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header200.xml" ContentType="application/vnd.openxmlformats-officedocument.wordprocessingml.header+xml"/>
  <Override PartName="/word/header201.xml" ContentType="application/vnd.openxmlformats-officedocument.wordprocessingml.head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header204.xml" ContentType="application/vnd.openxmlformats-officedocument.wordprocessingml.head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header207.xml" ContentType="application/vnd.openxmlformats-officedocument.wordprocessingml.head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header210.xml" ContentType="application/vnd.openxmlformats-officedocument.wordprocessingml.head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header213.xml" ContentType="application/vnd.openxmlformats-officedocument.wordprocessingml.head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header216.xml" ContentType="application/vnd.openxmlformats-officedocument.wordprocessingml.head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header219.xml" ContentType="application/vnd.openxmlformats-officedocument.wordprocessingml.head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header222.xml" ContentType="application/vnd.openxmlformats-officedocument.wordprocessingml.head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header225.xml" ContentType="application/vnd.openxmlformats-officedocument.wordprocessingml.head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header228.xml" ContentType="application/vnd.openxmlformats-officedocument.wordprocessingml.header+xml"/>
  <Override PartName="/word/header229.xml" ContentType="application/vnd.openxmlformats-officedocument.wordprocessingml.header+xml"/>
  <Override PartName="/word/header230.xml" ContentType="application/vnd.openxmlformats-officedocument.wordprocessingml.header+xml"/>
  <Override PartName="/word/header231.xml" ContentType="application/vnd.openxmlformats-officedocument.wordprocessingml.header+xml"/>
  <Override PartName="/word/header232.xml" ContentType="application/vnd.openxmlformats-officedocument.wordprocessingml.header+xml"/>
  <Override PartName="/word/header233.xml" ContentType="application/vnd.openxmlformats-officedocument.wordprocessingml.header+xml"/>
  <Override PartName="/word/header234.xml" ContentType="application/vnd.openxmlformats-officedocument.wordprocessingml.header+xml"/>
  <Override PartName="/word/header235.xml" ContentType="application/vnd.openxmlformats-officedocument.wordprocessingml.header+xml"/>
  <Override PartName="/word/header236.xml" ContentType="application/vnd.openxmlformats-officedocument.wordprocessingml.header+xml"/>
  <Override PartName="/word/header237.xml" ContentType="application/vnd.openxmlformats-officedocument.wordprocessingml.header+xml"/>
  <Override PartName="/word/header238.xml" ContentType="application/vnd.openxmlformats-officedocument.wordprocessingml.header+xml"/>
  <Override PartName="/word/header239.xml" ContentType="application/vnd.openxmlformats-officedocument.wordprocessingml.header+xml"/>
  <Override PartName="/word/header240.xml" ContentType="application/vnd.openxmlformats-officedocument.wordprocessingml.header+xml"/>
  <Override PartName="/word/header241.xml" ContentType="application/vnd.openxmlformats-officedocument.wordprocessingml.header+xml"/>
  <Override PartName="/word/header242.xml" ContentType="application/vnd.openxmlformats-officedocument.wordprocessingml.header+xml"/>
  <Override PartName="/word/header243.xml" ContentType="application/vnd.openxmlformats-officedocument.wordprocessingml.header+xml"/>
  <Override PartName="/word/header244.xml" ContentType="application/vnd.openxmlformats-officedocument.wordprocessingml.header+xml"/>
  <Override PartName="/word/header245.xml" ContentType="application/vnd.openxmlformats-officedocument.wordprocessingml.header+xml"/>
  <Override PartName="/word/header246.xml" ContentType="application/vnd.openxmlformats-officedocument.wordprocessingml.header+xml"/>
  <Override PartName="/word/header247.xml" ContentType="application/vnd.openxmlformats-officedocument.wordprocessingml.header+xml"/>
  <Override PartName="/word/header248.xml" ContentType="application/vnd.openxmlformats-officedocument.wordprocessingml.header+xml"/>
  <Override PartName="/word/header249.xml" ContentType="application/vnd.openxmlformats-officedocument.wordprocessingml.header+xml"/>
  <Override PartName="/word/header250.xml" ContentType="application/vnd.openxmlformats-officedocument.wordprocessingml.header+xml"/>
  <Override PartName="/word/header251.xml" ContentType="application/vnd.openxmlformats-officedocument.wordprocessingml.header+xml"/>
  <Override PartName="/word/header252.xml" ContentType="application/vnd.openxmlformats-officedocument.wordprocessingml.header+xml"/>
  <Override PartName="/word/header253.xml" ContentType="application/vnd.openxmlformats-officedocument.wordprocessingml.header+xml"/>
  <Override PartName="/word/header254.xml" ContentType="application/vnd.openxmlformats-officedocument.wordprocessingml.header+xml"/>
  <Override PartName="/word/header255.xml" ContentType="application/vnd.openxmlformats-officedocument.wordprocessingml.header+xml"/>
  <Override PartName="/word/header256.xml" ContentType="application/vnd.openxmlformats-officedocument.wordprocessingml.header+xml"/>
  <Override PartName="/word/header257.xml" ContentType="application/vnd.openxmlformats-officedocument.wordprocessingml.header+xml"/>
  <Override PartName="/word/header258.xml" ContentType="application/vnd.openxmlformats-officedocument.wordprocessingml.header+xml"/>
  <Override PartName="/word/header259.xml" ContentType="application/vnd.openxmlformats-officedocument.wordprocessingml.header+xml"/>
  <Override PartName="/word/header260.xml" ContentType="application/vnd.openxmlformats-officedocument.wordprocessingml.header+xml"/>
  <Override PartName="/word/header261.xml" ContentType="application/vnd.openxmlformats-officedocument.wordprocessingml.header+xml"/>
  <Override PartName="/word/header262.xml" ContentType="application/vnd.openxmlformats-officedocument.wordprocessingml.header+xml"/>
  <Override PartName="/word/header26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footer207.xml" ContentType="application/vnd.openxmlformats-officedocument.wordprocessingml.foot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footer210.xml" ContentType="application/vnd.openxmlformats-officedocument.wordprocessingml.foot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footer213.xml" ContentType="application/vnd.openxmlformats-officedocument.wordprocessingml.foot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footer216.xml" ContentType="application/vnd.openxmlformats-officedocument.wordprocessingml.foot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footer219.xml" ContentType="application/vnd.openxmlformats-officedocument.wordprocessingml.foot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footer222.xml" ContentType="application/vnd.openxmlformats-officedocument.wordprocessingml.footer+xml"/>
  <Override PartName="/word/footer223.xml" ContentType="application/vnd.openxmlformats-officedocument.wordprocessingml.footer+xml"/>
  <Override PartName="/word/footer224.xml" ContentType="application/vnd.openxmlformats-officedocument.wordprocessingml.footer+xml"/>
  <Override PartName="/word/footer225.xml" ContentType="application/vnd.openxmlformats-officedocument.wordprocessingml.footer+xml"/>
  <Override PartName="/word/footer226.xml" ContentType="application/vnd.openxmlformats-officedocument.wordprocessingml.footer+xml"/>
  <Override PartName="/word/footer227.xml" ContentType="application/vnd.openxmlformats-officedocument.wordprocessingml.footer+xml"/>
  <Override PartName="/word/footer228.xml" ContentType="application/vnd.openxmlformats-officedocument.wordprocessingml.footer+xml"/>
  <Override PartName="/word/footer229.xml" ContentType="application/vnd.openxmlformats-officedocument.wordprocessingml.footer+xml"/>
  <Override PartName="/word/footer230.xml" ContentType="application/vnd.openxmlformats-officedocument.wordprocessingml.footer+xml"/>
  <Override PartName="/word/footer231.xml" ContentType="application/vnd.openxmlformats-officedocument.wordprocessingml.footer+xml"/>
  <Override PartName="/word/footer232.xml" ContentType="application/vnd.openxmlformats-officedocument.wordprocessingml.footer+xml"/>
  <Override PartName="/word/footer233.xml" ContentType="application/vnd.openxmlformats-officedocument.wordprocessingml.footer+xml"/>
  <Override PartName="/word/footer234.xml" ContentType="application/vnd.openxmlformats-officedocument.wordprocessingml.footer+xml"/>
  <Override PartName="/word/footer235.xml" ContentType="application/vnd.openxmlformats-officedocument.wordprocessingml.footer+xml"/>
  <Override PartName="/word/footer236.xml" ContentType="application/vnd.openxmlformats-officedocument.wordprocessingml.footer+xml"/>
  <Override PartName="/word/footer237.xml" ContentType="application/vnd.openxmlformats-officedocument.wordprocessingml.footer+xml"/>
  <Override PartName="/word/footer238.xml" ContentType="application/vnd.openxmlformats-officedocument.wordprocessingml.footer+xml"/>
  <Override PartName="/word/footer239.xml" ContentType="application/vnd.openxmlformats-officedocument.wordprocessingml.footer+xml"/>
  <Override PartName="/word/footer240.xml" ContentType="application/vnd.openxmlformats-officedocument.wordprocessingml.footer+xml"/>
  <Override PartName="/word/footer241.xml" ContentType="application/vnd.openxmlformats-officedocument.wordprocessingml.footer+xml"/>
  <Override PartName="/word/footer242.xml" ContentType="application/vnd.openxmlformats-officedocument.wordprocessingml.footer+xml"/>
  <Override PartName="/word/footer243.xml" ContentType="application/vnd.openxmlformats-officedocument.wordprocessingml.footer+xml"/>
  <Override PartName="/word/footer244.xml" ContentType="application/vnd.openxmlformats-officedocument.wordprocessingml.footer+xml"/>
  <Override PartName="/word/footer245.xml" ContentType="application/vnd.openxmlformats-officedocument.wordprocessingml.footer+xml"/>
  <Override PartName="/word/footer246.xml" ContentType="application/vnd.openxmlformats-officedocument.wordprocessingml.footer+xml"/>
  <Override PartName="/word/footer247.xml" ContentType="application/vnd.openxmlformats-officedocument.wordprocessingml.footer+xml"/>
  <Override PartName="/word/footer248.xml" ContentType="application/vnd.openxmlformats-officedocument.wordprocessingml.footer+xml"/>
  <Override PartName="/word/footer249.xml" ContentType="application/vnd.openxmlformats-officedocument.wordprocessingml.footer+xml"/>
  <Override PartName="/word/footer250.xml" ContentType="application/vnd.openxmlformats-officedocument.wordprocessingml.foot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pStyle w:val="Style2"/>
        <w:keepNext w:val="0"/>
        <w:keepLines w:val="0"/>
        <w:widowControl w:val="0"/>
        <w:shd w:val="clear" w:color="auto" w:fill="auto"/>
        <w:bidi w:val="0"/>
        <w:spacing w:before="29600" w:after="0" w:line="240" w:lineRule="auto"/>
        <w:ind w:left="1560" w:right="0" w:firstLine="0"/>
        <w:jc w:val="left"/>
        <w:rPr>
          <w:sz w:val="176"/>
          <w:szCs w:val="176"/>
        </w:rPr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76"/>
          <w:szCs w:val="176"/>
          <w:shd w:val="clear" w:color="auto" w:fill="auto"/>
          <w:lang w:val="en-US" w:eastAsia="en-US" w:bidi="en-US"/>
        </w:rPr>
        <w:t>Puritan Papers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2060" w:line="187" w:lineRule="auto"/>
        <w:ind w:left="1560" w:right="0" w:firstLine="0"/>
        <w:jc w:val="left"/>
        <w:rPr>
          <w:sz w:val="162"/>
          <w:szCs w:val="162"/>
        </w:rPr>
      </w:pP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62"/>
          <w:szCs w:val="162"/>
          <w:shd w:val="clear" w:color="auto" w:fill="auto"/>
          <w:lang w:val="en-US" w:eastAsia="en-US" w:bidi="en-US"/>
        </w:rPr>
        <w:t>On the Work of the Holy Spirit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8" w:lineRule="exact"/>
        <w:ind w:left="1560" w:right="0" w:firstLine="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钟马田伊恩•默里等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/</w:t>
      </w:r>
      <w:r>
        <w:rPr>
          <w:color w:val="000000"/>
          <w:spacing w:val="0"/>
          <w:w w:val="100"/>
          <w:position w:val="0"/>
          <w:shd w:val="clear" w:color="auto" w:fill="auto"/>
        </w:rPr>
        <w:t>著 安娜/译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清教徒与圣灵工作 </w:t>
      </w:r>
      <w:r>
        <w:rPr>
          <w:color w:val="000000"/>
          <w:spacing w:val="0"/>
          <w:w w:val="100"/>
          <w:position w:val="0"/>
          <w:shd w:val="clear" w:color="auto" w:fill="auto"/>
        </w:rPr>
        <w:t>古道译丛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清教徒研究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80" w:line="1550" w:lineRule="exact"/>
        <w:ind w:left="4440" w:right="0" w:firstLine="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作者：钟马田伊恩•默里等 译者：安娜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65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版：经典传承出版社有限公司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540" w:line="1546" w:lineRule="exact"/>
        <w:ind w:left="8600" w:right="0" w:firstLine="6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地 址：香港观塘巧明街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111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号富利广场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2103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室 电 邮：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CCPHservice@ hotmail. com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4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发行：基道出版社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594" w:lineRule="exact"/>
        <w:ind w:left="8600" w:right="0" w:firstLine="6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香港沙田火炭坳背湾街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26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富腾工业中心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1011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室 电 话：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852） 2687 0331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540" w:line="1594" w:lineRule="exact"/>
        <w:ind w:left="86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Website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: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http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:〃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www. logos, com. hk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80" w:line="240" w:lineRule="auto"/>
        <w:ind w:left="44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承印：永望文化事业有限公司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44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字数: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236</w:t>
      </w:r>
      <w:r>
        <w:rPr>
          <w:color w:val="000000"/>
          <w:spacing w:val="0"/>
          <w:w w:val="100"/>
          <w:position w:val="0"/>
          <w:shd w:val="clear" w:color="auto" w:fill="auto"/>
        </w:rPr>
        <w:t>千字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44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版 次：二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</w:rPr>
        <w:t>—九年三月初版（简体）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120" w:line="240" w:lineRule="auto"/>
        <w:ind w:left="86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版权所有请勿翻印</w:t>
      </w:r>
    </w:p>
    <w:p>
      <w:pPr>
        <w:pStyle w:val="Style2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bidi w:val="0"/>
        <w:spacing w:before="0" w:after="1160" w:line="240" w:lineRule="auto"/>
        <w:ind w:left="0" w:right="0" w:firstLine="0"/>
        <w:jc w:val="left"/>
        <w:rPr>
          <w:sz w:val="110"/>
          <w:szCs w:val="11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0"/>
          <w:szCs w:val="110"/>
          <w:shd w:val="clear" w:color="auto" w:fill="auto"/>
          <w:lang w:val="en-US" w:eastAsia="en-US" w:bidi="en-US"/>
        </w:rPr>
        <w:t>PURITAN PAPERS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0"/>
          <w:szCs w:val="110"/>
          <w:shd w:val="clear" w:color="auto" w:fill="auto"/>
          <w:lang w:val="zh-CN" w:eastAsia="zh-CN" w:bidi="zh-CN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0"/>
          <w:szCs w:val="110"/>
          <w:shd w:val="clear" w:color="auto" w:fill="auto"/>
          <w:lang w:val="en-US" w:eastAsia="en-US" w:bidi="en-US"/>
        </w:rPr>
        <w:t>On the Work of the Holy Spirit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406" w:lineRule="auto"/>
        <w:ind w:left="444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z w:val="78"/>
          <w:szCs w:val="78"/>
          <w:shd w:val="clear" w:color="auto" w:fill="auto"/>
          <w:lang w:val="en-US" w:eastAsia="en-US" w:bidi="en-US"/>
        </w:rPr>
        <w:t>Author</w:t>
      </w:r>
      <w:r>
        <w:rPr>
          <w:b/>
          <w:bCs/>
          <w:color w:val="000000"/>
          <w:spacing w:val="0"/>
          <w:w w:val="100"/>
          <w:position w:val="0"/>
          <w:sz w:val="78"/>
          <w:szCs w:val="78"/>
          <w:shd w:val="clear" w:color="auto" w:fill="auto"/>
          <w:lang w:val="zh-CN" w:eastAsia="zh-CN" w:bidi="zh-CN"/>
        </w:rPr>
        <w:t xml:space="preserve">: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David Martin Lloyd-Jones, Iain H. Munay,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et al.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444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z w:val="78"/>
          <w:szCs w:val="78"/>
          <w:shd w:val="clear" w:color="auto" w:fill="auto"/>
          <w:lang w:val="en-US" w:eastAsia="en-US" w:bidi="en-US"/>
        </w:rPr>
        <w:t>Translator</w:t>
      </w:r>
      <w:r>
        <w:rPr>
          <w:rFonts w:ascii="SimSun" w:eastAsia="SimSun" w:hAnsi="SimSun" w:cs="SimSun"/>
          <w:b/>
          <w:bCs/>
          <w:color w:val="000000"/>
          <w:spacing w:val="0"/>
          <w:w w:val="100"/>
          <w:position w:val="0"/>
          <w:sz w:val="82"/>
          <w:szCs w:val="82"/>
          <w:shd w:val="clear" w:color="auto" w:fill="auto"/>
          <w:lang w:val="en-US" w:eastAsia="en-US" w:bidi="en-US"/>
        </w:rPr>
        <w:t>：</w:t>
      </w:r>
      <w:r>
        <w:rPr>
          <w:b/>
          <w:bCs/>
          <w:color w:val="000000"/>
          <w:spacing w:val="0"/>
          <w:w w:val="100"/>
          <w:position w:val="0"/>
          <w:sz w:val="78"/>
          <w:szCs w:val="78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Anna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406" w:lineRule="auto"/>
        <w:ind w:left="444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z w:val="78"/>
          <w:szCs w:val="78"/>
          <w:shd w:val="clear" w:color="auto" w:fill="auto"/>
          <w:lang w:val="en-US" w:eastAsia="en-US" w:bidi="en-US"/>
        </w:rPr>
        <w:t>Published by</w:t>
      </w:r>
      <w:r>
        <w:rPr>
          <w:rFonts w:ascii="SimSun" w:eastAsia="SimSun" w:hAnsi="SimSun" w:cs="SimSun"/>
          <w:b/>
          <w:bCs/>
          <w:color w:val="000000"/>
          <w:spacing w:val="0"/>
          <w:w w:val="100"/>
          <w:position w:val="0"/>
          <w:sz w:val="82"/>
          <w:szCs w:val="82"/>
          <w:shd w:val="clear" w:color="auto" w:fill="auto"/>
          <w:lang w:val="en-US" w:eastAsia="en-US" w:bidi="en-US"/>
        </w:rPr>
        <w:t>：</w:t>
      </w:r>
      <w:r>
        <w:rPr>
          <w:b/>
          <w:bCs/>
          <w:color w:val="000000"/>
          <w:spacing w:val="0"/>
          <w:w w:val="100"/>
          <w:position w:val="0"/>
          <w:sz w:val="78"/>
          <w:szCs w:val="78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Christian Classics Publishing House Limited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415" w:lineRule="auto"/>
        <w:ind w:left="1050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Rm 2103, Futura Plaza, 111 How Ming St, Kwun Tong, Hong Kong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460" w:line="406" w:lineRule="auto"/>
        <w:ind w:left="105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E-Mail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: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CCPHservice@ hotmail. com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540" w:line="394" w:lineRule="auto"/>
        <w:ind w:left="4440" w:right="0" w:firstLine="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Copyright© The Committee of the Westminster Conference Originally published in English under the title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Puritan Papers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406" w:lineRule="auto"/>
        <w:ind w:left="4440" w:right="0" w:firstLine="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1st edition, March 2019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406" w:lineRule="auto"/>
        <w:ind w:left="444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z w:val="78"/>
          <w:szCs w:val="78"/>
          <w:shd w:val="clear" w:color="auto" w:fill="auto"/>
          <w:lang w:val="en-US" w:eastAsia="en-US" w:bidi="en-US"/>
        </w:rPr>
        <w:t>ISBN</w:t>
      </w:r>
      <w:r>
        <w:rPr>
          <w:rFonts w:ascii="SimSun" w:eastAsia="SimSun" w:hAnsi="SimSun" w:cs="SimSun"/>
          <w:b/>
          <w:bCs/>
          <w:color w:val="000000"/>
          <w:spacing w:val="0"/>
          <w:w w:val="100"/>
          <w:position w:val="0"/>
          <w:sz w:val="82"/>
          <w:szCs w:val="82"/>
          <w:shd w:val="clear" w:color="auto" w:fill="auto"/>
          <w:lang w:val="en-US" w:eastAsia="en-US" w:bidi="en-US"/>
        </w:rPr>
        <w:t>：</w:t>
      </w:r>
      <w:r>
        <w:rPr>
          <w:b/>
          <w:bCs/>
          <w:color w:val="000000"/>
          <w:spacing w:val="0"/>
          <w:w w:val="100"/>
          <w:position w:val="0"/>
          <w:sz w:val="78"/>
          <w:szCs w:val="78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978 -988 -79401 -2 -8 (simplified scripts)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7600" w:right="0" w:firstLine="0"/>
        <w:jc w:val="left"/>
        <w:rPr>
          <w:sz w:val="78"/>
          <w:szCs w:val="78"/>
        </w:rPr>
      </w:pPr>
      <w:r>
        <w:rPr>
          <w:b/>
          <w:bCs/>
          <w:color w:val="000000"/>
          <w:spacing w:val="0"/>
          <w:w w:val="100"/>
          <w:position w:val="0"/>
          <w:sz w:val="78"/>
          <w:szCs w:val="78"/>
          <w:shd w:val="clear" w:color="auto" w:fill="auto"/>
          <w:lang w:val="en-US" w:eastAsia="en-US" w:bidi="en-US"/>
        </w:rPr>
        <w:t>All Rights Reserved.</w:t>
      </w:r>
      <w:r>
        <w:br w:type="page"/>
      </w:r>
    </w:p>
    <w:p>
      <w:pPr>
        <w:pStyle w:val="Style19"/>
        <w:keepNext w:val="0"/>
        <w:keepLines w:val="0"/>
        <w:widowControl w:val="0"/>
        <w:shd w:val="clear" w:color="auto" w:fill="auto"/>
        <w:tabs>
          <w:tab w:leader="dot" w:pos="30544" w:val="right"/>
        </w:tabs>
        <w:bidi w:val="0"/>
        <w:spacing w:before="0" w:after="3320" w:line="240" w:lineRule="auto"/>
        <w:ind w:left="0" w:right="0" w:firstLine="0"/>
        <w:jc w:val="left"/>
        <w:rPr>
          <w:sz w:val="80"/>
          <w:szCs w:val="80"/>
        </w:rPr>
      </w:pPr>
      <w:r>
        <w:fldChar w:fldCharType="begin"/>
        <w:instrText xml:space="preserve"> TOC \o "1-5" \h \z </w:instrText>
        <w:fldChar w:fldCharType="separate"/>
      </w:r>
      <w:hyperlink w:anchor="bookmark6" w:tooltip="Current Document">
        <w:r>
          <w:rPr>
            <w:color w:val="000000"/>
            <w:spacing w:val="0"/>
            <w:w w:val="100"/>
            <w:position w:val="0"/>
            <w:sz w:val="96"/>
            <w:szCs w:val="96"/>
            <w:shd w:val="clear" w:color="auto" w:fill="auto"/>
            <w:lang w:val="zh-CN" w:eastAsia="zh-CN" w:bidi="zh-CN"/>
          </w:rPr>
          <w:t>代序回归古道</w:t>
        </w:r>
        <w:r>
          <w:rPr>
            <w:color w:val="000000"/>
            <w:spacing w:val="0"/>
            <w:w w:val="100"/>
            <w:position w:val="0"/>
            <w:sz w:val="96"/>
            <w:szCs w:val="96"/>
            <w:shd w:val="clear" w:color="auto" w:fill="auto"/>
            <w:lang w:val="en-US" w:eastAsia="en-US" w:bidi="en-US"/>
          </w:rPr>
          <w:tab/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sz w:val="80"/>
            <w:szCs w:val="80"/>
            <w:shd w:val="clear" w:color="auto" w:fill="auto"/>
            <w:lang w:val="zh-CN" w:eastAsia="zh-CN" w:bidi="zh-CN"/>
          </w:rPr>
          <w:t>1</w:t>
        </w:r>
      </w:hyperlink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3240" w:line="240" w:lineRule="auto"/>
        <w:ind w:left="0" w:right="0" w:firstLine="0"/>
        <w:jc w:val="center"/>
        <w:rPr>
          <w:sz w:val="120"/>
          <w:szCs w:val="120"/>
        </w:rPr>
      </w:pPr>
      <w:r>
        <w:rPr>
          <w:rFonts w:ascii="SimHei" w:eastAsia="SimHei" w:hAnsi="SimHei" w:cs="SimHei"/>
          <w:color w:val="000000"/>
          <w:spacing w:val="0"/>
          <w:w w:val="100"/>
          <w:position w:val="0"/>
          <w:sz w:val="120"/>
          <w:szCs w:val="120"/>
          <w:shd w:val="clear" w:color="auto" w:fill="auto"/>
          <w:lang w:val="zh-CN" w:eastAsia="zh-CN" w:bidi="zh-CN"/>
        </w:rPr>
        <w:t>第一部分经历圣灵</w:t>
      </w:r>
    </w:p>
    <w:p>
      <w:pPr>
        <w:pStyle w:val="Style19"/>
        <w:keepNext w:val="0"/>
        <w:keepLines w:val="0"/>
        <w:widowControl w:val="0"/>
        <w:shd w:val="clear" w:color="auto" w:fill="auto"/>
        <w:tabs>
          <w:tab w:leader="dot" w:pos="30544" w:val="right"/>
        </w:tabs>
        <w:bidi w:val="0"/>
        <w:spacing w:before="0" w:after="660" w:line="240" w:lineRule="auto"/>
        <w:ind w:left="0" w:right="0" w:firstLine="0"/>
        <w:jc w:val="left"/>
        <w:rPr>
          <w:sz w:val="80"/>
          <w:szCs w:val="80"/>
        </w:rPr>
      </w:pPr>
      <w:hyperlink w:anchor="bookmark8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sz w:val="80"/>
            <w:szCs w:val="80"/>
            <w:shd w:val="clear" w:color="auto" w:fill="auto"/>
            <w:lang w:val="zh-CN" w:eastAsia="zh-CN" w:bidi="zh-CN"/>
          </w:rPr>
          <w:t>1</w:t>
        </w:r>
        <w:r>
          <w:rPr>
            <w:rFonts w:ascii="Arial Unicode MS" w:eastAsia="Arial Unicode MS" w:hAnsi="Arial Unicode MS" w:cs="Arial Unicode MS"/>
            <w:color w:val="000000"/>
            <w:spacing w:val="0"/>
            <w:w w:val="100"/>
            <w:position w:val="0"/>
            <w:sz w:val="70"/>
            <w:szCs w:val="70"/>
            <w:shd w:val="clear" w:color="auto" w:fill="auto"/>
            <w:lang w:val="zh-CN" w:eastAsia="zh-CN" w:bidi="zh-CN"/>
          </w:rPr>
          <w:t>・</w:t>
        </w:r>
        <w:r>
          <w:rPr>
            <w:color w:val="000000"/>
            <w:spacing w:val="0"/>
            <w:w w:val="100"/>
            <w:position w:val="0"/>
            <w:sz w:val="96"/>
            <w:szCs w:val="96"/>
            <w:shd w:val="clear" w:color="auto" w:fill="auto"/>
            <w:lang w:val="zh-CN" w:eastAsia="zh-CN" w:bidi="zh-CN"/>
          </w:rPr>
          <w:t>加尔文与对上帝的经验性认识</w:t>
        </w:r>
        <w:r>
          <w:rPr>
            <w:color w:val="000000"/>
            <w:spacing w:val="0"/>
            <w:w w:val="100"/>
            <w:position w:val="0"/>
            <w:sz w:val="96"/>
            <w:szCs w:val="96"/>
            <w:shd w:val="clear" w:color="auto" w:fill="auto"/>
            <w:lang w:val="en-US" w:eastAsia="en-US" w:bidi="en-US"/>
          </w:rPr>
          <w:tab/>
        </w:r>
        <w:r>
          <w:rPr>
            <w:color w:val="000000"/>
            <w:spacing w:val="0"/>
            <w:w w:val="100"/>
            <w:position w:val="0"/>
            <w:sz w:val="96"/>
            <w:szCs w:val="96"/>
            <w:shd w:val="clear" w:color="auto" w:fill="auto"/>
            <w:lang w:val="zh-CN" w:eastAsia="zh-CN" w:bidi="zh-CN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sz w:val="80"/>
            <w:szCs w:val="80"/>
            <w:shd w:val="clear" w:color="auto" w:fill="auto"/>
            <w:lang w:val="zh-CN" w:eastAsia="zh-CN" w:bidi="zh-CN"/>
          </w:rPr>
          <w:t>3</w:t>
        </w:r>
      </w:hyperlink>
    </w:p>
    <w:p>
      <w:pPr>
        <w:pStyle w:val="Style19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1418" w:val="left"/>
          <w:tab w:leader="dot" w:pos="30544" w:val="right"/>
        </w:tabs>
        <w:bidi w:val="0"/>
        <w:spacing w:before="0" w:after="660" w:line="240" w:lineRule="auto"/>
        <w:ind w:left="0" w:right="0" w:firstLine="0"/>
        <w:jc w:val="left"/>
        <w:rPr>
          <w:sz w:val="80"/>
          <w:szCs w:val="80"/>
        </w:rPr>
      </w:pPr>
      <w:hyperlink w:anchor="bookmark32" w:tooltip="Current Document">
        <w:r>
          <w:rPr>
            <w:color w:val="000000"/>
            <w:spacing w:val="0"/>
            <w:w w:val="100"/>
            <w:position w:val="0"/>
            <w:sz w:val="96"/>
            <w:szCs w:val="96"/>
            <w:shd w:val="clear" w:color="auto" w:fill="auto"/>
            <w:lang w:val="zh-CN" w:eastAsia="zh-CN" w:bidi="zh-CN"/>
          </w:rPr>
          <w:t>清教徒经验中的圣灵</w:t>
        </w:r>
        <w:r>
          <w:rPr>
            <w:color w:val="000000"/>
            <w:spacing w:val="0"/>
            <w:w w:val="100"/>
            <w:position w:val="0"/>
            <w:sz w:val="96"/>
            <w:szCs w:val="96"/>
            <w:shd w:val="clear" w:color="auto" w:fill="auto"/>
            <w:lang w:val="en-US" w:eastAsia="en-US" w:bidi="en-US"/>
          </w:rPr>
          <w:tab/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sz w:val="80"/>
            <w:szCs w:val="80"/>
            <w:shd w:val="clear" w:color="auto" w:fill="auto"/>
            <w:lang w:val="zh-CN" w:eastAsia="zh-CN" w:bidi="zh-CN"/>
          </w:rPr>
          <w:t>27</w:t>
        </w:r>
      </w:hyperlink>
    </w:p>
    <w:p>
      <w:pPr>
        <w:pStyle w:val="Style19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1418" w:val="left"/>
          <w:tab w:leader="dot" w:pos="30544" w:val="right"/>
        </w:tabs>
        <w:bidi w:val="0"/>
        <w:spacing w:before="0" w:after="3180" w:line="240" w:lineRule="auto"/>
        <w:ind w:left="0" w:right="0" w:firstLine="0"/>
        <w:jc w:val="left"/>
        <w:rPr>
          <w:sz w:val="80"/>
          <w:szCs w:val="80"/>
        </w:rPr>
      </w:pPr>
      <w:hyperlink w:anchor="bookmark42" w:tooltip="Current Document">
        <w:r>
          <w:rPr>
            <w:color w:val="000000"/>
            <w:spacing w:val="0"/>
            <w:w w:val="100"/>
            <w:position w:val="0"/>
            <w:sz w:val="96"/>
            <w:szCs w:val="96"/>
            <w:shd w:val="clear" w:color="auto" w:fill="auto"/>
            <w:lang w:val="zh-CN" w:eastAsia="zh-CN" w:bidi="zh-CN"/>
          </w:rPr>
          <w:t>清教徒与圣灵的直接运行</w:t>
        </w:r>
        <w:r>
          <w:rPr>
            <w:color w:val="000000"/>
            <w:spacing w:val="0"/>
            <w:w w:val="100"/>
            <w:position w:val="0"/>
            <w:sz w:val="96"/>
            <w:szCs w:val="96"/>
            <w:shd w:val="clear" w:color="auto" w:fill="auto"/>
            <w:lang w:val="en-US" w:eastAsia="en-US" w:bidi="en-US"/>
          </w:rPr>
          <w:tab/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sz w:val="80"/>
            <w:szCs w:val="80"/>
            <w:shd w:val="clear" w:color="auto" w:fill="auto"/>
            <w:lang w:val="zh-CN" w:eastAsia="zh-CN" w:bidi="zh-CN"/>
          </w:rPr>
          <w:t>43</w:t>
        </w:r>
      </w:hyperlink>
    </w:p>
    <w:p>
      <w:pPr>
        <w:pStyle w:val="Style19"/>
        <w:keepNext w:val="0"/>
        <w:keepLines w:val="0"/>
        <w:widowControl w:val="0"/>
        <w:shd w:val="clear" w:color="auto" w:fill="auto"/>
        <w:bidi w:val="0"/>
        <w:spacing w:before="0" w:after="3320" w:line="240" w:lineRule="auto"/>
        <w:ind w:left="11380" w:right="0" w:firstLine="0"/>
        <w:jc w:val="both"/>
        <w:rPr>
          <w:sz w:val="120"/>
          <w:szCs w:val="120"/>
        </w:rPr>
      </w:pPr>
      <w:r>
        <w:rPr>
          <w:rFonts w:ascii="SimHei" w:eastAsia="SimHei" w:hAnsi="SimHei" w:cs="SimHei"/>
          <w:color w:val="000000"/>
          <w:spacing w:val="0"/>
          <w:w w:val="100"/>
          <w:position w:val="0"/>
          <w:sz w:val="120"/>
          <w:szCs w:val="120"/>
          <w:shd w:val="clear" w:color="auto" w:fill="auto"/>
          <w:lang w:val="zh-CN" w:eastAsia="zh-CN" w:bidi="zh-CN"/>
        </w:rPr>
        <w:t>第二部分归信</w:t>
      </w:r>
    </w:p>
    <w:p>
      <w:pPr>
        <w:pStyle w:val="Style19"/>
        <w:keepNext w:val="0"/>
        <w:keepLines w:val="0"/>
        <w:widowControl w:val="0"/>
        <w:shd w:val="clear" w:color="auto" w:fill="auto"/>
        <w:tabs>
          <w:tab w:leader="dot" w:pos="30544" w:val="right"/>
        </w:tabs>
        <w:bidi w:val="0"/>
        <w:spacing w:before="0" w:after="660" w:line="240" w:lineRule="auto"/>
        <w:ind w:left="0" w:right="0" w:firstLine="0"/>
        <w:jc w:val="center"/>
        <w:rPr>
          <w:sz w:val="80"/>
          <w:szCs w:val="80"/>
        </w:rPr>
      </w:pPr>
      <w:hyperlink w:anchor="bookmark46" w:tooltip="Current Document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sz w:val="80"/>
            <w:szCs w:val="80"/>
            <w:shd w:val="clear" w:color="auto" w:fill="auto"/>
            <w:lang w:val="zh-CN" w:eastAsia="zh-CN" w:bidi="zh-CN"/>
          </w:rPr>
          <w:t>4</w:t>
        </w:r>
        <w:r>
          <w:rPr>
            <w:rFonts w:ascii="Arial Unicode MS" w:eastAsia="Arial Unicode MS" w:hAnsi="Arial Unicode MS" w:cs="Arial Unicode MS"/>
            <w:color w:val="000000"/>
            <w:spacing w:val="0"/>
            <w:w w:val="100"/>
            <w:position w:val="0"/>
            <w:sz w:val="70"/>
            <w:szCs w:val="70"/>
            <w:shd w:val="clear" w:color="auto" w:fill="auto"/>
            <w:lang w:val="zh-CN" w:eastAsia="zh-CN" w:bidi="zh-CN"/>
          </w:rPr>
          <w:t>・</w:t>
        </w:r>
        <w:r>
          <w:rPr>
            <w:color w:val="000000"/>
            <w:spacing w:val="0"/>
            <w:w w:val="100"/>
            <w:position w:val="0"/>
            <w:sz w:val="96"/>
            <w:szCs w:val="96"/>
            <w:shd w:val="clear" w:color="auto" w:fill="auto"/>
            <w:lang w:val="zh-CN" w:eastAsia="zh-CN" w:bidi="zh-CN"/>
          </w:rPr>
          <w:t>成为基督徒</w:t>
        </w:r>
        <w:r>
          <w:rPr>
            <w:color w:val="000000"/>
            <w:spacing w:val="0"/>
            <w:w w:val="100"/>
            <w:position w:val="0"/>
            <w:sz w:val="96"/>
            <w:szCs w:val="96"/>
            <w:shd w:val="clear" w:color="auto" w:fill="auto"/>
            <w:lang w:val="en-US" w:eastAsia="en-US" w:bidi="en-US"/>
          </w:rPr>
          <w:tab/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sz w:val="80"/>
            <w:szCs w:val="80"/>
            <w:shd w:val="clear" w:color="auto" w:fill="auto"/>
            <w:lang w:val="zh-CN" w:eastAsia="zh-CN" w:bidi="zh-CN"/>
          </w:rPr>
          <w:t>63</w:t>
        </w:r>
      </w:hyperlink>
    </w:p>
    <w:p>
      <w:pPr>
        <w:pStyle w:val="Style19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1418" w:val="left"/>
          <w:tab w:leader="dot" w:pos="30544" w:val="right"/>
        </w:tabs>
        <w:bidi w:val="0"/>
        <w:spacing w:before="0" w:after="660" w:line="240" w:lineRule="auto"/>
        <w:ind w:left="0" w:right="0" w:firstLine="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菲利普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陶德瑞之作《信仰在灵里的兴起与长进》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en-US" w:eastAsia="en-US" w:bidi="en-US"/>
        </w:rPr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>86</w:t>
      </w:r>
    </w:p>
    <w:p>
      <w:pPr>
        <w:pStyle w:val="Style19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1418" w:val="left"/>
          <w:tab w:leader="dot" w:pos="29947" w:val="center"/>
        </w:tabs>
        <w:bidi w:val="0"/>
        <w:spacing w:before="0" w:after="0" w:line="240" w:lineRule="auto"/>
        <w:ind w:left="0" w:right="0" w:firstLine="0"/>
        <w:jc w:val="left"/>
        <w:rPr>
          <w:sz w:val="80"/>
          <w:szCs w:val="80"/>
        </w:rPr>
      </w:pPr>
      <w:hyperlink w:anchor="bookmark64" w:tooltip="Current Document">
        <w:r>
          <w:rPr>
            <w:color w:val="000000"/>
            <w:spacing w:val="0"/>
            <w:w w:val="100"/>
            <w:position w:val="0"/>
            <w:sz w:val="96"/>
            <w:szCs w:val="96"/>
            <w:shd w:val="clear" w:color="auto" w:fill="auto"/>
            <w:lang w:val="zh-CN" w:eastAsia="zh-CN" w:bidi="zh-CN"/>
          </w:rPr>
          <w:t>威廉</w:t>
        </w:r>
        <w:r>
          <w:rPr>
            <w:rFonts w:ascii="Arial Unicode MS" w:eastAsia="Arial Unicode MS" w:hAnsi="Arial Unicode MS" w:cs="Arial Unicode MS"/>
            <w:color w:val="000000"/>
            <w:spacing w:val="0"/>
            <w:w w:val="100"/>
            <w:position w:val="0"/>
            <w:sz w:val="80"/>
            <w:szCs w:val="80"/>
            <w:shd w:val="clear" w:color="auto" w:fill="auto"/>
            <w:lang w:val="zh-CN" w:eastAsia="zh-CN" w:bidi="zh-CN"/>
          </w:rPr>
          <w:t>・</w:t>
        </w:r>
        <w:r>
          <w:rPr>
            <w:color w:val="000000"/>
            <w:spacing w:val="0"/>
            <w:w w:val="100"/>
            <w:position w:val="0"/>
            <w:sz w:val="96"/>
            <w:szCs w:val="96"/>
            <w:shd w:val="clear" w:color="auto" w:fill="auto"/>
            <w:lang w:val="zh-CN" w:eastAsia="zh-CN" w:bidi="zh-CN"/>
          </w:rPr>
          <w:t>格思里论有份于基督救恩的试验</w:t>
        </w:r>
        <w:r>
          <w:rPr>
            <w:color w:val="000000"/>
            <w:spacing w:val="0"/>
            <w:w w:val="100"/>
            <w:position w:val="0"/>
            <w:sz w:val="96"/>
            <w:szCs w:val="96"/>
            <w:shd w:val="clear" w:color="auto" w:fill="auto"/>
            <w:lang w:val="en-US" w:eastAsia="en-US" w:bidi="en-US"/>
          </w:rPr>
          <w:tab/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sz w:val="80"/>
            <w:szCs w:val="80"/>
            <w:shd w:val="clear" w:color="auto" w:fill="auto"/>
            <w:lang w:val="zh-CN" w:eastAsia="zh-CN" w:bidi="zh-CN"/>
          </w:rPr>
          <w:t>100</w:t>
        </w:r>
      </w:hyperlink>
      <w:r>
        <w:fldChar w:fldCharType="end"/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31680" w:h="31680" w:orient="landscape"/>
          <w:pgMar w:top="0" w:left="203" w:right="441" w:bottom="0" w:header="0" w:footer="3" w:gutter="0"/>
          <w:pgNumType w:start="1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2023110" distB="3977640" distL="0" distR="0" simplePos="0" relativeHeight="125829378" behindDoc="0" locked="0" layoutInCell="1" allowOverlap="1">
                <wp:simplePos x="0" y="0"/>
                <wp:positionH relativeFrom="page">
                  <wp:posOffset>4917440</wp:posOffset>
                </wp:positionH>
                <wp:positionV relativeFrom="paragraph">
                  <wp:posOffset>2023110</wp:posOffset>
                </wp:positionV>
                <wp:extent cx="3261360" cy="892810"/>
                <wp:wrapTopAndBottom/>
                <wp:docPr id="1" name="Shape 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261360" cy="8928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SimHei" w:eastAsia="SimHei" w:hAnsi="SimHei" w:cs="SimHei"/>
                                <w:color w:val="000000"/>
                                <w:spacing w:val="0"/>
                                <w:w w:val="100"/>
                                <w:position w:val="0"/>
                                <w:sz w:val="120"/>
                                <w:szCs w:val="120"/>
                                <w:shd w:val="clear" w:color="auto" w:fill="auto"/>
                                <w:lang w:val="zh-CN" w:eastAsia="zh-CN" w:bidi="zh-CN"/>
                              </w:rPr>
                              <w:t>第三部分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87.19999999999999pt;margin-top:159.30000000000001pt;width:256.80000000000001pt;height:70.299999999999997pt;z-index:-125829375;mso-wrap-distance-left:0;mso-wrap-distance-top:159.30000000000001pt;mso-wrap-distance-right:0;mso-wrap-distance-bottom:313.19999999999999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0"/>
                          <w:szCs w:val="120"/>
                        </w:rPr>
                      </w:pPr>
                      <w:r>
                        <w:rPr>
                          <w:rFonts w:ascii="SimHei" w:eastAsia="SimHei" w:hAnsi="SimHei" w:cs="SimHei"/>
                          <w:color w:val="000000"/>
                          <w:spacing w:val="0"/>
                          <w:w w:val="100"/>
                          <w:position w:val="0"/>
                          <w:sz w:val="120"/>
                          <w:szCs w:val="120"/>
                          <w:shd w:val="clear" w:color="auto" w:fill="auto"/>
                          <w:lang w:val="zh-CN" w:eastAsia="zh-CN" w:bidi="zh-CN"/>
                        </w:rPr>
                        <w:t>第三部分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955800" distB="4044950" distL="0" distR="0" simplePos="0" relativeHeight="125829380" behindDoc="0" locked="0" layoutInCell="1" allowOverlap="1">
                <wp:simplePos x="0" y="0"/>
                <wp:positionH relativeFrom="page">
                  <wp:posOffset>8858250</wp:posOffset>
                </wp:positionH>
                <wp:positionV relativeFrom="paragraph">
                  <wp:posOffset>1955800</wp:posOffset>
                </wp:positionV>
                <wp:extent cx="6370320" cy="892810"/>
                <wp:wrapTopAndBottom/>
                <wp:docPr id="3" name="Shape 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370320" cy="8928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SimHei" w:eastAsia="SimHei" w:hAnsi="SimHei" w:cs="SimHei"/>
                                <w:color w:val="000000"/>
                                <w:spacing w:val="0"/>
                                <w:w w:val="100"/>
                                <w:position w:val="0"/>
                                <w:sz w:val="120"/>
                                <w:szCs w:val="120"/>
                                <w:shd w:val="clear" w:color="auto" w:fill="auto"/>
                                <w:lang w:val="zh-CN" w:eastAsia="zh-CN" w:bidi="zh-CN"/>
                              </w:rPr>
                              <w:t>成圣的理论与实践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697.5pt;margin-top:154.pt;width:501.60000000000002pt;height:70.299999999999997pt;z-index:-125829373;mso-wrap-distance-left:0;mso-wrap-distance-top:154.pt;mso-wrap-distance-right:0;mso-wrap-distance-bottom:318.5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20"/>
                          <w:szCs w:val="120"/>
                        </w:rPr>
                      </w:pPr>
                      <w:r>
                        <w:rPr>
                          <w:rFonts w:ascii="SimHei" w:eastAsia="SimHei" w:hAnsi="SimHei" w:cs="SimHei"/>
                          <w:color w:val="000000"/>
                          <w:spacing w:val="0"/>
                          <w:w w:val="100"/>
                          <w:position w:val="0"/>
                          <w:sz w:val="120"/>
                          <w:szCs w:val="120"/>
                          <w:shd w:val="clear" w:color="auto" w:fill="auto"/>
                          <w:lang w:val="zh-CN" w:eastAsia="zh-CN" w:bidi="zh-CN"/>
                        </w:rPr>
                        <w:t>成圣的理论与实践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4961255" distB="1127760" distL="0" distR="0" simplePos="0" relativeHeight="125829382" behindDoc="0" locked="0" layoutInCell="1" allowOverlap="1">
                <wp:simplePos x="0" y="0"/>
                <wp:positionH relativeFrom="page">
                  <wp:posOffset>128905</wp:posOffset>
                </wp:positionH>
                <wp:positionV relativeFrom="paragraph">
                  <wp:posOffset>4961255</wp:posOffset>
                </wp:positionV>
                <wp:extent cx="10027920" cy="804545"/>
                <wp:wrapTopAndBottom/>
                <wp:docPr id="5" name="Shape 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027920" cy="8045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7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70"/>
                                <w:szCs w:val="70"/>
                                <w:shd w:val="clear" w:color="auto" w:fill="auto"/>
                              </w:rPr>
                              <w:t>・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沃尔特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・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马歇尔与成圣的起源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10.15pt;margin-top:390.64999999999998pt;width:789.60000000000002pt;height:63.350000000000001pt;z-index:-125829371;mso-wrap-distance-left:0;mso-wrap-distance-top:390.64999999999998pt;mso-wrap-distance-right:0;mso-wrap-distance-bottom:88.799999999999997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7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70"/>
                          <w:szCs w:val="70"/>
                          <w:shd w:val="clear" w:color="auto" w:fill="auto"/>
                        </w:rPr>
                        <w:t>・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沃尔特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・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马歇尔与成圣的起源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5022215" distB="1255395" distL="0" distR="0" simplePos="0" relativeHeight="125829384" behindDoc="0" locked="0" layoutInCell="1" allowOverlap="1">
                <wp:simplePos x="0" y="0"/>
                <wp:positionH relativeFrom="page">
                  <wp:posOffset>18806795</wp:posOffset>
                </wp:positionH>
                <wp:positionV relativeFrom="paragraph">
                  <wp:posOffset>5022215</wp:posOffset>
                </wp:positionV>
                <wp:extent cx="969010" cy="615950"/>
                <wp:wrapTopAndBottom/>
                <wp:docPr id="7" name="Shape 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69010" cy="615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111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1480.8499999999999pt;margin-top:395.44999999999999pt;width:76.299999999999997pt;height:48.5pt;z-index:-125829369;mso-wrap-distance-left:0;mso-wrap-distance-top:395.44999999999999pt;mso-wrap-distance-right:0;mso-wrap-distance-bottom:98.849999999999994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111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6122670" distB="0" distL="0" distR="0" simplePos="0" relativeHeight="125829386" behindDoc="0" locked="0" layoutInCell="1" allowOverlap="1">
                <wp:simplePos x="0" y="0"/>
                <wp:positionH relativeFrom="page">
                  <wp:posOffset>159385</wp:posOffset>
                </wp:positionH>
                <wp:positionV relativeFrom="paragraph">
                  <wp:posOffset>6122670</wp:posOffset>
                </wp:positionV>
                <wp:extent cx="10661650" cy="770890"/>
                <wp:wrapTopAndBottom/>
                <wp:docPr id="9" name="Shape 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661650" cy="7708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8.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托马斯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・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华森与如何敬虔地生活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margin-left:12.550000000000001pt;margin-top:482.10000000000002pt;width:839.5pt;height:60.700000000000003pt;z-index:-125829367;mso-wrap-distance-left:0;mso-wrap-distance-top:482.10000000000002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  <w:lang w:val="en-US" w:eastAsia="en-US" w:bidi="en-US"/>
                        </w:rPr>
                        <w:t>8.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托马斯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・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华森与如何敬虔地生活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6195695" distB="73025" distL="0" distR="0" simplePos="0" relativeHeight="125829388" behindDoc="0" locked="0" layoutInCell="1" allowOverlap="1">
                <wp:simplePos x="0" y="0"/>
                <wp:positionH relativeFrom="page">
                  <wp:posOffset>18804255</wp:posOffset>
                </wp:positionH>
                <wp:positionV relativeFrom="paragraph">
                  <wp:posOffset>6195695</wp:posOffset>
                </wp:positionV>
                <wp:extent cx="1042670" cy="624840"/>
                <wp:wrapTopAndBottom/>
                <wp:docPr id="11" name="Shape 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42670" cy="6248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140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1480.6500000000001pt;margin-top:487.85000000000002pt;width:82.099999999999994pt;height:49.200000000000003pt;z-index:-125829365;mso-wrap-distance-left:0;mso-wrap-distance-top:487.85000000000002pt;mso-wrap-distance-right:0;mso-wrap-distance-bottom:5.75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140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49" w:after="4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2309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0" distR="0" simplePos="0" relativeHeight="125829390" behindDoc="0" locked="0" layoutInCell="1" allowOverlap="1">
                <wp:simplePos x="0" y="0"/>
                <wp:positionH relativeFrom="page">
                  <wp:posOffset>18822035</wp:posOffset>
                </wp:positionH>
                <wp:positionV relativeFrom="paragraph">
                  <wp:posOffset>52070</wp:posOffset>
                </wp:positionV>
                <wp:extent cx="975360" cy="624840"/>
                <wp:wrapSquare wrapText="bothSides"/>
                <wp:docPr id="13" name="Shape 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75360" cy="6248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151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margin-left:1482.05pt;margin-top:4.0999999999999996pt;width:76.799999999999997pt;height:49.200000000000003pt;z-index:-12582936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151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2309" w:left="168" w:right="2074" w:bottom="0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9.</w:t>
      </w:r>
      <w:r>
        <w:rPr>
          <w:color w:val="000000"/>
          <w:spacing w:val="0"/>
          <w:w w:val="100"/>
          <w:position w:val="0"/>
          <w:shd w:val="clear" w:color="auto" w:fill="auto"/>
        </w:rPr>
        <w:t>清教徒论持守属灵热心</w:t>
      </w:r>
    </w:p>
    <w:p>
      <w:pPr>
        <w:widowControl w:val="0"/>
        <w:spacing w:before="109" w:after="10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2309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framePr w:w="22646" w:h="1272" w:wrap="none" w:vAnchor="text" w:hAnchor="page" w:x="310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10.</w:t>
      </w:r>
      <w:r>
        <w:rPr>
          <w:color w:val="000000"/>
          <w:spacing w:val="0"/>
          <w:w w:val="100"/>
          <w:position w:val="0"/>
          <w:shd w:val="clear" w:color="auto" w:fill="auto"/>
        </w:rPr>
        <w:t>改革宗传统中悔改与唯独信心的不稳定关系</w:t>
      </w:r>
    </w:p>
    <w:p>
      <w:pPr>
        <w:pStyle w:val="Style10"/>
        <w:keepNext w:val="0"/>
        <w:keepLines w:val="0"/>
        <w:framePr w:w="1622" w:h="998" w:wrap="none" w:vAnchor="text" w:hAnchor="page" w:x="29662" w:y="1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179</w:t>
      </w:r>
    </w:p>
    <w:p>
      <w:pPr>
        <w:widowControl w:val="0"/>
        <w:spacing w:after="19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2309" w:left="168" w:right="433" w:bottom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39" w:after="3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w:type="default" r:id="rId5"/>
          <w:headerReference w:type="even" r:id="rId6"/>
          <w:footnotePr>
            <w:pos w:val="pageBottom"/>
            <w:numFmt w:val="decimal"/>
            <w:numRestart w:val="continuous"/>
          </w:footnotePr>
          <w:pgSz w:w="31680" w:h="31680" w:orient="landscape"/>
          <w:pgMar w:top="907" w:left="0" w:right="391" w:bottom="0" w:header="0" w:footer="3" w:gutter="0"/>
          <w:pgNumType w:start="2"/>
          <w:cols w:space="720"/>
          <w:noEndnote/>
          <w:rtlGutter w:val="0"/>
          <w:docGrid w:linePitch="360"/>
        </w:sectPr>
      </w:pPr>
    </w:p>
    <w:p>
      <w:pPr>
        <w:pStyle w:val="Style10"/>
        <w:keepNext w:val="0"/>
        <w:keepLines w:val="0"/>
        <w:framePr w:w="1344" w:h="960" w:wrap="none" w:vAnchor="text" w:hAnchor="page" w:x="538" w:y="1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11.</w:t>
      </w:r>
    </w:p>
    <w:p>
      <w:pPr>
        <w:pStyle w:val="Style5"/>
        <w:keepNext w:val="0"/>
        <w:keepLines w:val="0"/>
        <w:framePr w:w="8861" w:h="1190" w:wrap="none" w:vAnchor="text" w:hAnchor="page" w:x="2352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如何过基督徒生活</w:t>
      </w:r>
    </w:p>
    <w:p>
      <w:pPr>
        <w:pStyle w:val="Style10"/>
        <w:keepNext w:val="0"/>
        <w:keepLines w:val="0"/>
        <w:framePr w:w="1661" w:h="965" w:wrap="none" w:vAnchor="text" w:hAnchor="page" w:x="29463" w:y="53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205</w:t>
      </w:r>
    </w:p>
    <w:p>
      <w:pPr>
        <w:pStyle w:val="Style10"/>
        <w:keepNext w:val="0"/>
        <w:keepLines w:val="0"/>
        <w:framePr w:w="1363" w:h="965" w:wrap="none" w:vAnchor="text" w:hAnchor="page" w:x="547" w:y="92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12.</w:t>
      </w:r>
    </w:p>
    <w:p>
      <w:pPr>
        <w:pStyle w:val="Style29"/>
        <w:keepNext/>
        <w:keepLines/>
        <w:framePr w:w="12461" w:h="1517" w:wrap="none" w:vAnchor="text" w:hAnchor="page" w:x="9744" w:y="44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0" w:name="bookmark0"/>
      <w:bookmarkStart w:id="1" w:name="bookmark1"/>
      <w:r>
        <w:rPr>
          <w:color w:val="000000"/>
          <w:spacing w:val="0"/>
          <w:w w:val="100"/>
          <w:position w:val="0"/>
          <w:shd w:val="clear" w:color="auto" w:fill="auto"/>
        </w:rPr>
        <w:t>第四部分试炼与确据</w:t>
      </w:r>
      <w:bookmarkEnd w:id="0"/>
      <w:bookmarkEnd w:id="1"/>
    </w:p>
    <w:p>
      <w:pPr>
        <w:pStyle w:val="Style5"/>
        <w:keepNext w:val="0"/>
        <w:keepLines w:val="0"/>
        <w:framePr w:w="10992" w:h="1272" w:wrap="none" w:vAnchor="text" w:hAnchor="page" w:x="2376" w:y="91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约翰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欧文与内在的罪</w:t>
      </w:r>
    </w:p>
    <w:p>
      <w:pPr>
        <w:pStyle w:val="Style10"/>
        <w:keepNext w:val="0"/>
        <w:keepLines w:val="0"/>
        <w:framePr w:w="1699" w:h="965" w:wrap="none" w:vAnchor="text" w:hAnchor="page" w:x="29482" w:y="94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229</w:t>
      </w:r>
    </w:p>
    <w:p>
      <w:pPr>
        <w:pStyle w:val="Style5"/>
        <w:keepNext w:val="0"/>
        <w:keepLines w:val="0"/>
        <w:framePr w:w="6355" w:h="1171" w:wrap="none" w:vAnchor="text" w:hAnchor="page" w:x="528" w:y="109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13.</w:t>
      </w:r>
      <w:r>
        <w:rPr>
          <w:color w:val="000000"/>
          <w:spacing w:val="0"/>
          <w:w w:val="100"/>
          <w:position w:val="0"/>
          <w:shd w:val="clear" w:color="auto" w:fill="auto"/>
        </w:rPr>
        <w:t>属灵争战</w:t>
      </w:r>
    </w:p>
    <w:p>
      <w:pPr>
        <w:pStyle w:val="Style10"/>
        <w:keepNext w:val="0"/>
        <w:keepLines w:val="0"/>
        <w:framePr w:w="1718" w:h="965" w:wrap="none" w:vAnchor="text" w:hAnchor="page" w:x="29491" w:y="111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246</w:t>
      </w:r>
    </w:p>
    <w:p>
      <w:pPr>
        <w:pStyle w:val="Style10"/>
        <w:keepNext w:val="0"/>
        <w:keepLines w:val="0"/>
        <w:framePr w:w="1363" w:h="960" w:wrap="none" w:vAnchor="text" w:hAnchor="page" w:x="567" w:y="12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14.</w:t>
      </w:r>
    </w:p>
    <w:p>
      <w:pPr>
        <w:pStyle w:val="Style5"/>
        <w:keepNext w:val="0"/>
        <w:keepLines w:val="0"/>
        <w:framePr w:w="11011" w:h="1171" w:wrap="none" w:vAnchor="text" w:hAnchor="page" w:x="2376" w:y="1279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安东尼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>伯吉斯论确据</w:t>
      </w:r>
    </w:p>
    <w:p>
      <w:pPr>
        <w:pStyle w:val="Style10"/>
        <w:keepNext w:val="0"/>
        <w:keepLines w:val="0"/>
        <w:framePr w:w="1680" w:h="979" w:wrap="none" w:vAnchor="text" w:hAnchor="page" w:x="29520" w:y="129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265</w:t>
      </w:r>
    </w:p>
    <w:p>
      <w:pPr>
        <w:pStyle w:val="Style10"/>
        <w:keepNext w:val="0"/>
        <w:keepLines w:val="0"/>
        <w:framePr w:w="1334" w:h="970" w:wrap="none" w:vAnchor="text" w:hAnchor="page" w:x="595" w:y="146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15.</w:t>
      </w:r>
    </w:p>
    <w:p>
      <w:pPr>
        <w:pStyle w:val="Style5"/>
        <w:keepNext w:val="0"/>
        <w:keepLines w:val="0"/>
        <w:framePr w:w="19181" w:h="1238" w:wrap="none" w:vAnchor="text" w:hAnchor="page" w:x="2376" w:y="146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理查德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巴克斯特与《圣徒永恒的安息》</w:t>
      </w:r>
    </w:p>
    <w:p>
      <w:pPr>
        <w:pStyle w:val="Style10"/>
        <w:keepNext w:val="0"/>
        <w:keepLines w:val="0"/>
        <w:framePr w:w="8515" w:h="979" w:wrap="none" w:vAnchor="text" w:hAnchor="page" w:x="22690" w:y="14751"/>
        <w:widowControl w:val="0"/>
        <w:shd w:val="clear" w:color="auto" w:fill="auto"/>
        <w:tabs>
          <w:tab w:leader="dot" w:pos="8323" w:val="righ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295</w:t>
      </w:r>
    </w:p>
    <w:p>
      <w:pPr>
        <w:pStyle w:val="Style10"/>
        <w:keepNext w:val="0"/>
        <w:keepLines w:val="0"/>
        <w:framePr w:w="1325" w:h="979" w:wrap="none" w:vAnchor="text" w:hAnchor="page" w:x="567" w:y="237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16.</w:t>
      </w:r>
    </w:p>
    <w:p>
      <w:pPr>
        <w:pStyle w:val="Style29"/>
        <w:keepNext/>
        <w:keepLines/>
        <w:framePr w:w="5088" w:h="1406" w:wrap="none" w:vAnchor="text" w:hAnchor="page" w:x="9735" w:y="189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2" w:name="bookmark2"/>
      <w:bookmarkStart w:id="3" w:name="bookmark3"/>
      <w:r>
        <w:rPr>
          <w:color w:val="000000"/>
          <w:spacing w:val="0"/>
          <w:w w:val="100"/>
          <w:position w:val="0"/>
          <w:shd w:val="clear" w:color="auto" w:fill="auto"/>
        </w:rPr>
        <w:t>第五部分</w:t>
      </w:r>
      <w:bookmarkEnd w:id="2"/>
      <w:bookmarkEnd w:id="3"/>
    </w:p>
    <w:p>
      <w:pPr>
        <w:pStyle w:val="Style29"/>
        <w:keepNext/>
        <w:keepLines/>
        <w:framePr w:w="6307" w:h="1406" w:wrap="none" w:vAnchor="text" w:hAnchor="page" w:x="15898" w:y="189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4" w:name="bookmark4"/>
      <w:bookmarkStart w:id="5" w:name="bookmark5"/>
      <w:r>
        <w:rPr>
          <w:color w:val="000000"/>
          <w:spacing w:val="0"/>
          <w:w w:val="100"/>
          <w:position w:val="0"/>
          <w:shd w:val="clear" w:color="auto" w:fill="auto"/>
        </w:rPr>
        <w:t>联合与交通</w:t>
      </w:r>
      <w:bookmarkEnd w:id="4"/>
      <w:bookmarkEnd w:id="5"/>
    </w:p>
    <w:p>
      <w:pPr>
        <w:pStyle w:val="Style5"/>
        <w:keepNext w:val="0"/>
        <w:keepLines w:val="0"/>
        <w:framePr w:w="15888" w:h="1224" w:wrap="none" w:vAnchor="text" w:hAnchor="page" w:x="2352" w:y="236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托马斯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古德温是神秘主义者吗?</w:t>
      </w:r>
    </w:p>
    <w:p>
      <w:pPr>
        <w:pStyle w:val="Style10"/>
        <w:keepNext w:val="0"/>
        <w:keepLines w:val="0"/>
        <w:framePr w:w="11770" w:h="970" w:wrap="none" w:vAnchor="text" w:hAnchor="page" w:x="19507" w:y="23689"/>
        <w:widowControl w:val="0"/>
        <w:shd w:val="clear" w:color="auto" w:fill="auto"/>
        <w:tabs>
          <w:tab w:leader="dot" w:pos="11587" w:val="righ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329</w:t>
      </w:r>
    </w:p>
    <w:p>
      <w:pPr>
        <w:pStyle w:val="Style5"/>
        <w:keepNext w:val="0"/>
        <w:keepLines w:val="0"/>
        <w:framePr w:w="30787" w:h="1214" w:wrap="none" w:vAnchor="text" w:hAnchor="page" w:x="504" w:y="25369"/>
        <w:widowControl w:val="0"/>
        <w:shd w:val="clear" w:color="auto" w:fill="auto"/>
        <w:tabs>
          <w:tab w:leader="dot" w:pos="30538" w:val="right"/>
        </w:tabs>
        <w:bidi w:val="0"/>
        <w:spacing w:before="0" w:after="0" w:line="240" w:lineRule="auto"/>
        <w:ind w:left="0" w:right="0" w:firstLine="0"/>
        <w:jc w:val="left"/>
        <w:rPr>
          <w:sz w:val="80"/>
          <w:szCs w:val="8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17.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沃尔特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克拉多克论“眼见上帝，因而得救”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en-US" w:eastAsia="en-US" w:bidi="en-US"/>
        </w:rPr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346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61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07" w:left="0" w:right="391" w:bottom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64" w:after="64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w:type="default" r:id="rId7"/>
          <w:headerReference w:type="even" r:id="rId8"/>
          <w:footnotePr>
            <w:pos w:val="pageBottom"/>
            <w:numFmt w:val="decimal"/>
            <w:numRestart w:val="continuous"/>
          </w:footnotePr>
          <w:pgSz w:w="31680" w:h="31680" w:orient="landscape"/>
          <w:pgMar w:top="1050" w:left="286" w:right="138" w:bottom="0" w:header="0" w:footer="3" w:gutter="0"/>
          <w:pgNumType w:start="5"/>
          <w:cols w:space="720"/>
          <w:noEndnote/>
          <w:rtlGutter w:val="0"/>
          <w:docGrid w:linePitch="360"/>
        </w:sectPr>
      </w:pP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3100" w:line="240" w:lineRule="auto"/>
        <w:ind w:left="10380" w:right="0" w:firstLine="0"/>
        <w:jc w:val="left"/>
      </w:pPr>
      <w:bookmarkStart w:id="6" w:name="bookmark6"/>
      <w:bookmarkStart w:id="7" w:name="bookmark7"/>
      <w:r>
        <w:rPr>
          <w:color w:val="000000"/>
          <w:spacing w:val="0"/>
          <w:w w:val="100"/>
          <w:position w:val="0"/>
          <w:shd w:val="clear" w:color="auto" w:fill="auto"/>
        </w:rPr>
        <w:t>代序回归古道</w:t>
      </w:r>
      <w:bookmarkEnd w:id="6"/>
      <w:bookmarkEnd w:id="7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60" w:line="1680" w:lineRule="exact"/>
        <w:ind w:left="480" w:right="0" w:firstLine="22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清教徒运动是一场源于英国的宗教改革运动，从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</w:t>
      </w:r>
      <w:r>
        <w:rPr>
          <w:color w:val="000000"/>
          <w:spacing w:val="0"/>
          <w:w w:val="100"/>
          <w:position w:val="0"/>
          <w:shd w:val="clear" w:color="auto" w:fill="auto"/>
        </w:rPr>
        <w:t>世纪早 期直到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1689</w:t>
      </w:r>
      <w:r>
        <w:rPr>
          <w:color w:val="000000"/>
          <w:spacing w:val="0"/>
          <w:w w:val="100"/>
          <w:position w:val="0"/>
          <w:shd w:val="clear" w:color="auto" w:fill="auto"/>
        </w:rPr>
        <w:t>年英国《宽容法案》通过，历时近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150</w:t>
      </w:r>
      <w:r>
        <w:rPr>
          <w:color w:val="000000"/>
          <w:spacing w:val="0"/>
          <w:w w:val="100"/>
          <w:position w:val="0"/>
          <w:shd w:val="clear" w:color="auto" w:fill="auto"/>
        </w:rPr>
        <w:t>年，其影响 范围主要在英国和美国。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272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1517</w:t>
      </w:r>
      <w:r>
        <w:rPr>
          <w:color w:val="000000"/>
          <w:spacing w:val="0"/>
          <w:w w:val="100"/>
          <w:position w:val="0"/>
          <w:shd w:val="clear" w:color="auto" w:fill="auto"/>
        </w:rPr>
        <w:t>年，马丁 •路德开始宗教改革，成为世界现代史发端的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重要事件之一，之后加尔文在瑞士把宗教改革引向深入。英国受 </w:t>
      </w:r>
      <w:r>
        <w:rPr>
          <w:color w:val="000000"/>
          <w:spacing w:val="0"/>
          <w:w w:val="100"/>
          <w:position w:val="0"/>
          <w:shd w:val="clear" w:color="auto" w:fill="auto"/>
        </w:rPr>
        <w:t>改革运动，它在精神上则深受加尔文宗教改革的影响。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165100" distB="113030" distL="0" distR="0" simplePos="0" relativeHeight="125829392" behindDoc="0" locked="0" layoutInCell="1" allowOverlap="1">
                <wp:simplePos x="0" y="0"/>
                <wp:positionH relativeFrom="page">
                  <wp:posOffset>455930</wp:posOffset>
                </wp:positionH>
                <wp:positionV relativeFrom="paragraph">
                  <wp:posOffset>165100</wp:posOffset>
                </wp:positionV>
                <wp:extent cx="5925185" cy="731520"/>
                <wp:wrapTopAndBottom/>
                <wp:docPr id="21" name="Shape 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925185" cy="7315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宗教改革影响略晚,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position:absolute;margin-left:35.899999999999999pt;margin-top:13.pt;width:466.55000000000001pt;height:57.600000000000001pt;z-index:-125829361;mso-wrap-distance-left:0;mso-wrap-distance-top:13.pt;mso-wrap-distance-right:0;mso-wrap-distance-bottom:8.9000000000000004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宗教改革影响略晚,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22885" distB="635" distL="0" distR="0" simplePos="0" relativeHeight="125829394" behindDoc="0" locked="0" layoutInCell="1" allowOverlap="1">
                <wp:simplePos x="0" y="0"/>
                <wp:positionH relativeFrom="page">
                  <wp:posOffset>6710680</wp:posOffset>
                </wp:positionH>
                <wp:positionV relativeFrom="paragraph">
                  <wp:posOffset>222885</wp:posOffset>
                </wp:positionV>
                <wp:extent cx="13295630" cy="786130"/>
                <wp:wrapTopAndBottom/>
                <wp:docPr id="23" name="Shape 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295630" cy="7861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清教徒运动最初从本质上是英国本土的宗教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position:absolute;margin-left:528.39999999999998pt;margin-top:17.550000000000001pt;width:1046.9000000000001pt;height:61.899999999999999pt;z-index:-125829359;mso-wrap-distance-left:0;mso-wrap-distance-top:17.550000000000001pt;mso-wrap-distance-right:0;mso-wrap-distance-bottom:5.0000000000000003e-002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清教徒运动最初从本质上是英国本土的宗教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1793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清教徒运动发端于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</w:t>
      </w:r>
      <w:r>
        <w:rPr>
          <w:color w:val="000000"/>
          <w:spacing w:val="0"/>
          <w:w w:val="100"/>
          <w:position w:val="0"/>
          <w:shd w:val="clear" w:color="auto" w:fill="auto"/>
        </w:rPr>
        <w:t>世纪早期英王亨利八世的改革，成形 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1558</w:t>
      </w:r>
      <w:r>
        <w:rPr>
          <w:color w:val="000000"/>
          <w:spacing w:val="0"/>
          <w:w w:val="100"/>
          <w:position w:val="0"/>
          <w:shd w:val="clear" w:color="auto" w:fill="auto"/>
        </w:rPr>
        <w:t>年之后的伊丽莎白一世时期。亨利八世推动宗教改革的 初衷有为离婚而脱离罗马教会的功利性考虑，因此一开始就伴随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着不彻底性。这种不彻底性，表现在英国教会在进行改革之后,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在教义上是加尔文主义的，但在体制上却继承了主教制，同时保 </w:t>
      </w:r>
      <w:r>
        <w:rPr>
          <w:color w:val="000000"/>
          <w:spacing w:val="0"/>
          <w:w w:val="100"/>
          <w:position w:val="0"/>
          <w:shd w:val="clear" w:color="auto" w:fill="auto"/>
        </w:rPr>
        <w:t>留了大量罗马天主教的遗风，包括许多的礼仪和服饰的规范等。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8" w:lineRule="exact"/>
        <w:ind w:left="0" w:right="0" w:firstLine="22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清教徒则继承了纯正的宗教改革精神，盼望在英国促进纯正信仰 的发展，彻底革新国家教会。他们为此付上了许多卓绝的努力,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但没有取得最后的成功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O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1753" w:lineRule="exact"/>
        <w:ind w:left="0" w:right="0" w:firstLine="25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最初，清教徒追求的是教会礼仪方面的改革，包括不再穿有 神父遗风的圣袍、在洗礼时不在婴儿头上画十字架、圣餐时不必 下跪等等。至伊丽莎白一世时期，清教徒的追求遭遇了挫折，他 们便转向更深一层的追问，那就是：主教制是否具有合理性？由 此，清教徒运动转向长老制阶段，长老派追求教会治理体制的改 革，即由主教制转向长老制，这一运动始于伊丽莎白年间，在詹 姆士一世时达到高峰。詹姆士一世在汉普顿御前会议上威胁清教 徒们要老老实实，不然，“我会把他们赶出这块地方 或者更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60" w:line="1720" w:lineRule="exact"/>
        <w:ind w:left="0" w:right="0" w:firstLine="2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糟”。此前已有一部分清教徒走上了与英国国教分裂的道路，他 们是公理制的教会，也称为独立派</w:t>
      </w:r>
      <w:r>
        <w:rPr>
          <w:color w:val="000000"/>
          <w:spacing w:val="0"/>
          <w:w w:val="100"/>
          <w:position w:val="0"/>
          <w:shd w:val="clear" w:color="auto" w:fill="auto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1620</w:t>
      </w:r>
      <w:r>
        <w:rPr>
          <w:color w:val="000000"/>
          <w:spacing w:val="0"/>
          <w:w w:val="100"/>
          <w:position w:val="0"/>
          <w:shd w:val="clear" w:color="auto" w:fill="auto"/>
        </w:rPr>
        <w:t>年，“五月花号”远航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蛮荒之地的北美新大陆，这艘船上的成员均来自一个清教徒独立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派的教会。詹姆士一世的儿子查理一世上台后，对清教徒实行高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压政策，于是更多的清教徒远走新大陆，在异乡建造他们所追求 </w:t>
      </w:r>
      <w:r>
        <w:rPr>
          <w:color w:val="000000"/>
          <w:spacing w:val="0"/>
          <w:w w:val="100"/>
          <w:position w:val="0"/>
          <w:shd w:val="clear" w:color="auto" w:fill="auto"/>
        </w:rPr>
        <w:t>的“山上之城”。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80" w:line="1790" w:lineRule="exact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1649</w:t>
      </w:r>
      <w:r>
        <w:rPr>
          <w:color w:val="000000"/>
          <w:spacing w:val="0"/>
          <w:w w:val="100"/>
          <w:position w:val="0"/>
          <w:shd w:val="clear" w:color="auto" w:fill="auto"/>
        </w:rPr>
        <w:t>年，被马克思主义者称为“英国资产阶级革命”的英国 革命爆发，清教徒是这场革命中的主力军，成为推进社会进步的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重要力量，在历史上写下了浓墨重彩的一笔。在英国革命中，由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于克伦威尔的兴起，公理会后来居上，超越长老派占据了主导地 </w:t>
      </w:r>
      <w:r>
        <w:rPr>
          <w:color w:val="000000"/>
          <w:spacing w:val="0"/>
          <w:w w:val="100"/>
          <w:position w:val="0"/>
          <w:shd w:val="clear" w:color="auto" w:fill="auto"/>
        </w:rPr>
        <w:t>位。克伦威尔之后，英国经历王政复辟和光荣革命。当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1689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年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《宽容法案》通过以后，清教徒在英国所追求的目标大都已经达 </w:t>
      </w:r>
      <w:r>
        <w:rPr>
          <w:color w:val="000000"/>
          <w:spacing w:val="0"/>
          <w:w w:val="100"/>
          <w:position w:val="0"/>
          <w:shd w:val="clear" w:color="auto" w:fill="auto"/>
        </w:rPr>
        <w:t>到，而清教徒运动也到了尾声。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5" w:lineRule="exact"/>
        <w:ind w:left="0" w:right="0" w:firstLine="23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值得一提的是，"五月花号”的清教徒移民成为美国的开国 先贤，永载史册。他们于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1620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年凭借有限的补给，在异常艰难 的条件下远航北美。在登陆之前，他们签署了著名的“五月花号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公约乙 这个公约奠定了美国公民公共治理的基本原则，也被誉 </w:t>
      </w:r>
      <w:r>
        <w:rPr>
          <w:color w:val="000000"/>
          <w:spacing w:val="0"/>
          <w:w w:val="100"/>
          <w:position w:val="0"/>
          <w:shd w:val="clear" w:color="auto" w:fill="auto"/>
        </w:rPr>
        <w:t>为是美国的“出生证明仁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810" w:lineRule="exact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20</w:t>
      </w:r>
      <w:r>
        <w:rPr>
          <w:color w:val="000000"/>
          <w:spacing w:val="0"/>
          <w:w w:val="100"/>
          <w:position w:val="0"/>
          <w:shd w:val="clear" w:color="auto" w:fill="auto"/>
        </w:rPr>
        <w:t>世纪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40</w:t>
      </w:r>
      <w:r>
        <w:rPr>
          <w:color w:val="000000"/>
          <w:spacing w:val="0"/>
          <w:w w:val="100"/>
          <w:position w:val="0"/>
          <w:shd w:val="clear" w:color="auto" w:fill="auto"/>
        </w:rPr>
        <w:t>年代以来，针对清教徒的研究已成为西方学界的 热点。由于各种原因，华人学界对于清教徒的介绍却非常有限。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1770" w:lineRule="exact"/>
        <w:ind w:left="0" w:right="0" w:firstLine="2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虽然有一些出色的学者和神学家竭力推介清教徒精神，但是我们 还是对清教徒缺少深入的了解。为此，我们策划这一套“清教徒 研究译丛”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Puritan Literatures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),</w:t>
      </w:r>
      <w:r>
        <w:rPr>
          <w:color w:val="000000"/>
          <w:spacing w:val="0"/>
          <w:w w:val="100"/>
          <w:position w:val="0"/>
          <w:shd w:val="clear" w:color="auto" w:fill="auto"/>
        </w:rPr>
        <w:t>计划从以下几个方面介绍清 教徒：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80" w:line="240" w:lineRule="auto"/>
        <w:ind w:left="21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清教徒的原典著作。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80" w:line="240" w:lineRule="auto"/>
        <w:ind w:left="21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2.</w:t>
      </w:r>
      <w:r>
        <w:rPr>
          <w:color w:val="000000"/>
          <w:spacing w:val="0"/>
          <w:w w:val="100"/>
          <w:position w:val="0"/>
          <w:shd w:val="clear" w:color="auto" w:fill="auto"/>
        </w:rPr>
        <w:t>当代研究清教徒的力著。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80" w:line="240" w:lineRule="auto"/>
        <w:ind w:left="216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钟马田博士等人于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20</w:t>
      </w:r>
      <w:r>
        <w:rPr>
          <w:color w:val="000000"/>
          <w:spacing w:val="0"/>
          <w:w w:val="100"/>
          <w:position w:val="0"/>
          <w:shd w:val="clear" w:color="auto" w:fill="auto"/>
        </w:rPr>
        <w:t>世纪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50</w:t>
      </w:r>
      <w:r>
        <w:rPr>
          <w:color w:val="000000"/>
          <w:spacing w:val="0"/>
          <w:w w:val="100"/>
          <w:position w:val="0"/>
          <w:shd w:val="clear" w:color="auto" w:fill="auto"/>
        </w:rPr>
        <w:t>年代所发起的清教徒论坛(后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both"/>
        <w:rPr>
          <w:sz w:val="96"/>
          <w:szCs w:val="96"/>
        </w:r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改名为威斯敏斯特论坛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[Westminster Confewnce ])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>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半个多世纪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80" w:line="1620" w:lineRule="exact"/>
        <w:ind w:left="0" w:right="0" w:firstLine="2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以来积累了大量的研究论文，后被结集成卩仏加。几戶如眈系列。我 们有幸得到全部授权，因此也将从其中精选文章以翻译出版, </w:t>
      </w:r>
      <w:r>
        <w:rPr>
          <w:rStyle w:val="CharStyle11"/>
          <w:rFonts w:ascii="SimSun" w:eastAsia="SimSun" w:hAnsi="SimSun" w:cs="SimSun"/>
          <w:sz w:val="96"/>
          <w:szCs w:val="96"/>
          <w:lang w:val="zh-CN" w:eastAsia="zh-CN" w:bidi="zh-CN"/>
        </w:rPr>
        <w:t>《清教徒的牧养》(</w:t>
      </w:r>
      <w:r>
        <w:rPr>
          <w:rStyle w:val="CharStyle11"/>
          <w:i/>
          <w:iCs/>
        </w:rPr>
        <w:t>Puritan Papers</w:t>
      </w:r>
      <w:r>
        <w:rPr>
          <w:rStyle w:val="CharStyle11"/>
          <w:i/>
          <w:iCs/>
          <w:lang w:val="zh-CN" w:eastAsia="zh-CN" w:bidi="zh-CN"/>
        </w:rPr>
        <w:t xml:space="preserve">: </w:t>
      </w:r>
      <w:r>
        <w:rPr>
          <w:rStyle w:val="CharStyle11"/>
          <w:i/>
          <w:iCs/>
        </w:rPr>
        <w:t>On Pastoral Ministry</w:t>
      </w:r>
      <w:r>
        <w:rPr>
          <w:rStyle w:val="CharStyle11"/>
          <w:rFonts w:ascii="SimSun" w:eastAsia="SimSun" w:hAnsi="SimSun" w:cs="SimSun"/>
          <w:sz w:val="96"/>
          <w:szCs w:val="96"/>
        </w:rPr>
        <w:t xml:space="preserve"> )</w:t>
      </w:r>
      <w:r>
        <w:rPr>
          <w:rStyle w:val="CharStyle11"/>
          <w:rFonts w:ascii="SimSun" w:eastAsia="SimSun" w:hAnsi="SimSun" w:cs="SimSun"/>
          <w:sz w:val="96"/>
          <w:szCs w:val="96"/>
          <w:lang w:val="zh-CN" w:eastAsia="zh-CN" w:bidi="zh-CN"/>
        </w:rPr>
        <w:t>和《淸教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00" w:line="240" w:lineRule="auto"/>
        <w:ind w:left="233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代序回归古道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1594" w:lineRule="exact"/>
        <w:ind w:left="0" w:right="0" w:firstLine="0"/>
        <w:jc w:val="both"/>
        <w:rPr>
          <w:sz w:val="96"/>
          <w:szCs w:val="96"/>
        </w:r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徒与圣灵工作》</w:t>
      </w:r>
      <w:r>
        <w:rPr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(Puritan P apers</w:t>
      </w:r>
      <w:r>
        <w:rPr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 xml:space="preserve">: </w:t>
      </w:r>
      <w:r>
        <w:rPr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On the Work of the Holy Spirit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en-US" w:eastAsia="en-US" w:bidi="en-US"/>
        </w:rPr>
        <w:t>)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就 是其中最优秀的论文选集。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" w:line="1728" w:lineRule="exact"/>
        <w:ind w:left="0" w:right="0" w:firstLine="22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不久之后我们还将推岀当代西方神学界出色的清教徒研究学者 周毕克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Joel R. Beeke)</w:t>
      </w:r>
      <w:r>
        <w:rPr>
          <w:color w:val="000000"/>
          <w:spacing w:val="0"/>
          <w:w w:val="100"/>
          <w:position w:val="0"/>
          <w:shd w:val="clear" w:color="auto" w:fill="auto"/>
        </w:rPr>
        <w:t>的《清教徒神学》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4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Puritan Theology)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, </w:t>
      </w:r>
      <w:r>
        <w:rPr>
          <w:color w:val="000000"/>
          <w:spacing w:val="0"/>
          <w:w w:val="100"/>
          <w:position w:val="0"/>
          <w:shd w:val="clear" w:color="auto" w:fill="auto"/>
        </w:rPr>
        <w:t>此作品也是当代清教徒研究的力著。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6" w:lineRule="exact"/>
        <w:ind w:left="0" w:right="0" w:firstLine="22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在某种意义上，本社最近出版的《为了上帝的荣耀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一一</w:t>
      </w:r>
      <w:r>
        <w:rPr>
          <w:color w:val="000000"/>
          <w:spacing w:val="0"/>
          <w:w w:val="100"/>
          <w:position w:val="0"/>
          <w:shd w:val="clear" w:color="auto" w:fill="auto"/>
        </w:rPr>
        <w:t>加尔 文主义导论》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(Living For God's Glory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也属于这一类著作，不过 该书是聚焦于加尔文主义，包括清教徒，但不限于清教徒。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62" w:lineRule="exact"/>
        <w:ind w:left="0" w:right="0" w:firstLine="2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3.</w:t>
      </w:r>
      <w:r>
        <w:rPr>
          <w:color w:val="000000"/>
          <w:spacing w:val="0"/>
          <w:w w:val="100"/>
          <w:position w:val="0"/>
          <w:shd w:val="clear" w:color="auto" w:fill="auto"/>
        </w:rPr>
        <w:t>当代历史性的著作，介绍清教徒历史的基本史实，源流及 发展进程。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74" w:lineRule="exact"/>
        <w:ind w:left="0" w:right="0" w:firstLine="22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当代华人教会情形复杂多样，海外华人教会多已进入后现代 的处境中；而大陆教会还在一个独特的社会环境里。这与清教徒 的历史处境有很多相似之处。在这样的处境中，如何持守信仰之 纯正与教会之纯洁，就成为摆在众教会面前的问题和挑战。而清 教徒在历史中所凸现的独特属灵气质，也更显其稀缺和珍贵，尤 其值得我们效法。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840" w:line="1762" w:lineRule="exact"/>
        <w:ind w:left="0" w:right="0" w:firstLine="228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华人教会作为大公教会之组成部分，也理当追溯历史，回归 古道，查考信仰先贤之信心见证，追随他们的佳美脚踪。又通过 他们回归古老的改教精神，认识历久弥新的纯正真理，并在当代 建造合上帝心意的教会，传扬祂荣耀的福甘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O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2234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策划人：悅瀚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140" w:line="240" w:lineRule="auto"/>
        <w:ind w:left="23100" w:right="0" w:firstLine="0"/>
        <w:jc w:val="both"/>
        <w:rPr>
          <w:sz w:val="96"/>
          <w:szCs w:val="96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050" w:left="286" w:right="138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>2019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年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>2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月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25520" w:after="1600" w:line="240" w:lineRule="auto"/>
        <w:ind w:left="21980" w:right="0" w:firstLine="0"/>
        <w:jc w:val="left"/>
        <w:rPr>
          <w:sz w:val="182"/>
          <w:szCs w:val="182"/>
        </w:rPr>
      </w:pPr>
      <w:r>
        <w:rPr>
          <w:rFonts w:ascii="SimHei" w:eastAsia="SimHei" w:hAnsi="SimHei" w:cs="SimHei"/>
          <w:color w:val="000000"/>
          <w:spacing w:val="0"/>
          <w:w w:val="100"/>
          <w:position w:val="0"/>
          <w:sz w:val="182"/>
          <w:szCs w:val="182"/>
          <w:shd w:val="clear" w:color="auto" w:fill="auto"/>
          <w:lang w:val="zh-CN" w:eastAsia="zh-CN" w:bidi="zh-CN"/>
        </w:rPr>
        <w:t>第一部分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1160" w:right="0" w:firstLine="0"/>
        <w:jc w:val="left"/>
        <w:rPr>
          <w:sz w:val="182"/>
          <w:szCs w:val="182"/>
        </w:rPr>
      </w:pPr>
      <w:r>
        <w:rPr>
          <w:rFonts w:ascii="SimHei" w:eastAsia="SimHei" w:hAnsi="SimHei" w:cs="SimHei"/>
          <w:color w:val="000000"/>
          <w:spacing w:val="0"/>
          <w:w w:val="100"/>
          <w:position w:val="0"/>
          <w:sz w:val="182"/>
          <w:szCs w:val="182"/>
          <w:shd w:val="clear" w:color="auto" w:fill="auto"/>
          <w:lang w:val="zh-CN" w:eastAsia="zh-CN" w:bidi="zh-CN"/>
        </w:rPr>
        <w:t>经历圣灵</w:t>
      </w:r>
      <w:r>
        <w:br w:type="page"/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25870" w:val="left"/>
        </w:tabs>
        <w:bidi w:val="0"/>
        <w:spacing w:before="0" w:after="1180" w:line="240" w:lineRule="auto"/>
        <w:ind w:left="14940" w:right="0" w:firstLine="0"/>
        <w:jc w:val="left"/>
      </w:pP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Z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ab/>
        <w:t>■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1600" w:line="240" w:lineRule="auto"/>
        <w:ind w:left="0" w:right="0" w:firstLine="0"/>
        <w:jc w:val="center"/>
      </w:pPr>
      <w:bookmarkStart w:id="8" w:name="bookmark8"/>
      <w:bookmarkStart w:id="9" w:name="bookmark9"/>
      <w:r>
        <w:rPr>
          <w:color w:val="000000"/>
          <w:spacing w:val="0"/>
          <w:w w:val="100"/>
          <w:position w:val="0"/>
          <w:shd w:val="clear" w:color="auto" w:fill="auto"/>
        </w:rPr>
        <w:t>加尔文与对上帝的经验性认识</w:t>
      </w:r>
      <w:bookmarkEnd w:id="8"/>
      <w:bookmarkEnd w:id="9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5880" w:line="240" w:lineRule="auto"/>
        <w:ind w:left="64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J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・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奈杰尔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・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威斯赫德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J. Nigel Westhead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)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170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多年以来，约翰•加尔文认识上帝的教义备受学者关注；这 不仅表现在一些著名的专项研究上，例如爱德华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A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杜威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Edward A. Dowey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的研究】,还表现在有关加尔文的综合性作品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上，比如威廉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涅塞尔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Wilhelm Niesel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perscript"/>
        </w:rPr>
        <w:t>2</w:t>
      </w:r>
      <w:r>
        <w:rPr>
          <w:color w:val="000000"/>
          <w:spacing w:val="0"/>
          <w:w w:val="100"/>
          <w:position w:val="0"/>
          <w:shd w:val="clear" w:color="auto" w:fill="auto"/>
        </w:rPr>
        <w:t>与弗朗索瓦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文德尔 </w:t>
      </w:r>
      <w:r>
        <w:rPr>
          <w:rStyle w:val="CharStyle11"/>
        </w:rPr>
        <w:t>(Francois Wendel)</w:t>
      </w:r>
      <w:r>
        <w:rPr>
          <w:rStyle w:val="CharStyle11"/>
          <w:vertAlign w:val="superscript"/>
        </w:rPr>
        <w:t>3</w:t>
      </w:r>
      <w:r>
        <w:rPr>
          <w:rStyle w:val="CharStyle11"/>
          <w:rFonts w:ascii="SimSun" w:eastAsia="SimSun" w:hAnsi="SimSun" w:cs="SimSun"/>
          <w:sz w:val="96"/>
          <w:szCs w:val="96"/>
          <w:lang w:val="zh-CN" w:eastAsia="zh-CN" w:bidi="zh-CN"/>
        </w:rPr>
        <w:t>的作品，以及更晚近的威廉</w:t>
      </w:r>
      <w:r>
        <w:rPr>
          <w:rStyle w:val="CharStyle11"/>
          <w:rFonts w:ascii="Arial Unicode MS" w:eastAsia="Arial Unicode MS" w:hAnsi="Arial Unicode MS" w:cs="Arial Unicode MS"/>
          <w:lang w:val="zh-CN" w:eastAsia="zh-CN" w:bidi="zh-CN"/>
        </w:rPr>
        <w:t>・</w:t>
      </w:r>
      <w:r>
        <w:rPr>
          <w:rStyle w:val="CharStyle11"/>
        </w:rPr>
        <w:t>J</w:t>
      </w:r>
      <w:r>
        <w:rPr>
          <w:rStyle w:val="CharStyle11"/>
          <w:rFonts w:ascii="Arial Unicode MS" w:eastAsia="Arial Unicode MS" w:hAnsi="Arial Unicode MS" w:cs="Arial Unicode MS"/>
          <w:lang w:val="zh-CN" w:eastAsia="zh-CN" w:bidi="zh-CN"/>
        </w:rPr>
        <w:t>・</w:t>
      </w:r>
      <w:r>
        <w:rPr>
          <w:rStyle w:val="CharStyle11"/>
          <w:rFonts w:ascii="SimSun" w:eastAsia="SimSun" w:hAnsi="SimSun" w:cs="SimSun"/>
          <w:sz w:val="96"/>
          <w:szCs w:val="96"/>
          <w:lang w:val="zh-CN" w:eastAsia="zh-CN" w:bidi="zh-CN"/>
        </w:rPr>
        <w:t xml:space="preserve">鲍斯玛 </w:t>
      </w:r>
      <w:r>
        <w:rPr>
          <w:rStyle w:val="CharStyle11"/>
          <w:lang w:val="zh-CN" w:eastAsia="zh-CN" w:bidi="zh-CN"/>
        </w:rPr>
        <w:t>(</w:t>
      </w:r>
      <w:r>
        <w:rPr>
          <w:rStyle w:val="CharStyle11"/>
        </w:rPr>
        <w:t>William J. Bouwsma</w:t>
      </w:r>
      <w:r>
        <w:rPr>
          <w:rStyle w:val="CharStyle11"/>
          <w:lang w:val="zh-CN" w:eastAsia="zh-CN" w:bidi="zh-CN"/>
        </w:rPr>
        <w:t>)</w:t>
      </w:r>
      <w:r>
        <w:rPr>
          <w:rStyle w:val="CharStyle11"/>
          <w:vertAlign w:val="superscript"/>
          <w:lang w:val="zh-CN" w:eastAsia="zh-CN" w:bidi="zh-CN"/>
        </w:rPr>
        <w:t>4</w:t>
      </w:r>
      <w:r>
        <w:rPr>
          <w:rStyle w:val="CharStyle11"/>
          <w:rFonts w:ascii="SimSun" w:eastAsia="SimSun" w:hAnsi="SimSun" w:cs="SimSun"/>
          <w:sz w:val="96"/>
          <w:szCs w:val="96"/>
          <w:lang w:val="zh-CN" w:eastAsia="zh-CN" w:bidi="zh-CN"/>
        </w:rPr>
        <w:t>的作品，它们都对这一方面予以了重视。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就广义而言，我们现今的关注点与加尔文认识上帝之教义不无相 </w:t>
      </w:r>
      <w:r>
        <w:rPr>
          <w:color w:val="000000"/>
          <w:spacing w:val="0"/>
          <w:w w:val="100"/>
          <w:position w:val="0"/>
          <w:shd w:val="clear" w:color="auto" w:fill="auto"/>
        </w:rPr>
        <w:t>关，但总体而言是更加狭义的。准确地说，我们要谈的“认识上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1740" w:lineRule="exact"/>
        <w:ind w:left="0" w:right="0" w:firstLine="1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帝”是被称为“经验性”的那一部分。我们现在并不打算对“经 验性” 一词进行正式的定义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S</w:t>
      </w:r>
      <w:r>
        <w:rPr>
          <w:color w:val="000000"/>
          <w:spacing w:val="0"/>
          <w:w w:val="100"/>
          <w:position w:val="0"/>
          <w:shd w:val="clear" w:color="auto" w:fill="auto"/>
        </w:rPr>
        <w:t>而是更愿意让加尔文自己来说话, 希望能够领会其中的一些意义；或许，这就是所谓的“悟胜于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20" w:line="240" w:lineRule="auto"/>
        <w:ind w:left="0" w:right="0" w:firstLine="14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教”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To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600" w:line="240" w:lineRule="auto"/>
        <w:ind w:left="0" w:right="0" w:firstLine="0"/>
        <w:jc w:val="center"/>
      </w:pPr>
      <w:bookmarkStart w:id="10" w:name="bookmark10"/>
      <w:bookmarkStart w:id="11" w:name="bookmark11"/>
      <w:r>
        <w:rPr>
          <w:color w:val="000000"/>
          <w:spacing w:val="0"/>
          <w:w w:val="100"/>
          <w:position w:val="0"/>
          <w:shd w:val="clear" w:color="auto" w:fill="auto"/>
        </w:rPr>
        <w:t>《基督教要义》中的认识上帝</w:t>
      </w:r>
      <w:bookmarkEnd w:id="10"/>
      <w:bookmarkEnd w:id="11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920" w:line="1737" w:lineRule="exact"/>
        <w:ind w:left="0" w:right="0" w:firstLine="0"/>
        <w:jc w:val="right"/>
        <w:sectPr>
          <w:headerReference w:type="default" r:id="rId9"/>
          <w:headerReference w:type="even" r:id="rId10"/>
          <w:footnotePr>
            <w:pos w:val="pageBottom"/>
            <w:numFmt w:val="decimal"/>
            <w:numRestart w:val="continuous"/>
          </w:footnotePr>
          <w:pgSz w:w="31680" w:h="31680" w:orient="landscape"/>
          <w:pgMar w:top="980" w:left="262" w:right="51" w:bottom="0" w:header="552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虽然加尔文没有就经验的问题专门写一章，但我们可以看 出，经验与经验性的语言在加尔文的思想中贯穿始终，完全配 得赫尔曼•包克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Herman Bauke)</w:t>
      </w:r>
      <w:r>
        <w:rPr>
          <w:color w:val="000000"/>
          <w:spacing w:val="0"/>
          <w:w w:val="100"/>
          <w:position w:val="0"/>
          <w:shd w:val="clear" w:color="auto" w:fill="auto"/>
        </w:rPr>
        <w:t>对他的描述：“一位经验性的 神学家”。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6</w:t>
      </w:r>
      <w:r>
        <w:rPr>
          <w:color w:val="000000"/>
          <w:spacing w:val="0"/>
          <w:w w:val="100"/>
          <w:position w:val="0"/>
          <w:shd w:val="clear" w:color="auto" w:fill="auto"/>
        </w:rPr>
        <w:t>毕竟，如果他的思想中没有对于经验问题的关注，我 们怎能探讨这个问题呢？在本文开头部分，我们打算着重来看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60" w:line="1738" w:lineRule="exact"/>
        <w:ind w:left="320" w:right="0" w:firstLine="1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加小文本人在《基督教要义》中的表述，尤其是要参考前面几 章。虽然加尔文并没有在这几章中写完经验方面的内容，但毫 无疑问这部分是他所写一切内容的基础，因为这—点，一 要着重谈论前几章。这一部分应该是全文最神学化或最理论化 的部分。第二部分则更着重探索加尔文对经验性地认识上帝的 强调，以及这种强调如何表现在他的生活和经历中。这将是本 文中实际化或曰经验化的一方面。那么，我们首先来探讨《基 督教要义》。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40" w:line="1752" w:lineRule="exact"/>
        <w:ind w:left="320" w:right="0" w:firstLine="21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1559</w:t>
      </w:r>
      <w:r>
        <w:rPr>
          <w:color w:val="000000"/>
          <w:spacing w:val="0"/>
          <w:w w:val="100"/>
          <w:position w:val="0"/>
          <w:shd w:val="clear" w:color="auto" w:fill="auto"/>
        </w:rPr>
        <w:t>年版的《基督教要义》①开篇首句与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1536</w:t>
      </w:r>
      <w:r>
        <w:rPr>
          <w:color w:val="000000"/>
          <w:spacing w:val="0"/>
          <w:w w:val="100"/>
          <w:position w:val="0"/>
          <w:shd w:val="clear" w:color="auto" w:fill="auto"/>
        </w:rPr>
        <w:t>年版的相比， 我们应当注意那里突出了认识上帝的经验性。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1536</w:t>
      </w:r>
      <w:r>
        <w:rPr>
          <w:color w:val="000000"/>
          <w:spacing w:val="0"/>
          <w:w w:val="100"/>
          <w:position w:val="0"/>
          <w:shd w:val="clear" w:color="auto" w:fill="auto"/>
        </w:rPr>
        <w:t>年版的是：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80" w:line="1579" w:lineRule="exact"/>
        <w:ind w:left="2340" w:right="0" w:firstLine="22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整个神圣教义几乎都由这两部分构成：认识上帝和认识 自己。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7 </w:t>
      </w:r>
      <w:r>
        <w:rPr>
          <w:color w:val="000000"/>
          <w:spacing w:val="0"/>
          <w:w w:val="100"/>
          <w:position w:val="0"/>
          <w:shd w:val="clear" w:color="auto" w:fill="auto"/>
        </w:rPr>
        <w:t>与之相比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1559</w:t>
      </w:r>
      <w:r>
        <w:rPr>
          <w:color w:val="000000"/>
          <w:spacing w:val="0"/>
          <w:w w:val="100"/>
          <w:position w:val="0"/>
          <w:shd w:val="clear" w:color="auto" w:fill="auto"/>
        </w:rPr>
        <w:t>年版的是：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500" w:line="1814" w:lineRule="exact"/>
        <w:ind w:left="2340" w:right="0" w:firstLine="22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我们所拥有的一切智慧，也就是那真实与可靠的智慧, 几乎都由这两部分构成：认识上帝与认识自己。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8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21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这里有很重要的一点，就是"教义” 一词（亦可译为"哲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50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理”）及其理性主义的意味让位给了 “智慧”，这个词意思更宽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泛，既包含实际的层面，也包含理论的层面。因为这里的意义, </w:t>
      </w:r>
      <w:r>
        <w:rPr>
          <w:color w:val="000000"/>
          <w:spacing w:val="0"/>
          <w:w w:val="100"/>
          <w:position w:val="0"/>
          <w:shd w:val="clear" w:color="auto" w:fill="auto"/>
        </w:rPr>
        <w:t>所以我们看到随后的内容如此实际时就毫不吃惊了。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2020" w:line="240" w:lineRule="auto"/>
        <w:ind w:left="9880" w:right="0" w:firstLine="0"/>
        <w:jc w:val="both"/>
      </w:pPr>
      <w:bookmarkStart w:id="12" w:name="bookmark12"/>
      <w:bookmarkStart w:id="13" w:name="bookmark13"/>
      <w:r>
        <w:rPr>
          <w:color w:val="000000"/>
          <w:spacing w:val="0"/>
          <w:w w:val="100"/>
          <w:position w:val="0"/>
          <w:shd w:val="clear" w:color="auto" w:fill="auto"/>
        </w:rPr>
        <w:t>认识上帝与认识自己</w:t>
      </w:r>
      <w:bookmarkEnd w:id="12"/>
      <w:bookmarkEnd w:id="13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180" w:line="240" w:lineRule="auto"/>
        <w:ind w:left="21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加尔文一开篇探究“认识上帝与认识自己”的主题时，经验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900" w:line="1260" w:lineRule="exact"/>
        <w:ind w:left="0" w:right="0" w:firstLine="1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①本书中所引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1559</w:t>
      </w:r>
      <w:r>
        <w:rPr>
          <w:color w:val="000000"/>
          <w:spacing w:val="0"/>
          <w:w w:val="100"/>
          <w:position w:val="0"/>
          <w:shd w:val="clear" w:color="auto" w:fill="auto"/>
        </w:rPr>
        <w:t>年版《基督教要义》的译文均来自：《基督教要义》，钱曜 诚等译，三联书店，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2010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70"/>
          <w:szCs w:val="70"/>
          <w:shd w:val="clear" w:color="auto" w:fill="auto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</w:rPr>
        <w:t>略有改动，下同。——译注（若非标明，本书中的页下注 均为译者所加）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70" w:lineRule="exact"/>
        <w:ind w:left="440" w:right="0" w:firstLine="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性的内容就已经出现了。首先，认识上帝至少部分是我们认识自 己的结果。加尔文说道：“认识自己不仅唤醒我们寻求上帝，同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4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时也会牵着我们的手领我们寻见祂「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9</w:t>
      </w:r>
      <w:r>
        <w:rPr>
          <w:color w:val="000000"/>
          <w:spacing w:val="0"/>
          <w:w w:val="100"/>
          <w:position w:val="0"/>
          <w:shd w:val="clear" w:color="auto" w:fill="auto"/>
        </w:rPr>
        <w:t>要看到我们是因着经验认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4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识自己并借此认识上帝的，这对我们而言很重要。我们是以经验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20" w:line="240" w:lineRule="auto"/>
        <w:ind w:left="0" w:right="0" w:firstLine="4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为媒介得到这一认识的。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也因我们每个人深感自己的悲惨，以至使我们对上帝略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dot" w:pos="28050" w:val="left"/>
        </w:tabs>
        <w:bidi w:val="0"/>
        <w:spacing w:before="0" w:after="0" w:line="240" w:lineRule="auto"/>
        <w:ind w:left="26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知一二。因深感自己的无知、虚空、贫乏、软弱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</w:rPr>
        <w:t>堕落、</w:t>
      </w:r>
    </w:p>
    <w:p>
      <w:pPr>
        <w:widowControl w:val="0"/>
        <w:spacing w:line="1" w:lineRule="exact"/>
        <w:sectPr>
          <w:headerReference w:type="default" r:id="rId11"/>
          <w:headerReference w:type="even" r:id="rId12"/>
          <w:footnotePr>
            <w:pos w:val="pageBottom"/>
            <w:numFmt w:val="decimal"/>
            <w:numRestart w:val="continuous"/>
          </w:footnotePr>
          <w:pgSz w:w="31680" w:h="31680" w:orient="landscape"/>
          <w:pgMar w:top="980" w:left="262" w:right="51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27000" distB="1250950" distL="0" distR="0" simplePos="0" relativeHeight="125829396" behindDoc="0" locked="0" layoutInCell="1" allowOverlap="1">
                <wp:simplePos x="0" y="0"/>
                <wp:positionH relativeFrom="page">
                  <wp:posOffset>1744345</wp:posOffset>
                </wp:positionH>
                <wp:positionV relativeFrom="paragraph">
                  <wp:posOffset>127000</wp:posOffset>
                </wp:positionV>
                <wp:extent cx="10166350" cy="774700"/>
                <wp:wrapTopAndBottom/>
                <wp:docPr id="29" name="Shape 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166350" cy="7747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败坏，我们便意识到智慧的真光、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position:absolute;margin-left:137.34999999999999pt;margin-top:10.pt;width:800.5pt;height:61.pt;z-index:-125829357;mso-wrap-distance-left:0;mso-wrap-distance-top:10.pt;mso-wrap-distance-right:0;mso-wrap-distance-bottom:98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败坏，我们便意识到智慧的真光、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79400" distB="1149350" distL="0" distR="0" simplePos="0" relativeHeight="125829398" behindDoc="0" locked="0" layoutInCell="1" allowOverlap="1">
                <wp:simplePos x="0" y="0"/>
                <wp:positionH relativeFrom="page">
                  <wp:posOffset>12234545</wp:posOffset>
                </wp:positionH>
                <wp:positionV relativeFrom="paragraph">
                  <wp:posOffset>279400</wp:posOffset>
                </wp:positionV>
                <wp:extent cx="2432050" cy="723900"/>
                <wp:wrapTopAndBottom/>
                <wp:docPr id="31" name="Shape 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320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真美德、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position:absolute;margin-left:963.35000000000002pt;margin-top:22.pt;width:191.5pt;height:57.pt;z-index:-125829355;mso-wrap-distance-left:0;mso-wrap-distance-top:22.pt;mso-wrap-distance-right:0;mso-wrap-distance-bottom:90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真美德、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17500" distB="1111250" distL="0" distR="0" simplePos="0" relativeHeight="125829400" behindDoc="0" locked="0" layoutInCell="1" allowOverlap="1">
                <wp:simplePos x="0" y="0"/>
                <wp:positionH relativeFrom="page">
                  <wp:posOffset>14977745</wp:posOffset>
                </wp:positionH>
                <wp:positionV relativeFrom="paragraph">
                  <wp:posOffset>317500</wp:posOffset>
                </wp:positionV>
                <wp:extent cx="3797300" cy="723900"/>
                <wp:wrapTopAndBottom/>
                <wp:docPr id="33" name="Shape 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973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丰富的良善,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9" type="#_x0000_t202" style="position:absolute;margin-left:1179.3499999999999pt;margin-top:25.pt;width:299.pt;height:57.pt;z-index:-125829353;mso-wrap-distance-left:0;mso-wrap-distance-top:25.pt;mso-wrap-distance-right:0;mso-wrap-distance-bottom:87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丰富的良善,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181100" distB="184150" distL="0" distR="0" simplePos="0" relativeHeight="125829402" behindDoc="0" locked="0" layoutInCell="1" allowOverlap="1">
                <wp:simplePos x="0" y="0"/>
                <wp:positionH relativeFrom="page">
                  <wp:posOffset>1731645</wp:posOffset>
                </wp:positionH>
                <wp:positionV relativeFrom="paragraph">
                  <wp:posOffset>1181100</wp:posOffset>
                </wp:positionV>
                <wp:extent cx="5200650" cy="787400"/>
                <wp:wrapTopAndBottom/>
                <wp:docPr id="35" name="Shape 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200650" cy="7874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及无瑕疵的公义,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1" type="#_x0000_t202" style="position:absolute;margin-left:136.34999999999999pt;margin-top:93.pt;width:409.5pt;height:62.pt;z-index:-125829351;mso-wrap-distance-left:0;mso-wrap-distance-top:93.pt;mso-wrap-distance-right:0;mso-wrap-distance-bottom:14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及无瑕疵的公义,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257300" distB="101600" distL="0" distR="0" simplePos="0" relativeHeight="125829404" behindDoc="0" locked="0" layoutInCell="1" allowOverlap="1">
                <wp:simplePos x="0" y="0"/>
                <wp:positionH relativeFrom="page">
                  <wp:posOffset>7281545</wp:posOffset>
                </wp:positionH>
                <wp:positionV relativeFrom="paragraph">
                  <wp:posOffset>1257300</wp:posOffset>
                </wp:positionV>
                <wp:extent cx="8070850" cy="793750"/>
                <wp:wrapTopAndBottom/>
                <wp:docPr id="37" name="Shape 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070850" cy="793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这一切唯独存留在主里面。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3" type="#_x0000_t202" style="position:absolute;margin-left:573.35000000000002pt;margin-top:99.pt;width:635.5pt;height:62.5pt;z-index:-125829349;mso-wrap-distance-left:0;mso-wrap-distance-top:99.pt;mso-wrap-distance-right:0;mso-wrap-distance-bottom:8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这一切唯独存留在主里面。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428750" distB="0" distL="0" distR="0" simplePos="0" relativeHeight="125829406" behindDoc="0" locked="0" layoutInCell="1" allowOverlap="1">
                <wp:simplePos x="0" y="0"/>
                <wp:positionH relativeFrom="page">
                  <wp:posOffset>15733395</wp:posOffset>
                </wp:positionH>
                <wp:positionV relativeFrom="paragraph">
                  <wp:posOffset>1428750</wp:posOffset>
                </wp:positionV>
                <wp:extent cx="4121150" cy="723900"/>
                <wp:wrapTopAndBottom/>
                <wp:docPr id="39" name="Shape 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211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因这缘故，我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5" type="#_x0000_t202" style="position:absolute;margin-left:1238.8499999999999pt;margin-top:112.5pt;width:324.5pt;height:57.pt;z-index:-125829347;mso-wrap-distance-left:0;mso-wrap-distance-top:112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因这缘故，我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03" w:lineRule="exact"/>
        <w:rPr>
          <w:sz w:val="16"/>
          <w:szCs w:val="16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8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00" w:line="240" w:lineRule="auto"/>
        <w:ind w:left="25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们的罪反而催逼我们思想到上帝的恩惠畀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1695" w:lineRule="exact"/>
        <w:ind w:left="260" w:right="0" w:firstLine="23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用加尔文常用的一个片语来说，就是“经历是为人师”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ex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perientia magistra)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或“经历能教导人”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(experientia docet)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perscript"/>
          <w:lang w:val="en-US" w:eastAsia="en-US" w:bidi="en-US"/>
        </w:rPr>
        <w:t>11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加尔 文的著作在各样不同的情况下多次确认了这一点。当他谴责在崇 拜中使用偶像时说道：“日常经验告诉我们，若非有某种像人一 样的形体代替上帝来安慰我们，肉体便总是烦躁不安。小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color w:val="000000"/>
          <w:spacing w:val="0"/>
          <w:w w:val="100"/>
          <w:position w:val="0"/>
          <w:shd w:val="clear" w:color="auto" w:fill="auto"/>
        </w:rPr>
        <w:t>在有关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26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确据的内容中，加尔文谈及了圣经用语“完全的确据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7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“这使人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经历到这怜悯的甘甜，否则我们就不可能确信它。门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  <w:vertAlign w:val="superscript"/>
        </w:rPr>
        <w:t>3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当然，我们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要记得在他关于经验的整个表述中来理解这话。稍后我们将会看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见，对加尔文而言，个人经历或当下经历必须根据堕落、根据罪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对我们本质的影响小心地加以检验。也就是说，不能离开圣言去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看待经验，不能视经验为一种完全无关的认识媒介。圣言是首要 的，随后的经验是为了确认前者「我们最强调的是教义,”力口尔 文说，“因若不明白这教义就无法得救。然而，这教义必须感动 我们的心，影响我们的日常生活，使自己的心意更新而变化，结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出果子来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J"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266700" distB="57150" distL="0" distR="0" simplePos="0" relativeHeight="125829408" behindDoc="0" locked="0" layoutInCell="1" allowOverlap="1">
                <wp:simplePos x="0" y="0"/>
                <wp:positionH relativeFrom="page">
                  <wp:posOffset>296545</wp:posOffset>
                </wp:positionH>
                <wp:positionV relativeFrom="paragraph">
                  <wp:posOffset>266700</wp:posOffset>
                </wp:positionV>
                <wp:extent cx="13290550" cy="742950"/>
                <wp:wrapTopAndBottom/>
                <wp:docPr id="41" name="Shape 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29055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冲破疑惑，将上帝的良善向人明白显明出来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7" type="#_x0000_t202" style="position:absolute;margin-left:23.350000000000001pt;margin-top:21.pt;width:1046.5pt;height:58.5pt;z-index:-125829345;mso-wrap-distance-left:0;mso-wrap-distance-top:21.pt;mso-wrap-distance-right:0;mso-wrap-distance-bottom:4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冲破疑惑，将上帝的良善向人明白显明出来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17500" distB="0" distL="0" distR="0" simplePos="0" relativeHeight="125829410" behindDoc="0" locked="0" layoutInCell="1" allowOverlap="1">
                <wp:simplePos x="0" y="0"/>
                <wp:positionH relativeFrom="page">
                  <wp:posOffset>14939645</wp:posOffset>
                </wp:positionH>
                <wp:positionV relativeFrom="paragraph">
                  <wp:posOffset>317500</wp:posOffset>
                </wp:positionV>
                <wp:extent cx="4965700" cy="749300"/>
                <wp:wrapTopAndBottom/>
                <wp:docPr id="43" name="Shape 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965700" cy="749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除非我们感受并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9" type="#_x0000_t202" style="position:absolute;margin-left:1176.3499999999999pt;margin-top:25.pt;width:391.pt;height:59.pt;z-index:-125829343;mso-wrap-distance-left:0;mso-wrap-distance-top:25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除非我们感受并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60" w:line="166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反言之，认识上帝也促使我们认识自己。“必然的「加尔文 说，“除非人先仰望上帝的面，由对祂的沉思进而谦卑地省察自己,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否则就不可能清楚地认识自己。小如果我们不举目仰望上帝，不将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40" w:line="1692" w:lineRule="exact"/>
        <w:ind w:left="0" w:right="0" w:firstLine="0"/>
        <w:jc w:val="left"/>
      </w:pPr>
      <w:r>
        <mc:AlternateContent>
          <mc:Choice Requires="wps">
            <w:drawing>
              <wp:anchor distT="0" distB="0" distL="0" distR="0" simplePos="0" relativeHeight="125829412" behindDoc="0" locked="0" layoutInCell="1" allowOverlap="1">
                <wp:simplePos x="0" y="0"/>
                <wp:positionH relativeFrom="page">
                  <wp:posOffset>7462520</wp:posOffset>
                </wp:positionH>
                <wp:positionV relativeFrom="paragraph">
                  <wp:posOffset>1778000</wp:posOffset>
                </wp:positionV>
                <wp:extent cx="177800" cy="260350"/>
                <wp:wrapSquare wrapText="bothSides"/>
                <wp:docPr id="45" name="Shape 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7800" cy="260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1" type="#_x0000_t202" style="position:absolute;margin-left:587.60000000000002pt;margin-top:140.pt;width:14.pt;height:20.5pt;z-index:-12582934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29414" behindDoc="0" locked="0" layoutInCell="1" allowOverlap="1">
                <wp:simplePos x="0" y="0"/>
                <wp:positionH relativeFrom="page">
                  <wp:posOffset>14923770</wp:posOffset>
                </wp:positionH>
                <wp:positionV relativeFrom="paragraph">
                  <wp:posOffset>3860800</wp:posOffset>
                </wp:positionV>
                <wp:extent cx="4972050" cy="1885950"/>
                <wp:wrapSquare wrapText="left"/>
                <wp:docPr id="47" name="Shape 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972050" cy="1885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6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这一认识不仅是</w:t>
                            </w:r>
                          </w:p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,从这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3" type="#_x0000_t202" style="position:absolute;margin-left:1175.0999999999999pt;margin-top:304.pt;width:391.5pt;height:148.5pt;z-index:-12582933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6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这一认识不仅是</w:t>
                      </w:r>
                    </w:p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,从这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之作为“审查自己的标准”，加尔文说，我们如同“只见惯了黑色 事物的眼目”，"便以为略带白色甚至棕色之物即为极白的不 过，我们一旦举目向上帝，一旦清楚地看见祂，就会清楚地看见 自己。并且，藉着清楚地认识上帝而认识自己, 理论性的抽象知识，其本质具有极深的影响力。加尔文说 一认识中得来的是：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dot" w:pos="7710" w:val="left"/>
          <w:tab w:leader="dot" w:pos="25220" w:val="left"/>
        </w:tabs>
        <w:bidi w:val="0"/>
        <w:spacing w:before="0" w:after="2520" w:line="1724" w:lineRule="exact"/>
        <w:ind w:left="2300" w:right="0" w:firstLine="2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因此，圣经描述圣徒每逢处在上帝面前时都是何等恐惧 战兢。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</w:rPr>
        <w:t>上帝尚未显现之前站立得稳的人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</w:rPr>
        <w:t>一旦面对上 帝的荣光时便异常惊骇，甚至被死亡的恐惧抓住而自卑—— 事实上，他们被这恐惧淹没，几乎气绝了。由此可见，除非 人将自己置于上帝的威严之下，否则他便永不会深切地感受 到自己悲惨的景况。 _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2040" w:line="240" w:lineRule="auto"/>
        <w:ind w:left="2300" w:right="0" w:firstLine="2520"/>
        <w:jc w:val="both"/>
      </w:pPr>
      <w:bookmarkStart w:id="14" w:name="bookmark14"/>
      <w:bookmarkStart w:id="15" w:name="bookmark15"/>
      <w:r>
        <w:rPr>
          <w:color w:val="000000"/>
          <w:spacing w:val="0"/>
          <w:w w:val="100"/>
          <w:position w:val="0"/>
          <w:shd w:val="clear" w:color="auto" w:fill="auto"/>
        </w:rPr>
        <w:t>认识上帝与敬虔</w:t>
      </w:r>
      <w:bookmarkEnd w:id="14"/>
      <w:bookmarkEnd w:id="15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230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加尔文所指的认识上帝在《基督教要义》第二章中表达得更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充分。在这一点上，加尔文所说的并非“接受基督使我们与上帝 </w:t>
      </w:r>
      <w:r>
        <w:rPr>
          <w:color w:val="000000"/>
          <w:spacing w:val="0"/>
          <w:w w:val="100"/>
          <w:position w:val="0"/>
          <w:shd w:val="clear" w:color="auto" w:fill="auto"/>
        </w:rPr>
        <w:t>和睦的恩典”，反而是指“人原有的和单纯的认识，若亚当仍是 义人，那我们的天性本身也会引领我们明白这种认识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"J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</w:rPr>
        <w:t>一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句话,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他在此所讲的是未堕落的人所经历的认识，并非是指作为基督徒 </w:t>
      </w:r>
      <w:r>
        <w:rPr>
          <w:color w:val="000000"/>
          <w:spacing w:val="0"/>
          <w:w w:val="100"/>
          <w:position w:val="0"/>
          <w:shd w:val="clear" w:color="auto" w:fill="auto"/>
        </w:rPr>
        <w:t>特有的认识。他将这种认识在生命中的显露称为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</w:rPr>
        <w:t>“敬虔”,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所以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敬虔正显示出这种认识的基本特征。哪里有对上帝的正确认识, </w:t>
      </w:r>
      <w:r>
        <w:rPr>
          <w:color w:val="000000"/>
          <w:spacing w:val="0"/>
          <w:w w:val="100"/>
          <w:position w:val="0"/>
          <w:shd w:val="clear" w:color="auto" w:fill="auto"/>
        </w:rPr>
        <w:t>哪里就有敬虔；哪里没有敬虔，哪里就没有对上帝的正确认识。 “诚然「加尔文说，“我们若前后一致，便不会说：在没有基督 教或敬虔之人的地方会有人认识上帝/”那么，这敬虔，这信仰 所包含的是什么呢？或换种说法，“认识上帝”的真正本质是什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么呢？引用加尔文自己的话来讲就是: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1416050" distB="0" distL="0" distR="0" simplePos="0" relativeHeight="125829416" behindDoc="0" locked="0" layoutInCell="1" allowOverlap="1">
                <wp:simplePos x="0" y="0"/>
                <wp:positionH relativeFrom="page">
                  <wp:posOffset>2960370</wp:posOffset>
                </wp:positionH>
                <wp:positionV relativeFrom="paragraph">
                  <wp:posOffset>1416050</wp:posOffset>
                </wp:positionV>
                <wp:extent cx="2870200" cy="723900"/>
                <wp:wrapTopAndBottom/>
                <wp:docPr id="49" name="Shape 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702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敬虔的人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5" type="#_x0000_t202" style="position:absolute;margin-left:233.09999999999999pt;margin-top:111.5pt;width:226.pt;height:57.pt;z-index:-125829337;mso-wrap-distance-left:0;mso-wrap-distance-top:111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敬虔的人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333500" distB="69850" distL="0" distR="0" simplePos="0" relativeHeight="125829418" behindDoc="0" locked="0" layoutInCell="1" allowOverlap="1">
                <wp:simplePos x="0" y="0"/>
                <wp:positionH relativeFrom="page">
                  <wp:posOffset>7176770</wp:posOffset>
                </wp:positionH>
                <wp:positionV relativeFrom="paragraph">
                  <wp:posOffset>1333500</wp:posOffset>
                </wp:positionV>
                <wp:extent cx="6642100" cy="736600"/>
                <wp:wrapTopAndBottom/>
                <wp:docPr id="51" name="Shape 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642100" cy="736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以单纯的信心倚靠祂,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7" type="#_x0000_t202" style="position:absolute;margin-left:565.10000000000002pt;margin-top:105.pt;width:523.pt;height:58.pt;z-index:-125829335;mso-wrap-distance-left:0;mso-wrap-distance-top:105.pt;mso-wrap-distance-right:0;mso-wrap-distance-bottom:5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以单纯的信心倚靠祂,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231900" distB="146050" distL="0" distR="0" simplePos="0" relativeHeight="125829420" behindDoc="0" locked="0" layoutInCell="1" allowOverlap="1">
                <wp:simplePos x="0" y="0"/>
                <wp:positionH relativeFrom="page">
                  <wp:posOffset>14206220</wp:posOffset>
                </wp:positionH>
                <wp:positionV relativeFrom="paragraph">
                  <wp:posOffset>1231900</wp:posOffset>
                </wp:positionV>
                <wp:extent cx="5645150" cy="762000"/>
                <wp:wrapTopAndBottom/>
                <wp:docPr id="53" name="Shape 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645150" cy="7620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并不怀疑上帝以祂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9" type="#_x0000_t202" style="position:absolute;margin-left:1118.5999999999999pt;margin-top:97.pt;width:444.5pt;height:60.pt;z-index:-125829333;mso-wrap-distance-left:0;mso-wrap-distance-top:97.pt;mso-wrap-distance-right:0;mso-wrap-distance-bottom:11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并不怀疑上帝以祂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361950" distB="0" distL="0" distR="0" simplePos="0" relativeHeight="125829422" behindDoc="0" locked="0" layoutInCell="1" allowOverlap="1">
                <wp:simplePos x="0" y="0"/>
                <wp:positionH relativeFrom="page">
                  <wp:posOffset>1595120</wp:posOffset>
                </wp:positionH>
                <wp:positionV relativeFrom="paragraph">
                  <wp:posOffset>361950</wp:posOffset>
                </wp:positionV>
                <wp:extent cx="7969250" cy="723900"/>
                <wp:wrapTopAndBottom/>
                <wp:docPr id="55" name="Shape 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9692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的慈爱救他脱离一切困苦,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1" type="#_x0000_t202" style="position:absolute;margin-left:125.59999999999999pt;margin-top:28.5pt;width:627.5pt;height:57.pt;z-index:-125829331;mso-wrap-distance-left:0;mso-wrap-distance-top:28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的慈爱救他脱离一切困苦,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41300" distB="120650" distL="0" distR="0" simplePos="0" relativeHeight="125829424" behindDoc="0" locked="0" layoutInCell="1" allowOverlap="1">
                <wp:simplePos x="0" y="0"/>
                <wp:positionH relativeFrom="page">
                  <wp:posOffset>10002520</wp:posOffset>
                </wp:positionH>
                <wp:positionV relativeFrom="paragraph">
                  <wp:posOffset>241300</wp:posOffset>
                </wp:positionV>
                <wp:extent cx="7721600" cy="723900"/>
                <wp:wrapTopAndBottom/>
                <wp:docPr id="57" name="Shape 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7216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因他承认上帝是主和天父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3" type="#_x0000_t202" style="position:absolute;margin-left:787.60000000000002pt;margin-top:19.pt;width:608.pt;height:57.pt;z-index:-125829329;mso-wrap-distance-left:0;mso-wrap-distance-top:19.pt;mso-wrap-distance-right:0;mso-wrap-distance-bottom:9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因他承认上帝是主和天父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dot" w:pos="11790" w:val="left"/>
        </w:tabs>
        <w:bidi w:val="0"/>
        <w:spacing w:before="0" w:after="36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认祂在万事上有主权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</w:rPr>
        <w:t>敬畏上帝的威严、把荣耀上帝当作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dot" w:pos="17050" w:val="left"/>
        </w:tabs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他的目标、顺服上帝一切的命令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</w:rPr>
        <w:t>他永不忘记上帝审判的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76200" distB="1231900" distL="0" distR="0" simplePos="0" relativeHeight="125829426" behindDoc="0" locked="0" layoutInCell="1" allowOverlap="1">
                <wp:simplePos x="0" y="0"/>
                <wp:positionH relativeFrom="page">
                  <wp:posOffset>1823720</wp:posOffset>
                </wp:positionH>
                <wp:positionV relativeFrom="paragraph">
                  <wp:posOffset>76200</wp:posOffset>
                </wp:positionV>
                <wp:extent cx="5137150" cy="812800"/>
                <wp:wrapTopAndBottom/>
                <wp:docPr id="59" name="Shape 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137150" cy="8128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宝座就在他面前,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5" type="#_x0000_t202" style="position:absolute;margin-left:143.59999999999999pt;margin-top:6.pt;width:404.5pt;height:64.pt;z-index:-125829327;mso-wrap-distance-left:0;mso-wrap-distance-top:6.pt;mso-wrap-distance-right:0;mso-wrap-distance-bottom:97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宝座就在他面前,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15900" distB="1181100" distL="0" distR="0" simplePos="0" relativeHeight="125829428" behindDoc="0" locked="0" layoutInCell="1" allowOverlap="1">
                <wp:simplePos x="0" y="0"/>
                <wp:positionH relativeFrom="page">
                  <wp:posOffset>7322820</wp:posOffset>
                </wp:positionH>
                <wp:positionV relativeFrom="paragraph">
                  <wp:posOffset>215900</wp:posOffset>
                </wp:positionV>
                <wp:extent cx="7658100" cy="723900"/>
                <wp:wrapTopAndBottom/>
                <wp:docPr id="61" name="Shape 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6581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并因惧怕上帝而约束自己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7" type="#_x0000_t202" style="position:absolute;margin-left:576.60000000000002pt;margin-top:17.pt;width:603.pt;height:57.pt;z-index:-125829325;mso-wrap-distance-left:0;mso-wrap-distance-top:17.pt;mso-wrap-distance-right:0;mso-wrap-distance-bottom:93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并因惧怕上帝而约束自己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66700" distB="1098550" distL="0" distR="0" simplePos="0" relativeHeight="125829430" behindDoc="0" locked="0" layoutInCell="1" allowOverlap="1">
                <wp:simplePos x="0" y="0"/>
                <wp:positionH relativeFrom="page">
                  <wp:posOffset>16358870</wp:posOffset>
                </wp:positionH>
                <wp:positionV relativeFrom="paragraph">
                  <wp:posOffset>266700</wp:posOffset>
                </wp:positionV>
                <wp:extent cx="3390900" cy="755650"/>
                <wp:wrapTopAndBottom/>
                <wp:docPr id="63" name="Shape 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90900" cy="755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这人遏止自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9" type="#_x0000_t202" style="position:absolute;margin-left:1288.0999999999999pt;margin-top:21.pt;width:267.pt;height:59.5pt;z-index:-125829323;mso-wrap-distance-left:0;mso-wrap-distance-top:21.pt;mso-wrap-distance-right:0;mso-wrap-distance-bottom:86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这人遏止自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155700" distB="241300" distL="0" distR="0" simplePos="0" relativeHeight="125829432" behindDoc="0" locked="0" layoutInCell="1" allowOverlap="1">
                <wp:simplePos x="0" y="0"/>
                <wp:positionH relativeFrom="page">
                  <wp:posOffset>1861820</wp:posOffset>
                </wp:positionH>
                <wp:positionV relativeFrom="paragraph">
                  <wp:posOffset>1155700</wp:posOffset>
                </wp:positionV>
                <wp:extent cx="2012950" cy="723900"/>
                <wp:wrapTopAndBottom/>
                <wp:docPr id="65" name="Shape 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129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己犯罪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1" type="#_x0000_t202" style="position:absolute;margin-left:146.59999999999999pt;margin-top:91.pt;width:158.5pt;height:57.pt;z-index:-125829321;mso-wrap-distance-left:0;mso-wrap-distance-top:91.pt;mso-wrap-distance-right:0;mso-wrap-distance-bottom:19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己犯罪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301750" distB="0" distL="0" distR="0" simplePos="0" relativeHeight="125829434" behindDoc="0" locked="0" layoutInCell="1" allowOverlap="1">
                <wp:simplePos x="0" y="0"/>
                <wp:positionH relativeFrom="page">
                  <wp:posOffset>5297170</wp:posOffset>
                </wp:positionH>
                <wp:positionV relativeFrom="paragraph">
                  <wp:posOffset>1301750</wp:posOffset>
                </wp:positionV>
                <wp:extent cx="14598650" cy="819150"/>
                <wp:wrapTopAndBottom/>
                <wp:docPr id="67" name="Shape 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598650" cy="8191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因为他爱和敬畏天父，就敬拜祂为主。即使没有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3" type="#_x0000_t202" style="position:absolute;margin-left:417.10000000000002pt;margin-top:102.5pt;width:1149.5pt;height:64.5pt;z-index:-125829319;mso-wrap-distance-left:0;mso-wrap-distance-top:102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因为他爱和敬畏天父，就敬拜祂为主。即使没有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300" w:line="240" w:lineRule="auto"/>
        <w:ind w:left="250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地狱，他仍然不敢激怒祂。这就是纯洁和真实的信仰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3" w:lineRule="exact"/>
        <w:ind w:left="0" w:right="0" w:firstLine="25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然而，并非只有敬虔的人才会经历上帝。加尔文说，不敬虔 的人也对上帝怀有一种“模糊的、笼统的尊敬”，不过他继续说 道：“真正敬畏上帝的人十分稀有。心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0</w:t>
      </w:r>
      <w:r>
        <w:rPr>
          <w:color w:val="000000"/>
          <w:spacing w:val="0"/>
          <w:w w:val="100"/>
          <w:position w:val="0"/>
          <w:shd w:val="clear" w:color="auto" w:fill="auto"/>
        </w:rPr>
        <w:t>加尔文还进一步确证这一 点，他说不敬虔的人时不时感到“他们所不愿相信的上帝真的存 在最大胆藐视上帝的人「他接着说道，“也会被一片落叶 的沙沙声吓得战兢不已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"，</w:t>
      </w:r>
      <w:r>
        <w:rPr>
          <w:color w:val="000000"/>
          <w:spacing w:val="0"/>
          <w:w w:val="100"/>
          <w:position w:val="0"/>
          <w:shd w:val="clear" w:color="auto" w:fill="auto"/>
        </w:rPr>
        <w:t>因为，“来自威严之上帝的报复……抨 击他们的良心。……虽然有时对上帝存在的意识似乎消逝了，但 这意识立刻又重新抓住了他。……他们常被可怖的噩梦侵扰”。 在这里，加尔文如此评论道：“因此，即使是不敬虔之人也证明 了这个事实——对上帝的一些意识在人的思想中是活跃的。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"2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据 此，不论是敬虔还是不敬虔之人，都具有对上帝的经验。这一认 识，我想亦可称之为“直觉”，因为所谓的“哲学认识”关注的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是逻辑上相互关联的一些观念，与经验相分离；相较而言，对上 </w:t>
      </w:r>
      <w:r>
        <w:rPr>
          <w:color w:val="000000"/>
          <w:spacing w:val="0"/>
          <w:w w:val="100"/>
          <w:position w:val="0"/>
          <w:shd w:val="clear" w:color="auto" w:fill="auto"/>
        </w:rPr>
        <w:t>帝的认识是更直接、更即时的。“加尔文的说法也类似，他认为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580" w:line="1710" w:lineRule="exact"/>
        <w:ind w:left="0" w:right="0" w:firstLine="1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对上帝的认识“并非那种首先在学校里学到的教义，而是与生 俱来的，当人在母腹里时便早已存在但是，不论是敬虔还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是不敬虔的人，这种认识是从何而来的呢？加尔文这段回答相 </w:t>
      </w:r>
      <w:r>
        <w:rPr>
          <w:color w:val="000000"/>
          <w:spacing w:val="0"/>
          <w:w w:val="100"/>
          <w:position w:val="0"/>
          <w:shd w:val="clear" w:color="auto" w:fill="auto"/>
        </w:rPr>
        <w:t>当著名: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dot" w:pos="25080" w:val="left"/>
        </w:tabs>
        <w:bidi w:val="0"/>
        <w:spacing w:before="0" w:after="240" w:line="1777" w:lineRule="exact"/>
        <w:ind w:left="2120" w:right="0" w:firstLine="22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人心因他的本能多少意识到上帝的存在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</w:rPr>
        <w:t>上帝亲自将 某种对祂威严的认识安置在所有人的心里……这种对上帝的 感觉根深蒂固地存在于所有人心中……对上帝的坚定信念, 宗教的倾向就是由此而生，就像种子发芽一样。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" </w:t>
      </w:r>
      <w:r>
        <w:rPr>
          <w:color w:val="000000"/>
          <w:spacing w:val="0"/>
          <w:w w:val="100"/>
          <w:position w:val="0"/>
          <w:shd w:val="clear" w:color="auto" w:fill="auto"/>
        </w:rPr>
        <w:t>上述引文包含了加尔文的两个著名概念：一是对上帝的感觉</w:t>
        <w:br w:type="pag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sensus divinitatis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，他说这是植入每个人里面的；二是宗教的种 子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semen religionis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),</w:t>
      </w:r>
      <w:r>
        <w:rPr>
          <w:color w:val="000000"/>
          <w:spacing w:val="0"/>
          <w:w w:val="100"/>
          <w:position w:val="0"/>
          <w:shd w:val="clear" w:color="auto" w:fill="auto"/>
        </w:rPr>
        <w:t>安置在每个人里面，一切宗教都由此而生。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6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显然，加尔文关于认识上帝的教义包括人的天然禀性，它与认识上 </w:t>
      </w:r>
      <w:r>
        <w:rPr>
          <w:color w:val="000000"/>
          <w:spacing w:val="0"/>
          <w:w w:val="100"/>
          <w:position w:val="0"/>
          <w:shd w:val="clear" w:color="auto" w:fill="auto"/>
        </w:rPr>
        <w:t>帝的经验特征紧密相连，诸如“本能气“意识气“感觉气“确 信”，而“倾向” 一词就更清楚显明了。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6" w:name="bookmark16"/>
      <w:bookmarkStart w:id="17" w:name="bookmark17"/>
      <w:r>
        <w:rPr>
          <w:color w:val="000000"/>
          <w:spacing w:val="0"/>
          <w:w w:val="100"/>
          <w:position w:val="0"/>
          <w:shd w:val="clear" w:color="auto" w:fill="auto"/>
        </w:rPr>
        <w:t>认识上帝与普遍启示</w:t>
      </w:r>
      <w:bookmarkEnd w:id="16"/>
      <w:bookmarkEnd w:id="17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60" w:line="1747" w:lineRule="exact"/>
        <w:ind w:left="0" w:right="0" w:firstLine="2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上帝不仅在主观上赐予人对上帝的感觉，将之铭刻在人的心 间，不仅将宗教的种子种进人心里，加尔文说，祂还“在创造宇 宙的整个工作上天天启示祂自己”。主观上认识的能力因客观上 的启示得以补全，因此，他说「宇宙如此井然有序地运行，宛 如一面镜子，叫我们思想到那位肉眼看不到的上帝。心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6</w:t>
      </w:r>
      <w:r>
        <w:rPr>
          <w:color w:val="000000"/>
          <w:spacing w:val="0"/>
          <w:w w:val="100"/>
          <w:position w:val="0"/>
          <w:shd w:val="clear" w:color="auto" w:fill="auto"/>
        </w:rPr>
        <w:t>这类启示 我们称之为“普遍启示"。然而我们又要问，这种所谓的“普遍 启示"是何种对上帝的认识呢？概括而言即“经验性认识”。加 尔文自己的话冗长而有力，将这一点表达得十分清晰：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44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我们要留心上帝要我们怎样认识祂：不是那种空虚、毫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无意义的臆测认识，仅来自于头脑的思辨，而是扎根在心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80" w:left="177" w:right="245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431800" distB="279400" distL="0" distR="0" simplePos="0" relativeHeight="125829436" behindDoc="0" locked="0" layoutInCell="1" allowOverlap="1">
                <wp:simplePos x="0" y="0"/>
                <wp:positionH relativeFrom="page">
                  <wp:posOffset>1967865</wp:posOffset>
                </wp:positionH>
                <wp:positionV relativeFrom="paragraph">
                  <wp:posOffset>431800</wp:posOffset>
                </wp:positionV>
                <wp:extent cx="361950" cy="368300"/>
                <wp:wrapTopAndBottom/>
                <wp:docPr id="69" name="Shape 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1950" cy="368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40"/>
                                <w:szCs w:val="40"/>
                                <w:shd w:val="clear" w:color="auto" w:fill="auto"/>
                                <w:lang w:val="en-US" w:eastAsia="en-US" w:bidi="en-US"/>
                              </w:rPr>
                              <w:t>■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pacing w:val="0"/>
                                <w:w w:val="100"/>
                                <w:position w:val="0"/>
                                <w:sz w:val="40"/>
                                <w:szCs w:val="40"/>
                                <w:shd w:val="clear" w:color="auto" w:fill="auto"/>
                                <w:lang w:val="en-US" w:eastAsia="en-US" w:bidi="en-US"/>
                              </w:rPr>
                              <w:t>・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5" type="#_x0000_t202" style="position:absolute;margin-left:154.94999999999999pt;margin-top:34.pt;width:28.5pt;height:29.pt;z-index:-125829317;mso-wrap-distance-left:0;mso-wrap-distance-top:34.pt;mso-wrap-distance-right:0;mso-wrap-distance-bottom:22.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spacing w:val="0"/>
                          <w:w w:val="100"/>
                          <w:position w:val="0"/>
                          <w:sz w:val="40"/>
                          <w:szCs w:val="40"/>
                          <w:shd w:val="clear" w:color="auto" w:fill="auto"/>
                          <w:lang w:val="en-US" w:eastAsia="en-US" w:bidi="en-US"/>
                        </w:rPr>
                        <w:t>■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pacing w:val="0"/>
                          <w:w w:val="100"/>
                          <w:position w:val="0"/>
                          <w:sz w:val="40"/>
                          <w:szCs w:val="40"/>
                          <w:shd w:val="clear" w:color="auto" w:fill="auto"/>
                          <w:lang w:val="en-US" w:eastAsia="en-US" w:bidi="en-US"/>
                        </w:rPr>
                        <w:t>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30200" distB="0" distL="0" distR="0" simplePos="0" relativeHeight="125829438" behindDoc="0" locked="0" layoutInCell="1" allowOverlap="1">
                <wp:simplePos x="0" y="0"/>
                <wp:positionH relativeFrom="page">
                  <wp:posOffset>3206115</wp:posOffset>
                </wp:positionH>
                <wp:positionV relativeFrom="paragraph">
                  <wp:posOffset>330200</wp:posOffset>
                </wp:positionV>
                <wp:extent cx="16681450" cy="749300"/>
                <wp:wrapTopAndBottom/>
                <wp:docPr id="71" name="Shape 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681450" cy="749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只要我们正确把握就能结上帝所喜悅之果子的认识。因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7" type="#_x0000_t202" style="position:absolute;margin-left:252.44999999999999pt;margin-top:26.pt;width:1313.5pt;height:59.pt;z-index:-125829315;mso-wrap-distance-left:0;mso-wrap-distance-top:26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只要我们正确把握就能结上帝所喜悅之果子的认识。因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" w:after="1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8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8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</w:rPr>
        <w:t>主以祂的大能彰显自己，而我们的心感受到这大能，并享受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80" w:left="703" w:right="7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368300" distB="0" distL="0" distR="0" simplePos="0" relativeHeight="125829440" behindDoc="0" locked="0" layoutInCell="1" allowOverlap="1">
                <wp:simplePos x="0" y="0"/>
                <wp:positionH relativeFrom="page">
                  <wp:posOffset>1790065</wp:posOffset>
                </wp:positionH>
                <wp:positionV relativeFrom="paragraph">
                  <wp:posOffset>368300</wp:posOffset>
                </wp:positionV>
                <wp:extent cx="7988300" cy="723900"/>
                <wp:wrapTopAndBottom/>
                <wp:docPr id="73" name="Shape 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9883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这大能所带给我们的益处。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9" type="#_x0000_t202" style="position:absolute;margin-left:140.94999999999999pt;margin-top:29.pt;width:629.pt;height:57.pt;z-index:-125829313;mso-wrap-distance-left:0;mso-wrap-distance-top:29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这大能所带给我们的益处。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92100" distB="76200" distL="0" distR="0" simplePos="0" relativeHeight="125829442" behindDoc="0" locked="0" layoutInCell="1" allowOverlap="1">
                <wp:simplePos x="0" y="0"/>
                <wp:positionH relativeFrom="page">
                  <wp:posOffset>10178415</wp:posOffset>
                </wp:positionH>
                <wp:positionV relativeFrom="paragraph">
                  <wp:posOffset>292100</wp:posOffset>
                </wp:positionV>
                <wp:extent cx="9823450" cy="723900"/>
                <wp:wrapTopAndBottom/>
                <wp:docPr id="75" name="Shape 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8234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因此这清楚的认识必定更深刻地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1" type="#_x0000_t202" style="position:absolute;margin-left:801.45000000000005pt;margin-top:23.pt;width:773.5pt;height:57.pt;z-index:-125829311;mso-wrap-distance-left:0;mso-wrap-distance-top:23.pt;mso-wrap-distance-right:0;mso-wrap-distance-bottom:6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因此这清楚的认识必定更深刻地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1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打动我们，远胜过一位我们所不认识的上帝。显然最完美和 当的方式……是思考祂的作为来寻求上帝，因为上帝藉着 祂的作为使我们亲近、认识祂，并在某种程度上亲自与我们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9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交通。……我们如此寻求上帝也于我们有益，因为这样的寻 求会充分发挥我们的思考力，会诧异地发现上帝的奇妙而深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177800" distB="0" distL="0" distR="0" simplePos="0" relativeHeight="125829444" behindDoc="0" locked="0" layoutInCell="1" allowOverlap="1">
                <wp:simplePos x="0" y="0"/>
                <wp:positionH relativeFrom="page">
                  <wp:posOffset>1847215</wp:posOffset>
                </wp:positionH>
                <wp:positionV relativeFrom="paragraph">
                  <wp:posOffset>177800</wp:posOffset>
                </wp:positionV>
                <wp:extent cx="2432050" cy="742950"/>
                <wp:wrapTopAndBottom/>
                <wp:docPr id="77" name="Shape 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3205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6"/>
                                <w:szCs w:val="96"/>
                                <w:shd w:val="clear" w:color="auto" w:fill="auto"/>
                              </w:rPr>
                              <w:t>受感动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O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3" type="#_x0000_t202" style="position:absolute;margin-left:145.44999999999999pt;margin-top:14.pt;width:191.5pt;height:58.5pt;z-index:-125829309;mso-wrap-distance-left:0;mso-wrap-distance-top:14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6"/>
                          <w:szCs w:val="96"/>
                          <w:shd w:val="clear" w:color="auto" w:fill="auto"/>
                        </w:rPr>
                        <w:t>受感动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  <w:lang w:val="en-US" w:eastAsia="en-US" w:bidi="en-US"/>
                        </w:rPr>
                        <w:t>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14300" distB="69850" distL="0" distR="0" simplePos="0" relativeHeight="125829446" behindDoc="0" locked="0" layoutInCell="1" allowOverlap="1">
                <wp:simplePos x="0" y="0"/>
                <wp:positionH relativeFrom="page">
                  <wp:posOffset>5942965</wp:posOffset>
                </wp:positionH>
                <wp:positionV relativeFrom="paragraph">
                  <wp:posOffset>114300</wp:posOffset>
                </wp:positionV>
                <wp:extent cx="14090650" cy="736600"/>
                <wp:wrapTopAndBottom/>
                <wp:docPr id="79" name="Shape 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090650" cy="736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这种对上帝的认识不但会激励我们敬拜祂，也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5" type="#_x0000_t202" style="position:absolute;margin-left:467.94999999999999pt;margin-top:9.pt;width:1109.5pt;height:58.pt;z-index:-125829307;mso-wrap-distance-left:0;mso-wrap-distance-top:9.pt;mso-wrap-distance-right:0;mso-wrap-distance-bottom:5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这种对上帝的认识不但会激励我们敬拜祂，也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dot" w:pos="16060" w:val="left"/>
        </w:tabs>
        <w:bidi w:val="0"/>
        <w:spacing w:before="0" w:after="460" w:line="240" w:lineRule="auto"/>
        <w:ind w:left="22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会使我们醒悟并鼓励我们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</w:rPr>
        <w:t>盼望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0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刃 </w:t>
      </w:r>
      <w:r>
        <w:rPr>
          <w:color w:val="000000"/>
          <w:spacing w:val="0"/>
          <w:w w:val="100"/>
          <w:position w:val="0"/>
          <w:shd w:val="clear" w:color="auto" w:fill="auto"/>
        </w:rPr>
        <w:t>在这段引文中我们注意到，加尔文在认识上帝的关系上,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</w:rPr>
        <w:t>将头脑与心区分开来，特别将心摆到了首要位置。我们在这里 看见，经验的问题与我们的人论联系得何等紧密，特别是我们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2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如何理解人的心理构成。这里有很重要的一点，加尔文与他所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继承的中世纪传统有所对立。经院学者在认识上帝的问题上将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理性能力放在首位，但加尔文看到了我们称之为“全人”的重 </w:t>
      </w:r>
      <w:r>
        <w:rPr>
          <w:color w:val="000000"/>
          <w:spacing w:val="0"/>
          <w:w w:val="100"/>
          <w:position w:val="0"/>
          <w:shd w:val="clear" w:color="auto" w:fill="auto"/>
        </w:rPr>
        <w:t>要性，包括经验方面的机能——心与灵。用威廉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鲍斯玛的话 </w:t>
      </w:r>
      <w:r>
        <w:rPr>
          <w:color w:val="000000"/>
          <w:spacing w:val="0"/>
          <w:w w:val="100"/>
          <w:position w:val="0"/>
          <w:shd w:val="clear" w:color="auto" w:fill="auto"/>
        </w:rPr>
        <w:t>来说: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50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加尔文反对过去看待知识的许多观念；同时，他在构思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20" w:line="1735" w:lineRule="exact"/>
        <w:ind w:left="2300" w:right="0" w:firstLine="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另一种知识的概念，对"人”这一观念（作为一个神秘的整 体）是更恰当的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如果我们认为人格是一个神秘的整体，就 应当认为"认知"是一种整体的功能，其超越一切的"内 </w:t>
      </w:r>
      <w:r>
        <w:rPr>
          <w:color w:val="000000"/>
          <w:spacing w:val="0"/>
          <w:w w:val="100"/>
          <w:position w:val="0"/>
          <w:shd w:val="clear" w:color="auto" w:fill="auto"/>
        </w:rPr>
        <w:t>核"是人心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与哲学性知识不同，心灵的知识不是客观的、 </w:t>
      </w:r>
      <w:r>
        <w:rPr>
          <w:color w:val="000000"/>
          <w:spacing w:val="0"/>
          <w:w w:val="100"/>
          <w:position w:val="0"/>
          <w:shd w:val="clear" w:color="auto" w:fill="auto"/>
        </w:rPr>
        <w:t>冷冰冰的，其中充满了感受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这就是其完•整的意义：以一 </w:t>
      </w:r>
      <w:r>
        <w:rPr>
          <w:color w:val="000000"/>
          <w:spacing w:val="0"/>
          <w:w w:val="100"/>
          <w:position w:val="0"/>
          <w:shd w:val="clear" w:color="auto" w:fill="auto"/>
        </w:rPr>
        <w:t>个整体的存在，去认知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8" w:name="bookmark18"/>
      <w:bookmarkStart w:id="19" w:name="bookmark19"/>
      <w:r>
        <w:rPr>
          <w:color w:val="000000"/>
          <w:spacing w:val="0"/>
          <w:w w:val="100"/>
          <w:position w:val="0"/>
          <w:shd w:val="clear" w:color="auto" w:fill="auto"/>
        </w:rPr>
        <w:t>人对上帝的无视</w:t>
      </w:r>
      <w:bookmarkEnd w:id="18"/>
      <w:bookmarkEnd w:id="19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400" w:line="1778" w:lineRule="exact"/>
        <w:ind w:left="0" w:right="0" w:firstLine="23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至此我们已经看见，加尔文认为人对上帝的认识是与生俱来 的。每个人里面都有对上帝的感觉和宗教的种子，此外还有自然 界中的普遍启示作为补充。也就是说，敬虔与不敬虔的人都以自 己恰当的方式经历到上帝。据此，我们可能会期待人能够准确地 认识上帝，这是敬虔和真宗教所必需的。加尔文本人也有着这样 的期待：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260" w:line="1800" w:lineRule="exact"/>
        <w:ind w:left="2300" w:right="0" w:firstLine="22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人好像器皿，盛满上帝数不清的作为，同时也好像一间 宝库，装满祂所赐无法估量的财富。虽然他们理当因此情不 自禁地赞美上帝，但他们却更加高傲自大。対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80" w:line="200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显然，这其中有个问题。上帝所赐的管道被堵塞了，他们并 未真正地认识上帝，那种认识能够“首先教会我们惧怕和敬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</w:rPr>
        <w:t>畏小。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</w:rPr>
        <w:t>加尔文认为,</w:t>
      </w:r>
      <w:r>
        <w:rPr>
          <w:color w:val="000000"/>
          <w:spacing w:val="0"/>
          <w:w w:val="100"/>
          <w:position w:val="0"/>
          <w:shd w:val="clear" w:color="auto" w:fill="auto"/>
        </w:rPr>
        <w:t>“世上已没有真正的敬虔I,残存的对上帝 的认识是“混乱”的，并不是“生发信仰的敬虔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”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color w:val="000000"/>
          <w:spacing w:val="0"/>
          <w:w w:val="100"/>
          <w:position w:val="0"/>
          <w:shd w:val="clear" w:color="auto" w:fill="auto"/>
        </w:rPr>
        <w:t>。不过我们 再进一步地问，是什么导致了这个问题？是上帝安置在我们里面 的渠道不充分吗？是上帝在自然界中对自身的启示不足够吗？总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上帝原认为人应当认识祂，而人并不认识祂，这是上帝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80" w:left="439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107950" distL="0" distR="0" simplePos="0" relativeHeight="125829448" behindDoc="0" locked="0" layoutInCell="1" allowOverlap="1">
                <wp:simplePos x="0" y="0"/>
                <wp:positionH relativeFrom="page">
                  <wp:posOffset>602615</wp:posOffset>
                </wp:positionH>
                <wp:positionV relativeFrom="paragraph">
                  <wp:posOffset>0</wp:posOffset>
                </wp:positionV>
                <wp:extent cx="2451100" cy="781050"/>
                <wp:wrapTopAndBottom/>
                <wp:docPr id="81" name="Shape 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51100" cy="781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8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的错吗?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7" type="#_x0000_t202" style="position:absolute;margin-left:47.450000000000003pt;margin-top:0;width:193.pt;height:61.5pt;z-index:-125829305;mso-wrap-distance-left:0;mso-wrap-distance-right:0;mso-wrap-distance-bottom:8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8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的错吗?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95250" distB="0" distL="0" distR="0" simplePos="0" relativeHeight="125829450" behindDoc="0" locked="0" layoutInCell="1" allowOverlap="1">
                <wp:simplePos x="0" y="0"/>
                <wp:positionH relativeFrom="page">
                  <wp:posOffset>3314065</wp:posOffset>
                </wp:positionH>
                <wp:positionV relativeFrom="paragraph">
                  <wp:posOffset>95250</wp:posOffset>
                </wp:positionV>
                <wp:extent cx="9950450" cy="793750"/>
                <wp:wrapTopAndBottom/>
                <wp:docPr id="83" name="Shape 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950450" cy="793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对于这个问题，加尔文的回答是: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9" type="#_x0000_t202" style="position:absolute;margin-left:260.94999999999999pt;margin-top:7.5pt;width:783.5pt;height:62.5pt;z-index:-125829303;mso-wrap-distance-left:0;mso-wrap-distance-top:7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对于这个问题，加尔文的回答是: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41" w:after="41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8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490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虽然上帝的作为很清楚地反映祂的神性和祂永远的国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24260" w:right="0" w:firstLine="0"/>
        <w:jc w:val="both"/>
        <w:rPr>
          <w:sz w:val="15"/>
          <w:szCs w:val="15"/>
        </w:rPr>
      </w:pPr>
      <w:r>
        <mc:AlternateContent>
          <mc:Choice Requires="wps">
            <w:drawing>
              <wp:anchor distT="0" distB="0" distL="0" distR="0" simplePos="0" relativeHeight="125829452" behindDoc="0" locked="0" layoutInCell="1" allowOverlap="1">
                <wp:simplePos x="0" y="0"/>
                <wp:positionH relativeFrom="page">
                  <wp:posOffset>1910715</wp:posOffset>
                </wp:positionH>
                <wp:positionV relativeFrom="paragraph">
                  <wp:posOffset>177800</wp:posOffset>
                </wp:positionV>
                <wp:extent cx="9061450" cy="1860550"/>
                <wp:wrapSquare wrapText="right"/>
                <wp:docPr id="85" name="Shape 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061450" cy="18605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54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度，</w:t>
                            </w:r>
                          </w:p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帮助我们认识上帝毫无益处。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彳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1" type="#_x0000_t202" style="position:absolute;margin-left:150.44999999999999pt;margin-top:14.pt;width:713.5pt;height:146.5pt;z-index:-12582930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54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度，</w:t>
                      </w:r>
                    </w:p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帮助我们认识上帝毫无益处。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vertAlign w:val="superscript"/>
                        </w:rPr>
                        <w:t>3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彳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en-US" w:eastAsia="en-US" w:bidi="en-US"/>
        </w:rPr>
        <w:t>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32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但我们却愚昧到对这么明显的见证越来越迟钝，终致对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500" w:line="1700" w:lineRule="exact"/>
        <w:ind w:left="0" w:right="0" w:firstLine="25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简言之，其解释就是“我们的愚昧”！因此，我们虽然活在 如此“令人眼花缭乱的剧场”中,却因着自己的错失而“弄瞎了 心眼”，以致“千百人中也难找到一位真正能看见这荣耀的 人”。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34</w:t>
      </w:r>
      <w:r>
        <w:rPr>
          <w:color w:val="000000"/>
          <w:spacing w:val="0"/>
          <w:w w:val="100"/>
          <w:position w:val="0"/>
          <w:shd w:val="clear" w:color="auto" w:fill="auto"/>
        </w:rPr>
        <w:t>在正确认识上帝方面，我们处于黑暗之中，这黑暗在我们 里面，完全不在于上帝，也不在于祂对我们的供应。因为，一方 面上帝的工作是如此完备，另一方面我们对此却是瞎眼的，因为 自己犯罪，我们无可推诿。加尔文说道：“虽然我们没有与生俱 来的纯正、清楚地认识上帝的能力，但我们仍是无可推诿的，因 为拦阻我们认识上帝的迟钝是出于我们自己「皿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0" w:line="240" w:lineRule="auto"/>
        <w:ind w:left="11240" w:right="0" w:firstLine="0"/>
        <w:jc w:val="both"/>
      </w:pPr>
      <w:bookmarkStart w:id="20" w:name="bookmark20"/>
      <w:bookmarkStart w:id="21" w:name="bookmark21"/>
      <w:r>
        <w:rPr>
          <w:color w:val="000000"/>
          <w:spacing w:val="0"/>
          <w:w w:val="100"/>
          <w:position w:val="0"/>
          <w:shd w:val="clear" w:color="auto" w:fill="auto"/>
        </w:rPr>
        <w:t>认识上帝与圣经</w:t>
      </w:r>
      <w:bookmarkEnd w:id="20"/>
      <w:bookmarkEnd w:id="21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80" w:line="240" w:lineRule="auto"/>
        <w:ind w:left="270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20" w:line="1740" w:lineRule="exact"/>
        <w:ind w:left="0" w:right="0" w:firstLine="2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在这种情况下，我们若要认识一点上帝，上帝必须主动发 起，为我们开出一条新的认识管道。上帝在圣经中如此行了。请 看加尔文在《基督教要义》第六章中是如何引介这一主题的：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7" w:lineRule="exact"/>
        <w:ind w:left="0" w:right="14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就像那些年老眼睛昏花和视力很差的人，如果你给他们 一本很有价值的书阅读……他们也很难辨认其中的字迹。但 当他们戴上眼镜，就可以清楚地阅读；同样的，圣经使我们 迟钝的心开窍，并使我们原先对上帝模糊的认识变得淸晰»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240" w:right="0" w:firstLine="0"/>
        <w:jc w:val="both"/>
        <w:rPr>
          <w:sz w:val="22"/>
          <w:szCs w:val="22"/>
        </w:rPr>
      </w:pPr>
      <w:r>
        <w:rPr>
          <w:rFonts w:ascii="MS Gothic" w:eastAsia="MS Gothic" w:hAnsi="MS Gothic" w:cs="MS Gothic"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en-US" w:eastAsia="en-US" w:bidi="en-US"/>
        </w:rPr>
        <w:t>■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60" w:line="240" w:lineRule="auto"/>
        <w:ind w:left="22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而能正确地认识独一真上帝°%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00" w:line="1732" w:lineRule="exact"/>
        <w:ind w:left="0" w:right="0" w:firstLine="2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即使哲学家也无法从自然界中准确可靠地推想出上帝，所以 若要真认识上帝，圣经是必不可少的。“所以我们若想领受真宗 教,”加尔文声称，“就必须相信这信仰是根基于天上的教义，若 不研究圣经，就丝毫不能明白纯正的教义。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"7</w:t>
      </w:r>
      <w:r>
        <w:rPr>
          <w:color w:val="000000"/>
          <w:spacing w:val="0"/>
          <w:w w:val="100"/>
          <w:position w:val="0"/>
          <w:shd w:val="clear" w:color="auto" w:fill="auto"/>
        </w:rPr>
        <w:t>这种启示我们称之 为“特殊启示”。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400" w:line="240" w:lineRule="auto"/>
        <w:ind w:left="0" w:right="0" w:firstLine="0"/>
        <w:jc w:val="center"/>
      </w:pPr>
      <w:bookmarkStart w:id="22" w:name="bookmark22"/>
      <w:bookmarkStart w:id="23" w:name="bookmark23"/>
      <w:r>
        <w:rPr>
          <w:color w:val="000000"/>
          <w:spacing w:val="0"/>
          <w:w w:val="100"/>
          <w:position w:val="0"/>
          <w:shd w:val="clear" w:color="auto" w:fill="auto"/>
        </w:rPr>
        <w:t>认识上帝与圣灵</w:t>
      </w:r>
      <w:bookmarkEnd w:id="22"/>
      <w:bookmarkEnd w:id="23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1" w:lineRule="exact"/>
        <w:ind w:left="0" w:right="0" w:firstLine="2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不过问题仍然存在。如果我们对于如此清晰的普遍启示是瞎 眼的，又如何能理解特殊启示的内容呢？毕竟，盲人既看不见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60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瓦灯泡发岀的光，也看不见太阳！加尔文本人已经说过，问题岀 在我们里面，而非外面，所以如果上帝不做工从客观上使我们能 够明白，就算是特殊启示也帮不了我们。这里他在论述中引入了 一点：人需要圣灵的位格和工作。更明确地讲，就是他所称的 "圣灵的内在见证”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testimonium spiritus sancti internum)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加尔文 说現：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1231900" distB="0" distL="0" distR="0" simplePos="0" relativeHeight="125829454" behindDoc="0" locked="0" layoutInCell="1" allowOverlap="1">
                <wp:simplePos x="0" y="0"/>
                <wp:positionH relativeFrom="page">
                  <wp:posOffset>3140710</wp:posOffset>
                </wp:positionH>
                <wp:positionV relativeFrom="paragraph">
                  <wp:posOffset>1231900</wp:posOffset>
                </wp:positionV>
                <wp:extent cx="7308850" cy="723900"/>
                <wp:wrapTopAndBottom/>
                <wp:docPr id="87" name="Shape 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3088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除非圣灵在人心里印证,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3" type="#_x0000_t202" style="position:absolute;margin-left:247.30000000000001pt;margin-top:97.pt;width:575.5pt;height:57.pt;z-index:-125829299;mso-wrap-distance-left:0;mso-wrap-distance-top:97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除非圣灵在人心里印证,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187450" distB="44450" distL="0" distR="0" simplePos="0" relativeHeight="125829456" behindDoc="0" locked="0" layoutInCell="1" allowOverlap="1">
                <wp:simplePos x="0" y="0"/>
                <wp:positionH relativeFrom="page">
                  <wp:posOffset>10843260</wp:posOffset>
                </wp:positionH>
                <wp:positionV relativeFrom="paragraph">
                  <wp:posOffset>1187450</wp:posOffset>
                </wp:positionV>
                <wp:extent cx="5918200" cy="723900"/>
                <wp:wrapTopAndBottom/>
                <wp:docPr id="89" name="Shape 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9182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否则人不会接受它。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5" type="#_x0000_t202" style="position:absolute;margin-left:853.79999999999995pt;margin-top:93.5pt;width:466.pt;height:57.pt;z-index:-125829297;mso-wrap-distance-left:0;mso-wrap-distance-top:93.5pt;mso-wrap-distance-right:0;mso-wrap-distance-bottom:3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否则人不会接受它。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168400" distB="63500" distL="0" distR="0" simplePos="0" relativeHeight="125829458" behindDoc="0" locked="0" layoutInCell="1" allowOverlap="1">
                <wp:simplePos x="0" y="0"/>
                <wp:positionH relativeFrom="page">
                  <wp:posOffset>17142460</wp:posOffset>
                </wp:positionH>
                <wp:positionV relativeFrom="paragraph">
                  <wp:posOffset>1168400</wp:posOffset>
                </wp:positionV>
                <wp:extent cx="2768600" cy="723900"/>
                <wp:wrapTopAndBottom/>
                <wp:docPr id="91" name="Shape 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686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因此，藉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7" type="#_x0000_t202" style="position:absolute;margin-left:1349.8pt;margin-top:92.pt;width:218.pt;height:57.pt;z-index:-125829295;mso-wrap-distance-left:0;mso-wrap-distance-top:92.pt;mso-wrap-distance-right:0;mso-wrap-distance-bottom:5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因此，藉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80" w:line="1750" w:lineRule="exact"/>
        <w:ind w:left="2260" w:right="0" w:firstLine="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众先知的口说话的同一位圣灵必须渗入我们的心，说服我 们：他们是在忠心地宣扬上帝的吩咐。'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8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520" w:line="1787" w:lineRule="exact"/>
        <w:ind w:left="0" w:right="0" w:firstLine="2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并且，与我们特别相关的一点是，由圣灵所标志、圣经所 传达的知识是经验性的。因为，“藉此大能，上帝吸引甚至点燃 我们的心，使我们甘心乐意地、主动地顺服上帝，这大能比任 何人的意志或知识更有效、更实在地使人顺服上帝”。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"</w:t>
      </w:r>
      <w:r>
        <w:rPr>
          <w:color w:val="000000"/>
          <w:spacing w:val="0"/>
          <w:w w:val="100"/>
          <w:position w:val="0"/>
          <w:shd w:val="clear" w:color="auto" w:fill="auto"/>
        </w:rPr>
        <w:t>加尔文 又说道：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00" w:line="175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圣经上所启示有关上帝的知识'与在受造物上所启示知 识的目的是一样的。这目标先是引领我们敬畏上帝，而后信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60" w:line="1670" w:lineRule="exact"/>
        <w:ind w:left="2660" w:right="0" w:firstLine="1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靠上帝。如此，我们就可以藉圣洁的生活和无伪的顺服，学 习敬拜上帝，并完全倚靠祂的良善畀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hyphen" w:pos="5610" w:val="left"/>
        </w:tabs>
        <w:bidi w:val="0"/>
        <w:spacing w:before="0" w:after="400" w:line="1720" w:lineRule="exact"/>
        <w:ind w:left="180" w:right="0" w:firstLine="2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藉着圣灵内在见证的教义，加尔文将我们引至堕落之人所需 的源泉</w:t>
        <w:tab/>
        <w:t>各样对上帝的认识。藉着这见证，人能够理解、接受 上帝客观的启示，以致灵魂得救。人做出信心之举，从而得救, 加尔文将此归诸圣灵最初的动工，认为上帝是信心的起因，并加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以睿智的神学论述。怀特菲尔德称他为“杰出的圣灵神学家曲。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既然能以得救的、经验性的对上帝之认识是藉着圣灵的工作进入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灵魂，你就能看出，人获得这一认识的过程与圣灵联系得何等紧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密，圣灵起了何等决定性的作用。所以，怀特菲尔德进一步的评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60" w:line="1480" w:lineRule="exact"/>
        <w:ind w:left="180" w:right="0" w:firstLine="2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论也很对：“（加尔文）关于圣灵见证的教义是他认识上帝之教义 的拱顶石异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color w:val="000000"/>
          <w:spacing w:val="0"/>
          <w:w w:val="100"/>
          <w:position w:val="0"/>
          <w:shd w:val="clear" w:color="auto" w:fill="auto"/>
        </w:rPr>
        <w:t>显然，基督徒生活中经验的地位不仅与人论紧密相连,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还与圣灵论有关。为了全面起见，也为了预先引入另一个话题（稍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0" w:lineRule="exact"/>
        <w:ind w:left="180" w:right="0" w:firstLine="2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后再着重论述），即圣言的角色与圣灵是如何联结的，这一关系应 当更清晰地表述才 ——在加尔文的思想中，这一点是至关重要 的。对他而百，圣百和圣灵总是紧密相关的。他强调以圣言为中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65" w:lineRule="exact"/>
        <w:ind w:left="140" w:right="0" w:firstLine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心，反对那些“抛弃圣经，幻想通过一些别的途径接近上帝”的 人。加尔文说，这些人中的狂热分子“不但是错误的，也是疯狂 的”。他们是“恶人，在拆毁……不可侵犯的完整教义”/《基督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80" w:left="381" w:right="7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14300" distB="6350" distL="0" distR="0" simplePos="0" relativeHeight="125829460" behindDoc="0" locked="0" layoutInCell="1" allowOverlap="1">
                <wp:simplePos x="0" y="0"/>
                <wp:positionH relativeFrom="page">
                  <wp:posOffset>255905</wp:posOffset>
                </wp:positionH>
                <wp:positionV relativeFrom="paragraph">
                  <wp:posOffset>114300</wp:posOffset>
                </wp:positionV>
                <wp:extent cx="2470150" cy="749300"/>
                <wp:wrapTopAndBottom/>
                <wp:docPr id="93" name="Shape 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70150" cy="749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教要义》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9" type="#_x0000_t202" style="position:absolute;margin-left:20.149999999999999pt;margin-top:9.pt;width:194.5pt;height:59.pt;z-index:-125829293;mso-wrap-distance-left:0;mso-wrap-distance-top:9.pt;mso-wrap-distance-right:0;mso-wrap-distance-bottom:0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教要义》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33350" distB="0" distL="0" distR="0" simplePos="0" relativeHeight="125829462" behindDoc="0" locked="0" layoutInCell="1" allowOverlap="1">
                <wp:simplePos x="0" y="0"/>
                <wp:positionH relativeFrom="page">
                  <wp:posOffset>3094355</wp:posOffset>
                </wp:positionH>
                <wp:positionV relativeFrom="paragraph">
                  <wp:posOffset>133350</wp:posOffset>
                </wp:positionV>
                <wp:extent cx="16884650" cy="736600"/>
                <wp:wrapTopAndBottom/>
                <wp:docPr id="95" name="Shape 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884650" cy="736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中有一段人们熟知的话解释了这不可侵犯的完整教义的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1" type="#_x0000_t202" style="position:absolute;margin-left:243.65000000000001pt;margin-top:10.5pt;width:1329.5pt;height:58.pt;z-index:-125829291;mso-wrap-distance-left:0;mso-wrap-distance-top:10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中有一段人们熟知的话解释了这不可侵犯的完整教义的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before="85" w:after="85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8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2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本质: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00" w:line="1755" w:lineRule="exact"/>
        <w:ind w:left="2220" w:right="0" w:firstLine="22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上帝所应许我们的灵并不会编造新的和未曾听过的启 示，或捏造某种新的教义，误导我们离弃上帝已在圣经上赐 给我们的教义，而是把福音所教导的教义印在我们心里。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44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在《基督教要义》整个第一卷以及其他更加教义化、充满加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273050" distB="0" distL="0" distR="0" simplePos="0" relativeHeight="125829464" behindDoc="0" locked="0" layoutInCell="1" allowOverlap="1">
                <wp:simplePos x="0" y="0"/>
                <wp:positionH relativeFrom="page">
                  <wp:posOffset>224155</wp:posOffset>
                </wp:positionH>
                <wp:positionV relativeFrom="paragraph">
                  <wp:posOffset>273050</wp:posOffset>
                </wp:positionV>
                <wp:extent cx="10090150" cy="781050"/>
                <wp:wrapTopAndBottom/>
                <wp:docPr id="97" name="Shape 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090150" cy="781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尔文最系统、最严肃思想的部分,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3" type="#_x0000_t202" style="position:absolute;margin-left:17.649999999999999pt;margin-top:21.5pt;width:794.5pt;height:61.5pt;z-index:-125829289;mso-wrap-distance-left:0;mso-wrap-distance-top:21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尔文最系统、最严肃思想的部分,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90500" distB="63500" distL="0" distR="0" simplePos="0" relativeHeight="125829466" behindDoc="0" locked="0" layoutInCell="1" allowOverlap="1">
                <wp:simplePos x="0" y="0"/>
                <wp:positionH relativeFrom="page">
                  <wp:posOffset>10657205</wp:posOffset>
                </wp:positionH>
                <wp:positionV relativeFrom="paragraph">
                  <wp:posOffset>190500</wp:posOffset>
                </wp:positionV>
                <wp:extent cx="9251950" cy="800100"/>
                <wp:wrapTopAndBottom/>
                <wp:docPr id="99" name="Shape 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251950" cy="8001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我们都能看见这位神学家经验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5" type="#_x0000_t202" style="position:absolute;margin-left:839.14999999999998pt;margin-top:15.pt;width:728.5pt;height:63.pt;z-index:-125829287;mso-wrap-distance-left:0;mso-wrap-distance-top:15.pt;mso-wrap-distance-right:0;mso-wrap-distance-bottom:5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我们都能看见这位神学家经验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60" w:line="175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性的方面。因此，杜威的评价是完全恰当的：“很少能找到比加 尔文更富激情的思想家，或是这样完全被对上帝的认识所掌控的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</w:rPr>
        <w:t>人。对他而言，实际性的信仰回应并非是可有可无的东西，附加 于对上帝的认识上，而是其定义的一部分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y</w:t>
      </w:r>
      <w:r>
        <w:rPr>
          <w:color w:val="000000"/>
          <w:spacing w:val="0"/>
          <w:w w:val="100"/>
          <w:position w:val="0"/>
          <w:shd w:val="clear" w:color="auto" w:fill="auto"/>
        </w:rPr>
        <w:t>这一表述是真实的, 在我们第二部分的讨论中将会更加明显、更加经验化；现在，我 们就进入第二部分。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24" w:name="bookmark24"/>
      <w:bookmarkStart w:id="25" w:name="bookmark25"/>
      <w:r>
        <w:rPr>
          <w:color w:val="000000"/>
          <w:spacing w:val="0"/>
          <w:w w:val="100"/>
          <w:position w:val="0"/>
          <w:shd w:val="clear" w:color="auto" w:fill="auto"/>
        </w:rPr>
        <w:t>加尔文的祷告中对上帝的认识</w:t>
      </w:r>
      <w:bookmarkEnd w:id="24"/>
      <w:bookmarkEnd w:id="25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20" w:line="1732" w:lineRule="exact"/>
        <w:ind w:left="0" w:right="0" w:firstLine="2320"/>
        <w:jc w:val="both"/>
      </w:pPr>
      <w:r>
        <mc:AlternateContent>
          <mc:Choice Requires="wps">
            <w:drawing>
              <wp:anchor distT="0" distB="0" distL="0" distR="0" simplePos="0" relativeHeight="125829468" behindDoc="0" locked="0" layoutInCell="1" allowOverlap="1">
                <wp:simplePos x="0" y="0"/>
                <wp:positionH relativeFrom="page">
                  <wp:posOffset>12689205</wp:posOffset>
                </wp:positionH>
                <wp:positionV relativeFrom="paragraph">
                  <wp:posOffset>10363200</wp:posOffset>
                </wp:positionV>
                <wp:extent cx="292100" cy="228600"/>
                <wp:wrapSquare wrapText="bothSides"/>
                <wp:docPr id="101" name="Shape 1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210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28"/>
                                <w:szCs w:val="28"/>
                                <w:shd w:val="clear" w:color="auto" w:fill="auto"/>
                                <w:lang w:val="en-US" w:eastAsia="en-US" w:bidi="en-US"/>
                              </w:rPr>
                              <w:t>in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7" type="#_x0000_t202" style="position:absolute;margin-left:999.14999999999998pt;margin-top:816.pt;width:23.pt;height:18.pt;z-index:-12582928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28"/>
                          <w:szCs w:val="28"/>
                          <w:shd w:val="clear" w:color="auto" w:fill="auto"/>
                          <w:lang w:val="en-US" w:eastAsia="en-US" w:bidi="en-US"/>
                        </w:rPr>
                        <w:t>in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在这一部分我们要来查考加尔文自身对上帝的经历。这种 方式与其他方式相比，至少有两点好处第一，这样我们能够 体验到加尔文自身对上帝的经历，比起抽象的理论分析，这样 更容易抓住他个人经历的特色。第二，为了避免这整篇文章变 成纯粹学术性的，我们希望通过见证加尔文生命中上帝的临在 和大能，帮助自己也能这样渴望认识上帝。因此，本文余下的 部分将分析记录在加尔文讲章和讲义末尾的祷告。我们研究这 些祷告，有时会引述加尔文另外的作品来阐释这些祷告，虽然 不可能完全囊括他有关经验的思想，但无论如何，我们愿借用 这些途径做成一件事，按詹姆斯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A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德容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James A. de Jong) </w:t>
      </w:r>
      <w:r>
        <w:rPr>
          <w:color w:val="000000"/>
          <w:spacing w:val="0"/>
          <w:w w:val="100"/>
          <w:position w:val="0"/>
          <w:shd w:val="clear" w:color="auto" w:fill="auto"/>
        </w:rPr>
        <w:t>的话说就是：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00" w:line="1755" w:lineRule="exact"/>
        <w:ind w:left="2320" w:right="0" w:firstLine="2260"/>
        <w:jc w:val="both"/>
      </w:pPr>
      <w:r>
        <mc:AlternateContent>
          <mc:Choice Requires="wps">
            <w:drawing>
              <wp:anchor distT="0" distB="0" distL="76200" distR="76200" simplePos="0" relativeHeight="125829470" behindDoc="0" locked="0" layoutInCell="1" allowOverlap="1">
                <wp:simplePos x="0" y="0"/>
                <wp:positionH relativeFrom="page">
                  <wp:posOffset>11133455</wp:posOffset>
                </wp:positionH>
                <wp:positionV relativeFrom="paragraph">
                  <wp:posOffset>2501900</wp:posOffset>
                </wp:positionV>
                <wp:extent cx="7962900" cy="781050"/>
                <wp:wrapSquare wrapText="left"/>
                <wp:docPr id="103" name="Shape 1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962900" cy="781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L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具有可观的深度和热度。"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9" type="#_x0000_t202" style="position:absolute;margin-left:876.64999999999998pt;margin-top:197.pt;width:627.pt;height:61.5pt;z-index:-125829283;mso-wrap-distance-left:6.pt;mso-wrap-distance-right:6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  <w:lang w:val="en-US" w:eastAsia="en-US" w:bidi="en-US"/>
                        </w:rPr>
                        <w:t>L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具有可观的深度和热度。"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消除加尔文是冷漠、理性、报复心强、疏远他人的刻板 观念，但也不会把他变成一个北美福音派人士；我们也许能 展现出一位经验式的信徒，并」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980" w:line="240" w:lineRule="auto"/>
        <w:ind w:left="9420" w:right="0" w:firstLine="0"/>
        <w:jc w:val="both"/>
      </w:pPr>
      <w:bookmarkStart w:id="26" w:name="bookmark26"/>
      <w:bookmarkStart w:id="27" w:name="bookmark27"/>
      <w:r>
        <w:rPr>
          <w:color w:val="000000"/>
          <w:spacing w:val="0"/>
          <w:w w:val="100"/>
          <w:position w:val="0"/>
          <w:shd w:val="clear" w:color="auto" w:fill="auto"/>
        </w:rPr>
        <w:t>上帝的圣洁与人的有罪</w:t>
      </w:r>
      <w:bookmarkEnd w:id="26"/>
      <w:bookmarkEnd w:id="27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23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分析这为数众多的祷告时，我们找到了至少八个稳定出现的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主题。根据本文主旨，我们将这八个主题整合成四对并列式的主 </w:t>
      </w:r>
      <w:r>
        <w:rPr>
          <w:color w:val="000000"/>
          <w:spacing w:val="0"/>
          <w:w w:val="100"/>
          <w:position w:val="0"/>
          <w:shd w:val="clear" w:color="auto" w:fill="auto"/>
        </w:rPr>
        <w:t>题。首先，我们要综合地考量上帝的圣洁与人的有罪。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00" w:line="1735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加尔文表达出他意识到自己的罪，也意识到罪在各方面造成 的影响；他每每使用经验化的语言和词汇 我们不应当轻忽地 越过这些语言和词汇，而应当深入体会其经验性的份量和含义。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60" w:line="1764" w:lineRule="exact"/>
        <w:ind w:left="260" w:right="0" w:firstLine="2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例如：他常常承认自己“犯罪又可悲曲，“迟钝皿，因“懈怠” 的灵而倍感颓丧；另一方面又被“败坏”和“堕落”的感情 “点燃”。的他常使用那些形容难以驯化的动物的语言来描述自己, 承认自己“固执于邪恶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执拗地抵挡你的旨意”，被“刚硬” 的灵抓住，就发出这样的祷告，求上帝使自己“愿意受教和顺 服”。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5</w:t>
      </w:r>
      <w:r>
        <w:rPr>
          <w:color w:val="000000"/>
          <w:spacing w:val="0"/>
          <w:w w:val="100"/>
          <w:position w:val="0"/>
          <w:shd w:val="clear" w:color="auto" w:fill="auto"/>
        </w:rPr>
        <w:t>°为了进一步表现自己由衷地感受到罪性及其在情感上的影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2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响，加尔文有时用物理性的疼痛及其对身体的影响来作比方。就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2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像黄蜂叮咬身体，我们也“因意识到自己的罪而倍受噬咬”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】</w:t>
      </w:r>
      <w:r>
        <w:rPr>
          <w:color w:val="000000"/>
          <w:spacing w:val="0"/>
          <w:w w:val="100"/>
          <w:position w:val="0"/>
          <w:shd w:val="clear" w:color="auto" w:fill="auto"/>
        </w:rPr>
        <w:t>确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2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认这一点后，加尔文祷告说，愿我们不仅越来越多地感知己罪,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2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而且要感受到这样的程度：“因悲哀和难过而伤痛不已，因惹起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50" w:lineRule="exact"/>
        <w:ind w:left="260" w:right="0" w:firstLine="2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上帝的愤怒而哀鸣不已。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r</w:t>
      </w:r>
      <w:r>
        <w:rPr>
          <w:color w:val="000000"/>
          <w:spacing w:val="0"/>
          <w:w w:val="100"/>
          <w:position w:val="0"/>
          <w:shd w:val="clear" w:color="auto" w:fill="auto"/>
        </w:rPr>
        <w:t>在耶利米书第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38</w:t>
      </w:r>
      <w:r>
        <w:rPr>
          <w:color w:val="000000"/>
          <w:spacing w:val="0"/>
          <w:w w:val="100"/>
          <w:position w:val="0"/>
          <w:shd w:val="clear" w:color="auto" w:fill="auto"/>
        </w:rPr>
        <w:t>讲的结束祷告里，加 尔文继续沿用这身体的比喻，他祷告上帝，既然祂深知我们的罪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0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污，就使我们能“学会恨恶自己，因自己的罪孽过犯而困苦愁烦 地瘫倒"。在这种卑微的位置上，我们听见加尔文一方面坦承, 作为人“我们等于无有，连无有也不如”，另一方面祷告说，“愿 </w:t>
      </w:r>
      <w:r>
        <w:rPr>
          <w:color w:val="000000"/>
          <w:spacing w:val="0"/>
          <w:w w:val="100"/>
          <w:position w:val="0"/>
          <w:shd w:val="clear" w:color="auto" w:fill="auto"/>
        </w:rPr>
        <w:t>我们知道自己的无有”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53</w:t>
      </w:r>
      <w:r>
        <w:rPr>
          <w:color w:val="000000"/>
          <w:spacing w:val="0"/>
          <w:w w:val="100"/>
          <w:position w:val="0"/>
          <w:shd w:val="clear" w:color="auto" w:fill="auto"/>
        </w:rPr>
        <w:t>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20" w:line="1760" w:lineRule="exact"/>
        <w:ind w:left="0" w:right="0" w:firstLine="2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与这种对罪孽过犯的强烈感受并驾齐驱的是上帝之圣洁的相关 主题。对上帝的威严和主权的强调贯穿了加尔文的所有祷告。这正 是因为他将基督徒的生活视为在上帝面前的生活，所以切身痛感自 </w:t>
      </w:r>
      <w:r>
        <w:rPr>
          <w:color w:val="000000"/>
          <w:spacing w:val="0"/>
          <w:w w:val="100"/>
          <w:position w:val="0"/>
          <w:shd w:val="clear" w:color="auto" w:fill="auto"/>
        </w:rPr>
        <w:t>己的人性和软弱。在日常生活过程中，加尔文承认自己有“惧怕上 帝审判”的经历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5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°,并且，他的思想常常回避所谓上帝的“威吓”, 他多方祷告祈求被“撼动”、“打动”和“警告心，意识到自己的 罪常常惹动上帝的怒气。既然意识到上帝那可怕的愤怒，他就在 </w:t>
      </w:r>
      <w:r>
        <w:rPr>
          <w:color w:val="000000"/>
          <w:spacing w:val="0"/>
          <w:w w:val="100"/>
          <w:position w:val="0"/>
          <w:shd w:val="clear" w:color="auto" w:fill="auto"/>
        </w:rPr>
        <w:t>耶利米书第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75</w:t>
      </w:r>
      <w:r>
        <w:rPr>
          <w:color w:val="000000"/>
          <w:spacing w:val="0"/>
          <w:w w:val="100"/>
          <w:position w:val="0"/>
          <w:shd w:val="clear" w:color="auto" w:fill="auto"/>
        </w:rPr>
        <w:t>讲的结束祷告中说道: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40" w:line="173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全能的主啊，求你帮助我们，不要因我们的邪恶而惹 动你的忿怒，不论你何时对我们施以威吓，愿我们都能立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dot" w:pos="18990" w:val="left"/>
        </w:tabs>
        <w:bidi w:val="0"/>
        <w:spacing w:before="0" w:after="2120" w:line="240" w:lineRule="auto"/>
        <w:ind w:left="216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时惧怕,在你的话语面前战栗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像面临审判那样惧怕你 </w:t>
      </w:r>
      <w:r>
        <w:rPr>
          <w:color w:val="000000"/>
          <w:spacing w:val="0"/>
          <w:w w:val="100"/>
          <w:position w:val="0"/>
          <w:shd w:val="clear" w:color="auto" w:fill="auto"/>
        </w:rPr>
        <w:t>的威吓。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216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80" w:left="28" w:right="0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在约伯记第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83</w:t>
      </w:r>
      <w:r>
        <w:rPr>
          <w:color w:val="000000"/>
          <w:spacing w:val="0"/>
          <w:w w:val="100"/>
          <w:position w:val="0"/>
          <w:shd w:val="clear" w:color="auto" w:fill="auto"/>
        </w:rPr>
        <w:t>讲的结束祷告中，这两个主题再次联系在一起: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20" w:line="1695" w:lineRule="exact"/>
        <w:ind w:left="2280" w:right="0" w:firstLine="22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现在，让我们跪在良善的上帝面前，承认自己的错失，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. </w:t>
      </w:r>
      <w:r>
        <w:rPr>
          <w:color w:val="000000"/>
          <w:spacing w:val="0"/>
          <w:w w:val="100"/>
          <w:position w:val="0"/>
          <w:shd w:val="clear" w:color="auto" w:fill="auto"/>
        </w:rPr>
        <w:t>并渴求祂使我们更深地感受己罪；另—方面，也使我们注目 祂圣洁的威荣，直到自己被拆毁，才能再被举起，别无他 法，单单藉着祂的慈悲和恩典；这是在我们的主耶稣基督里 显明的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2280" w:right="0" w:firstLine="0"/>
        <w:jc w:val="left"/>
      </w:pPr>
      <w:r>
        <w:drawing>
          <wp:anchor distT="0" distB="0" distL="114300" distR="114300" simplePos="0" relativeHeight="125829472" behindDoc="0" locked="0" layoutInCell="1" allowOverlap="1">
            <wp:simplePos x="0" y="0"/>
            <wp:positionH relativeFrom="page">
              <wp:posOffset>18953480</wp:posOffset>
            </wp:positionH>
            <wp:positionV relativeFrom="paragraph">
              <wp:posOffset>254000</wp:posOffset>
            </wp:positionV>
            <wp:extent cx="685800" cy="654050"/>
            <wp:wrapSquare wrapText="left"/>
            <wp:docPr id="105" name="Shape 1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box 106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ext cx="685800" cy="65405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  <w:shd w:val="clear" w:color="auto" w:fill="auto"/>
        </w:rPr>
        <w:t>在这些祷文中，我们应当再次强调这经验性的语言——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•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怕”、“战栗气“可怕”、“拆毁”、“举起”。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400" w:line="240" w:lineRule="auto"/>
        <w:ind w:left="12580" w:right="0" w:firstLine="0"/>
        <w:jc w:val="left"/>
      </w:pPr>
      <w:bookmarkStart w:id="28" w:name="bookmark28"/>
      <w:bookmarkStart w:id="29" w:name="bookmark29"/>
      <w:r>
        <w:rPr>
          <w:color w:val="000000"/>
          <w:spacing w:val="0"/>
          <w:w w:val="100"/>
          <w:position w:val="0"/>
          <w:shd w:val="clear" w:color="auto" w:fill="auto"/>
        </w:rPr>
        <w:t>圣灵与圣经</w:t>
      </w:r>
      <w:bookmarkEnd w:id="28"/>
      <w:bookmarkEnd w:id="29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2" w:lineRule="exact"/>
        <w:ind w:left="0" w:right="0" w:firstLine="23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我们现在要转到加尔文祷告的第二对概念圣灵与圣经中，前 面更理论化的讨论中已经提过这一点。在前面我们注意的是加尔 文更教义化的阐述，但“圣言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"</w:t>
      </w:r>
      <w:r>
        <w:rPr>
          <w:color w:val="000000"/>
          <w:spacing w:val="0"/>
          <w:w w:val="100"/>
          <w:position w:val="0"/>
          <w:shd w:val="clear" w:color="auto" w:fill="auto"/>
        </w:rPr>
        <w:t>与“圣灵”的关系在他的祷告中 也非常突出。圣言与圣灵的结合为我们提供了一对参数，藉以确 知他在经验问题上的思想。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40" w:line="1800" w:lineRule="exact"/>
        <w:ind w:left="0" w:right="0" w:firstLine="23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例如，加尔文在小先知书第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141</w:t>
      </w:r>
      <w:r>
        <w:rPr>
          <w:color w:val="000000"/>
          <w:spacing w:val="0"/>
          <w:w w:val="100"/>
          <w:position w:val="0"/>
          <w:shd w:val="clear" w:color="auto" w:fill="auto"/>
        </w:rPr>
        <w:t>讲的结束祷告中，又将圣言 与圣灵结合在一起：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450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全能的主啊，当你用圣言光照我们，向我们显明救恩之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22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道时，使我们能开启双眼注视那光；然而我们在正午的阳光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下依然眼瞎，求你开启我们的眼睛，让圣灵从里面光照我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393700" distB="0" distL="0" distR="0" simplePos="0" relativeHeight="125829473" behindDoc="0" locked="0" layoutInCell="1" allowOverlap="1">
                <wp:simplePos x="0" y="0"/>
                <wp:positionH relativeFrom="page">
                  <wp:posOffset>1484630</wp:posOffset>
                </wp:positionH>
                <wp:positionV relativeFrom="paragraph">
                  <wp:posOffset>393700</wp:posOffset>
                </wp:positionV>
                <wp:extent cx="1016000" cy="742950"/>
                <wp:wrapTopAndBottom/>
                <wp:docPr id="107" name="Shape 1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1600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们,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3" type="#_x0000_t202" style="position:absolute;margin-left:116.90000000000001pt;margin-top:31.pt;width:80.pt;height:58.5pt;z-index:-125829280;mso-wrap-distance-left:0;mso-wrap-distance-top:31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们,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42900" distB="69850" distL="0" distR="0" simplePos="0" relativeHeight="125829475" behindDoc="0" locked="0" layoutInCell="1" allowOverlap="1">
                <wp:simplePos x="0" y="0"/>
                <wp:positionH relativeFrom="page">
                  <wp:posOffset>2900680</wp:posOffset>
                </wp:positionH>
                <wp:positionV relativeFrom="paragraph">
                  <wp:posOffset>342900</wp:posOffset>
                </wp:positionV>
                <wp:extent cx="7905750" cy="723900"/>
                <wp:wrapTopAndBottom/>
                <wp:docPr id="109" name="Shape 1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9057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带领我们去看你圣言之光。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5" type="#_x0000_t202" style="position:absolute;margin-left:228.40000000000001pt;margin-top:27.pt;width:622.5pt;height:57.pt;z-index:-125829278;mso-wrap-distance-left:0;mso-wrap-distance-top:27.pt;mso-wrap-distance-right:0;mso-wrap-distance-bottom:5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带领我们去看你圣言之光。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8" w:lineRule="exact"/>
        <w:ind w:left="0" w:right="0" w:firstLine="22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再如，耶利米书第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29</w:t>
      </w:r>
      <w:r>
        <w:rPr>
          <w:color w:val="000000"/>
          <w:spacing w:val="0"/>
          <w:w w:val="100"/>
          <w:position w:val="0"/>
          <w:shd w:val="clear" w:color="auto" w:fill="auto"/>
        </w:rPr>
        <w:t>讲的结束祷告中，加尔文一方面认为 既然上帝已经清楚显明了祂的旨意，“我们就不能假装无知”，他 继续祷告说，因此我们应当“带着更自由、预备更好的意念…… 顺服上帝”。另一方面，在回应圣言之前还需要祷告上帝使“我 们不仅以耳倾听你，还……以全心关注你”。然而，正如加尔文 在这段祷告中所承认的，“我们只会执拗而邪恶地转离正道”，我 们又如何能这样切身地被圣言感染呢？答案是：藉着圣灵的工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940" w:line="1698" w:lineRule="exact"/>
        <w:ind w:left="0" w:right="0" w:firstLine="360"/>
        <w:jc w:val="both"/>
      </w:pPr>
      <w:r>
        <mc:AlternateContent>
          <mc:Choice Requires="wps">
            <w:drawing>
              <wp:anchor distT="0" distB="0" distL="0" distR="0" simplePos="0" relativeHeight="125829477" behindDoc="0" locked="0" layoutInCell="1" allowOverlap="1">
                <wp:simplePos x="0" y="0"/>
                <wp:positionH relativeFrom="page">
                  <wp:posOffset>16099155</wp:posOffset>
                </wp:positionH>
                <wp:positionV relativeFrom="paragraph">
                  <wp:posOffset>3924300</wp:posOffset>
                </wp:positionV>
                <wp:extent cx="444500" cy="374650"/>
                <wp:wrapSquare wrapText="bothSides"/>
                <wp:docPr id="111" name="Shape 1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4500" cy="374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48"/>
                                <w:szCs w:val="48"/>
                                <w:shd w:val="clear" w:color="auto" w:fill="auto"/>
                                <w:lang w:val="en-US" w:eastAsia="en-US" w:bidi="en-US"/>
                              </w:rPr>
                              <w:t>no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7" type="#_x0000_t202" style="position:absolute;margin-left:1267.6500000000001pt;margin-top:309.pt;width:35.pt;height:29.5pt;z-index:-125829276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48"/>
                          <w:szCs w:val="48"/>
                          <w:shd w:val="clear" w:color="auto" w:fill="auto"/>
                          <w:lang w:val="en-US" w:eastAsia="en-US" w:bidi="en-US"/>
                        </w:rPr>
                        <w:t>no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作：祂在圣言和我们之间运行，可以说是将这二者连接了起来。 所以加严文萝告道：“求你以智慧和知识的灵光照我们，使我们 努力接受圣吞中你想嘱咐我们的一切圣灵与圣言的结合有助 于提醒我们基督徒经历中圣言的首要地位，因为他曾说过：“信 心不可能单纯从经历中产生，必然是源于上帝之圣言。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,0</w:t>
      </w:r>
      <w:r>
        <w:rPr>
          <w:color w:val="000000"/>
          <w:spacing w:val="0"/>
          <w:w w:val="100"/>
          <w:position w:val="0"/>
          <w:shd w:val="clear" w:color="auto" w:fill="auto"/>
        </w:rPr>
        <w:t>圣言与 圣灵在经历之中的结合也提醒我们，加尔文坚持认为认识上帝首 当其冲的就是实践性，其形式和目的都是实践性，如这段祷告中 所显示的：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dot" w:pos="8850" w:val="left"/>
        </w:tabs>
        <w:bidi w:val="0"/>
        <w:spacing w:before="0" w:after="0" w:line="1723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全能的主啊，求你使我们无上的幸福就是倚靠你的话 语，除此无他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</w:rPr>
        <w:t>使我们专心听你，带着真正的敬畏、温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940" w:line="1723" w:lineRule="exact"/>
        <w:ind w:left="2220" w:right="0" w:firstLine="1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柔、谦卑来顺服你，这样我们就能以温柔的灵预备自己，接 受从你而来的一切，使你的话语对我们而言不仅宝贵，还甘 甜可喜……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58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40" w:line="1695" w:lineRule="exact"/>
        <w:ind w:left="0" w:right="0" w:firstLine="23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这一切都显明，在基督徒经历的问题上，我们首先是接受圣 言，然后圣灵将圣言印在我们心里，而经历就是这两大影响的结 果严还须强调一点，不应当以冷漠、疏离的态度接受圣言，只让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圣言在意念表面浅浅滑过，好像欧几里德数学命题一样。不，这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应当作用于全人。我们再次看见，加尔文强调，若全人、全部机 </w:t>
      </w:r>
      <w:r>
        <w:rPr>
          <w:color w:val="000000"/>
          <w:spacing w:val="0"/>
          <w:w w:val="100"/>
          <w:position w:val="0"/>
          <w:shd w:val="clear" w:color="auto" w:fill="auto"/>
        </w:rPr>
        <w:t>能都要参与认识上帝，就要求我们采用这样的态度；这是完全协 调一致的。在撒母耳记下第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42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讲的结束祷告中，加尔文用最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“感性”的方式将之表述了出来，他在祷告中强调，我们是如此 </w:t>
      </w:r>
      <w:r>
        <w:rPr>
          <w:color w:val="000000"/>
          <w:spacing w:val="0"/>
          <w:w w:val="100"/>
          <w:position w:val="0"/>
          <w:shd w:val="clear" w:color="auto" w:fill="auto"/>
        </w:rPr>
        <w:t>需要聆听圣言，以至于“我们的双眼、双脚、双手和一切感官 都专心寻求和接受祂那完美的旨意，这样，我们就将自己交托 给了祂”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60</w:t>
      </w:r>
      <w:r>
        <w:rPr>
          <w:color w:val="000000"/>
          <w:spacing w:val="0"/>
          <w:w w:val="100"/>
          <w:position w:val="0"/>
          <w:shd w:val="clear" w:color="auto" w:fill="auto"/>
        </w:rPr>
        <w:t>。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940" w:line="240" w:lineRule="auto"/>
        <w:ind w:left="0" w:right="0" w:firstLine="0"/>
        <w:jc w:val="center"/>
      </w:pPr>
      <w:bookmarkStart w:id="30" w:name="bookmark30"/>
      <w:bookmarkStart w:id="31" w:name="bookmark31"/>
      <w:r>
        <w:rPr>
          <w:color w:val="000000"/>
          <w:spacing w:val="0"/>
          <w:w w:val="100"/>
          <w:position w:val="0"/>
          <w:shd w:val="clear" w:color="auto" w:fill="auto"/>
        </w:rPr>
        <w:t>确据和疑惑</w:t>
      </w:r>
      <w:bookmarkEnd w:id="30"/>
      <w:bookmarkEnd w:id="31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22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现在我们转向第三对概念，这进一步显明了加尔文的内心,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3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展现出他对基督徒生活的经验化理解。这就是确据与疑惑的问</w:t>
      </w:r>
      <w:r>
        <w:br w:type="page"/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0" distR="0" simplePos="0" relativeHeight="125829479" behindDoc="0" locked="0" layoutInCell="1" allowOverlap="1">
                <wp:simplePos x="0" y="0"/>
                <wp:positionH relativeFrom="page">
                  <wp:posOffset>313055</wp:posOffset>
                </wp:positionH>
                <wp:positionV relativeFrom="paragraph">
                  <wp:posOffset>0</wp:posOffset>
                </wp:positionV>
                <wp:extent cx="19564350" cy="3321050"/>
                <wp:wrapTopAndBottom/>
                <wp:docPr id="113" name="Shape 1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564350" cy="3321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hyphen" w:pos="30530" w:val="left"/>
                              </w:tabs>
                              <w:bidi w:val="0"/>
                              <w:spacing w:before="0" w:after="0" w:line="1690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题，这两个主题衽他的祷告中不断出现。我们已经略略看到加尔 文为能由衷地、更深地认识罪的可怕和认识上帝的荣耀祷告</w:t>
                              <w:tab/>
                              <w:t xml:space="preserve"> 其中的一方面能够肯定和加深另一方面的认识。这样的认识会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9" type="#_x0000_t202" style="position:absolute;margin-left:24.649999999999999pt;margin-top:0;width:1540.5pt;height:261.5pt;z-index:-125829274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hyphen" w:pos="30530" w:val="left"/>
                        </w:tabs>
                        <w:bidi w:val="0"/>
                        <w:spacing w:before="0" w:after="0" w:line="1690" w:lineRule="exact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题，这两个主题衽他的祷告中不断出现。我们已经略略看到加尔 文为能由衷地、更深地认识罪的可怕和认识上帝的荣耀祷告</w:t>
                        <w:tab/>
                        <w:t xml:space="preserve"> 其中的一方面能够肯定和加深另一方面的认识。这样的认识会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463550" distB="2597150" distL="0" distR="0" simplePos="0" relativeHeight="125829481" behindDoc="0" locked="0" layoutInCell="1" allowOverlap="1">
                <wp:simplePos x="0" y="0"/>
                <wp:positionH relativeFrom="page">
                  <wp:posOffset>15686405</wp:posOffset>
                </wp:positionH>
                <wp:positionV relativeFrom="paragraph">
                  <wp:posOffset>463550</wp:posOffset>
                </wp:positionV>
                <wp:extent cx="184150" cy="260350"/>
                <wp:wrapTopAndBottom/>
                <wp:docPr id="115" name="Shape 1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4150" cy="260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1" w:color="000000"/>
                                <w:bottom w:val="single" w:sz="0" w:space="1" w:color="000000"/>
                                <w:right w:val="single" w:sz="0" w:space="1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1" type="#_x0000_t202" style="position:absolute;margin-left:1235.1500000000001pt;margin-top:36.5pt;width:14.5pt;height:20.5pt;z-index:-125829272;mso-wrap-distance-left:0;mso-wrap-distance-top:36.5pt;mso-wrap-distance-right:0;mso-wrap-distance-bottom:204.5pt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1" w:color="000000"/>
                          <w:bottom w:val="single" w:sz="0" w:space="1" w:color="000000"/>
                          <w:right w:val="single" w:sz="0" w:space="1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II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641350" distB="2419350" distL="0" distR="0" simplePos="0" relativeHeight="125829483" behindDoc="0" locked="0" layoutInCell="1" allowOverlap="1">
                <wp:simplePos x="0" y="0"/>
                <wp:positionH relativeFrom="page">
                  <wp:posOffset>15686405</wp:posOffset>
                </wp:positionH>
                <wp:positionV relativeFrom="paragraph">
                  <wp:posOffset>641350</wp:posOffset>
                </wp:positionV>
                <wp:extent cx="184150" cy="260350"/>
                <wp:wrapTopAndBottom/>
                <wp:docPr id="117" name="Shape 1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4150" cy="260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1" w:color="000000"/>
                                <w:bottom w:val="single" w:sz="0" w:space="1" w:color="000000"/>
                                <w:right w:val="single" w:sz="0" w:space="1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3" type="#_x0000_t202" style="position:absolute;margin-left:1235.1500000000001pt;margin-top:50.5pt;width:14.5pt;height:20.5pt;z-index:-125829270;mso-wrap-distance-left:0;mso-wrap-distance-top:50.5pt;mso-wrap-distance-right:0;mso-wrap-distance-bottom:190.5pt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1" w:color="000000"/>
                          <w:bottom w:val="single" w:sz="0" w:space="1" w:color="000000"/>
                          <w:right w:val="single" w:sz="0" w:space="1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II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463550" distB="2597150" distL="0" distR="0" simplePos="0" relativeHeight="125829485" behindDoc="0" locked="0" layoutInCell="1" allowOverlap="1">
                <wp:simplePos x="0" y="0"/>
                <wp:positionH relativeFrom="page">
                  <wp:posOffset>16384905</wp:posOffset>
                </wp:positionH>
                <wp:positionV relativeFrom="paragraph">
                  <wp:posOffset>463550</wp:posOffset>
                </wp:positionV>
                <wp:extent cx="190500" cy="260350"/>
                <wp:wrapTopAndBottom/>
                <wp:docPr id="119" name="Shape 1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0500" cy="260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0" w:color="000000"/>
                                <w:bottom w:val="single" w:sz="0" w:space="1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5" type="#_x0000_t202" style="position:absolute;margin-left:1290.1500000000001pt;margin-top:36.5pt;width:15.pt;height:20.5pt;z-index:-125829268;mso-wrap-distance-left:0;mso-wrap-distance-top:36.5pt;mso-wrap-distance-right:0;mso-wrap-distance-bottom:204.5pt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0" w:color="000000"/>
                          <w:bottom w:val="single" w:sz="0" w:space="1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II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647700" distB="2413000" distL="0" distR="0" simplePos="0" relativeHeight="125829487" behindDoc="0" locked="0" layoutInCell="1" allowOverlap="1">
                <wp:simplePos x="0" y="0"/>
                <wp:positionH relativeFrom="page">
                  <wp:posOffset>16391255</wp:posOffset>
                </wp:positionH>
                <wp:positionV relativeFrom="paragraph">
                  <wp:posOffset>647700</wp:posOffset>
                </wp:positionV>
                <wp:extent cx="184150" cy="260350"/>
                <wp:wrapTopAndBottom/>
                <wp:docPr id="121" name="Shape 1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4150" cy="260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0" w:color="000000"/>
                                <w:bottom w:val="single" w:sz="0" w:space="1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7" type="#_x0000_t202" style="position:absolute;margin-left:1290.6500000000001pt;margin-top:51.pt;width:14.5pt;height:20.5pt;z-index:-125829266;mso-wrap-distance-left:0;mso-wrap-distance-top:51.pt;mso-wrap-distance-right:0;mso-wrap-distance-bottom:190.pt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0" w:color="000000"/>
                          <w:bottom w:val="single" w:sz="0" w:space="1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II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20" w:line="166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“噬咬”、“击伤”人；就像意识到自己站立在上帝面前一样，可 能会被疑惑和消沉的雾霭所环绕畀例如，在他的但以理书第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48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讲的结束祷告中，我们就能感到这种忧闷渐浓。他以其典型的风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格祷告“愿我们能越来越透彻地查验自己”，并因此“发现我们 </w:t>
      </w:r>
      <w:r>
        <w:rPr>
          <w:color w:val="000000"/>
          <w:spacing w:val="0"/>
          <w:w w:val="100"/>
          <w:position w:val="0"/>
          <w:shd w:val="clear" w:color="auto" w:fill="auto"/>
        </w:rPr>
        <w:t>的罪孽和错失”，因“我们极深的邪恶”而自卑，然后接着祷告: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20" w:line="1730" w:lineRule="exact"/>
        <w:ind w:left="2240" w:right="0" w:firstLine="22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……无论何时，当我们的悲惨处境诱惑我们心生绝望, 愿我们永不迟疑，紧密地靠近你，愿我们永不向那样的念头 屈服；愿我们带着永不屈服的坚定意念，恒切呼求你的名,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恳求你的怜悯 </w:t>
      </w:r>
      <w:r>
        <w:rPr>
          <w:color w:val="000000"/>
          <w:spacing w:val="0"/>
          <w:w w:val="100"/>
          <w:position w:val="0"/>
          <w:shd w:val="clear" w:color="auto" w:fill="auto"/>
        </w:rPr>
        <w:t>他在小先知书第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155</w:t>
      </w:r>
      <w:r>
        <w:rPr>
          <w:color w:val="000000"/>
          <w:spacing w:val="0"/>
          <w:w w:val="100"/>
          <w:position w:val="0"/>
          <w:shd w:val="clear" w:color="auto" w:fill="auto"/>
        </w:rPr>
        <w:t>讲末尾也以类似语气祷告: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dot" w:pos="5320" w:val="left"/>
        </w:tabs>
        <w:bidi w:val="0"/>
        <w:spacing w:before="0" w:after="1680" w:line="1795" w:lineRule="exact"/>
        <w:ind w:left="2240" w:right="0" w:firstLine="22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……愿我们对自己深深绝望，被此击倒，但并不就此消 沉，而是向上仰望，寻求你圣灵的帮助，好使我们不至疑 惑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ab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174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类似“悲惨”、“迟疑”、“绝望”、“消沉”、“疑惑”这些词 使我们意识到，加尔文对我们在上帝面前的软弱以及与之相伴的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不安全感有十分敏锐的体察。似乎这样的阴霾形成的机会很少,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我们迷失其间的可能也微乎其微，因为甫一出现就被福音的温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暖阳光驱散了。加尔文的祷告中回响着已得确据的喜乐调子,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充满信心地求告那确据进一步加强、加深。这种盼望的基础是 </w:t>
      </w:r>
      <w:r>
        <w:rPr>
          <w:color w:val="000000"/>
          <w:spacing w:val="0"/>
          <w:w w:val="100"/>
          <w:position w:val="0"/>
          <w:shd w:val="clear" w:color="auto" w:fill="auto"/>
        </w:rPr>
        <w:t>加尔文专注于在圣言的应许中对上帝和救赎主基督的认识。至 此，我们所能发现的加尔文最甘甜、最有力的祷告是约伯记第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53</w:t>
      </w:r>
      <w:r>
        <w:rPr>
          <w:color w:val="000000"/>
          <w:spacing w:val="0"/>
          <w:w w:val="100"/>
          <w:position w:val="0"/>
          <w:shd w:val="clear" w:color="auto" w:fill="auto"/>
        </w:rPr>
        <w:t>讲的结束祷告，基督的位格与工作被清楚地陈明，作为他确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据的根基: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940" w:line="1718" w:lineRule="exact"/>
        <w:ind w:left="2420" w:right="0" w:firstLine="26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那么，让我们跪在良善的上帝面前，承认自己的错失, 求祂使我们能更好地明白己罪；即便如此，也求祂不要丢 弃自己的百姓，我们要回到救援那里，渴求祂怜悯我们， 渴求祂向我们显出祂的怜悯，祂_直以来都以怜悯恩待自 己的百姓；要看到上帝喜悅在我主耶稣基督的位格之中与 我们同在，看到我主耶稣基督亲身向我们彰显了祂的爱是 何等长阔高深，尤其是藉着祂(为我们)受死和受难；我 们不应忘记、不应轻视如此之大的恩惠，应当全身心信靠 祂，也就是要在一切所需、一切苦难中竭力呼求我们良善 的上帝。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2" w:lineRule="exact"/>
        <w:ind w:left="0" w:right="0" w:firstLine="2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这里我们看到了基督徒经历的某种矛盾本质，与此同时信心 也奋力从信徒心中驱逐出疑惑，好使确信在那里做王。然而有时 并非一帆风顺，疑惑占据了上风，加尔文说，这时信徒必须“回 到救援那里”。这救援就是将视线从自我移开，注目基督和祂完 全的工作，这是圣言及其应许所显明的，又是教义与经验的紧密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联结。清楚理解基督代赎的教义、清楚明白基督客观上为我们所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成就的，是我们主观经验的基础，也是我们心灵健康状态的基 础。因此我们可以看见，加尔文并非对经验本身感兴趣，而是对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基督感兴趣，将它作为基督徒生活之经验的来源。毫无疑问，这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也涉及我们已经提过的圣灵论。圣灵藉着圣言所做的核心工作就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是在信徒的心思意念中荣耀基督。如果的确如此，正如加尔文所 </w:t>
      </w:r>
      <w:r>
        <w:rPr>
          <w:color w:val="000000"/>
          <w:spacing w:val="0"/>
          <w:w w:val="100"/>
          <w:position w:val="0"/>
          <w:shd w:val="clear" w:color="auto" w:fill="auto"/>
        </w:rPr>
        <w:t>深信不疑的那样，圣灵在经验问题上的方式同样不是带领我们思 想经验本身，而是去思想上帝恩典的福音在基督里显现。正是在 此，加尔文和敬虔派、神秘主义传统岀现了重大分野异前者并不 让基督徒转向内心，将感受和情绪作为默想的客体，而是向上将 上帝作为一切经验的来源。用威廉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巴尔克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Wilhelm Balke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的话 来说就是：“对加尔文而言，经验基本上是一种客观性的事件。必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3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1720" w:lineRule="exact"/>
        <w:ind w:left="0" w:right="0" w:firstLine="2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在这个基础上，加尔文就能确信上帝父亲般的慈爱性情，并带 着这确信来祷告。他说，这位上帝接纳我们，"不是止于信赖祂、 倚靠祂的地步，而是像接纳儿子一样接纳我们心。他还“用婚姻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0" w:lineRule="exact"/>
        <w:ind w:left="0" w:right="0" w:firstLine="0"/>
        <w:jc w:val="center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的誓约”与我们联结，因此成为“我们的夫，我们的父心。作</w:t>
        <w:br/>
        <w:t>为父，祂“亲切地邀请我们悔改气 祂“永远是一位好父亲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”66,</w:t>
      </w:r>
    </w:p>
    <w:p>
      <w:pPr>
        <w:widowControl w:val="0"/>
        <w:spacing w:line="1" w:lineRule="exact"/>
        <w:sectPr>
          <w:headerReference w:type="default" r:id="rId15"/>
          <w:headerReference w:type="even" r:id="rId16"/>
          <w:footnotePr>
            <w:pos w:val="pageBottom"/>
            <w:numFmt w:val="decimal"/>
            <w:numRestart w:val="continuous"/>
          </w:footnotePr>
          <w:pgSz w:w="31680" w:h="31680" w:orient="landscape"/>
          <w:pgMar w:top="980" w:left="28" w:right="0" w:bottom="0" w:header="0" w:footer="3" w:gutter="0"/>
          <w:cols w:space="720"/>
          <w:noEndnote/>
          <w:rtlGutter w:val="0"/>
          <w:docGrid w:linePitch="360"/>
        </w:sectPr>
      </w:pPr>
      <w:r>
        <w:drawing>
          <wp:anchor distT="31750" distB="584200" distL="0" distR="0" simplePos="0" relativeHeight="125829489" behindDoc="0" locked="0" layoutInCell="1" allowOverlap="1">
            <wp:simplePos x="0" y="0"/>
            <wp:positionH relativeFrom="page">
              <wp:posOffset>452755</wp:posOffset>
            </wp:positionH>
            <wp:positionV relativeFrom="paragraph">
              <wp:posOffset>31750</wp:posOffset>
            </wp:positionV>
            <wp:extent cx="273050" cy="203200"/>
            <wp:wrapTopAndBottom/>
            <wp:docPr id="127" name="Shape 1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box 128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ext cx="273050" cy="20320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76200" distL="0" distR="0" simplePos="0" relativeHeight="125829490" behindDoc="0" locked="0" layoutInCell="1" allowOverlap="1">
                <wp:simplePos x="0" y="0"/>
                <wp:positionH relativeFrom="page">
                  <wp:posOffset>814705</wp:posOffset>
                </wp:positionH>
                <wp:positionV relativeFrom="paragraph">
                  <wp:posOffset>0</wp:posOffset>
                </wp:positionV>
                <wp:extent cx="7213600" cy="742950"/>
                <wp:wrapTopAndBottom/>
                <wp:docPr id="129" name="Shape 1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21360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以甘甜的恩典吸引我们,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5" type="#_x0000_t202" style="position:absolute;margin-left:64.150000000000006pt;margin-top:0;width:568.pt;height:58.5pt;z-index:-125829263;mso-wrap-distance-left:0;mso-wrap-distance-right:0;mso-wrap-distance-bottom:6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以甘甜的恩典吸引我们,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69850" distB="25400" distL="0" distR="0" simplePos="0" relativeHeight="125829492" behindDoc="0" locked="0" layoutInCell="1" allowOverlap="1">
                <wp:simplePos x="0" y="0"/>
                <wp:positionH relativeFrom="page">
                  <wp:posOffset>8339455</wp:posOffset>
                </wp:positionH>
                <wp:positionV relativeFrom="paragraph">
                  <wp:posOffset>69850</wp:posOffset>
                </wp:positionV>
                <wp:extent cx="4521200" cy="723900"/>
                <wp:wrapTopAndBottom/>
                <wp:docPr id="131" name="Shape 1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5212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将慈悲的盼望”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7" type="#_x0000_t202" style="position:absolute;margin-left:656.64999999999998pt;margin-top:5.5pt;width:356.pt;height:57.pt;z-index:-125829261;mso-wrap-distance-left:0;mso-wrap-distance-top:5.5pt;mso-wrap-distance-right:0;mso-wrap-distance-bottom:2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将慈悲的盼望”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44450" distB="0" distL="0" distR="0" simplePos="0" relativeHeight="125829494" behindDoc="0" locked="0" layoutInCell="1" allowOverlap="1">
                <wp:simplePos x="0" y="0"/>
                <wp:positionH relativeFrom="page">
                  <wp:posOffset>13178155</wp:posOffset>
                </wp:positionH>
                <wp:positionV relativeFrom="paragraph">
                  <wp:posOffset>44450</wp:posOffset>
                </wp:positionV>
                <wp:extent cx="6705600" cy="774700"/>
                <wp:wrapTopAndBottom/>
                <wp:docPr id="133" name="Shape 1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705600" cy="7747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放在我们面前这位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9" type="#_x0000_t202" style="position:absolute;margin-left:1037.6500000000001pt;margin-top:3.5pt;width:528.pt;height:61.pt;z-index:-125829259;mso-wrap-distance-left:0;mso-wrap-distance-top:3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放在我们面前这位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before="67" w:after="67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8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0" w:right="0" w:firstLine="8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全能的上帝”（加尔文频繁地这样称呼祂）每日“在天上、在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地上给我们显现极好的范例，不仅是祂的能力和智慧，还有祂的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良善和信实”。褪加尔文说，上帝每日在祂的话语中屈尊“以亲密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80" w:left="167" w:right="364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27000" distB="133350" distL="0" distR="0" simplePos="0" relativeHeight="125829496" behindDoc="0" locked="0" layoutInCell="1" allowOverlap="1">
                <wp:simplePos x="0" y="0"/>
                <wp:positionH relativeFrom="page">
                  <wp:posOffset>376555</wp:posOffset>
                </wp:positionH>
                <wp:positionV relativeFrom="paragraph">
                  <wp:posOffset>127000</wp:posOffset>
                </wp:positionV>
                <wp:extent cx="9232900" cy="825500"/>
                <wp:wrapTopAndBottom/>
                <wp:docPr id="135" name="Shape 1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232900" cy="825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6"/>
                                <w:szCs w:val="96"/>
                                <w:shd w:val="clear" w:color="auto" w:fill="auto"/>
                              </w:rPr>
                              <w:t>的方式使我们知晓祂的旨意必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9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1" type="#_x0000_t202" style="position:absolute;margin-left:29.649999999999999pt;margin-top:10.pt;width:727.pt;height:65.pt;z-index:-125829257;mso-wrap-distance-left:0;mso-wrap-distance-top:10.pt;mso-wrap-distance-right:0;mso-wrap-distance-bottom:10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6"/>
                          <w:szCs w:val="96"/>
                          <w:shd w:val="clear" w:color="auto" w:fill="auto"/>
                        </w:rPr>
                        <w:t>的方式使我们知晓祂的旨意必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98450" distB="44450" distL="0" distR="0" simplePos="0" relativeHeight="125829498" behindDoc="0" locked="0" layoutInCell="1" allowOverlap="1">
                <wp:simplePos x="0" y="0"/>
                <wp:positionH relativeFrom="page">
                  <wp:posOffset>10263505</wp:posOffset>
                </wp:positionH>
                <wp:positionV relativeFrom="paragraph">
                  <wp:posOffset>298450</wp:posOffset>
                </wp:positionV>
                <wp:extent cx="5251450" cy="742950"/>
                <wp:wrapTopAndBottom/>
                <wp:docPr id="137" name="Shape 1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25145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特别是祂的仁慈,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3" type="#_x0000_t202" style="position:absolute;margin-left:808.14999999999998pt;margin-top:23.5pt;width:413.5pt;height:58.5pt;z-index:-125829255;mso-wrap-distance-left:0;mso-wrap-distance-top:23.5pt;mso-wrap-distance-right:0;mso-wrap-distance-bottom:3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特别是祂的仁慈,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42900" distB="0" distL="0" distR="0" simplePos="0" relativeHeight="125829500" behindDoc="0" locked="0" layoutInCell="1" allowOverlap="1">
                <wp:simplePos x="0" y="0"/>
                <wp:positionH relativeFrom="page">
                  <wp:posOffset>15889605</wp:posOffset>
                </wp:positionH>
                <wp:positionV relativeFrom="paragraph">
                  <wp:posOffset>342900</wp:posOffset>
                </wp:positionV>
                <wp:extent cx="3975100" cy="742950"/>
                <wp:wrapTopAndBottom/>
                <wp:docPr id="139" name="Shape 1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97510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“祂藉着独生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5" type="#_x0000_t202" style="position:absolute;margin-left:1251.1500000000001pt;margin-top:27.pt;width:313.pt;height:58.5pt;z-index:-125829253;mso-wrap-distance-left:0;mso-wrap-distance-top:27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“祂藉着独生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600" w:line="155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子的死给予了我们确切的承诺”，这样，“我们就能够被你甘甜的 良善所吸引小。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440" w:line="240" w:lineRule="auto"/>
        <w:ind w:left="81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地上与天上，时间与永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f</w:t>
      </w:r>
      <w:r>
        <w:rPr>
          <w:color w:val="000000"/>
          <w:spacing w:val="0"/>
          <w:w w:val="100"/>
          <w:position w:val="0"/>
          <w:shd w:val="clear" w:color="auto" w:fill="auto"/>
        </w:rPr>
        <w:t>亘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0" w:lineRule="exact"/>
        <w:ind w:left="0" w:right="0" w:firstLine="0"/>
        <w:jc w:val="right"/>
      </w:pPr>
      <w:r>
        <mc:AlternateContent>
          <mc:Choice Requires="wps">
            <w:drawing>
              <wp:anchor distT="0" distB="0" distL="0" distR="0" simplePos="0" relativeHeight="125829502" behindDoc="0" locked="0" layoutInCell="1" allowOverlap="1">
                <wp:simplePos x="0" y="0"/>
                <wp:positionH relativeFrom="page">
                  <wp:posOffset>18035905</wp:posOffset>
                </wp:positionH>
                <wp:positionV relativeFrom="paragraph">
                  <wp:posOffset>2730500</wp:posOffset>
                </wp:positionV>
                <wp:extent cx="317500" cy="260350"/>
                <wp:wrapSquare wrapText="bothSides"/>
                <wp:docPr id="141" name="Shape 1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17500" cy="260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shd w:val="clear" w:color="auto" w:fill="auto"/>
                                <w:lang w:val="en-US" w:eastAsia="en-US" w:bidi="en-US"/>
                              </w:rPr>
                              <w:t>CQ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7" type="#_x0000_t202" style="position:absolute;margin-left:1420.1500000000001pt;margin-top:215.pt;width:25.pt;height:20.5pt;z-index:-12582925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  <w:lang w:val="en-US" w:eastAsia="en-US" w:bidi="en-US"/>
                        </w:rPr>
                        <w:t>CQ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加尔文的祷告中我们需要注意的第四对（也是最后一对）相 关主题可以简称为“天上”和“地上”，或是“时间”与“永 恒”。虽然我们今生对上帝的知识伴着荣耀的喜乐时时加增，但 仍然不过是那将临的更大之事的前奏。如果我们愿意使用加尔文 和卢瑟福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Rutherford）</w:t>
      </w:r>
      <w:r>
        <w:rPr>
          <w:color w:val="000000"/>
          <w:spacing w:val="0"/>
          <w:w w:val="100"/>
          <w:position w:val="0"/>
          <w:shd w:val="clear" w:color="auto" w:fill="auto"/>
        </w:rPr>
        <w:t>所用的比喻，就可以说在从地到天、从时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间到永恒的路程中，不止要经历拉瑟福德所说“七次的死”，而 是加尔文所认为的“千次的死”。因此，从这个角度思考经验性 的信仰，我们有三条线索：地上的生命，天上的生命，以及在两 </w:t>
      </w:r>
      <w:r>
        <w:rPr>
          <w:color w:val="000000"/>
          <w:spacing w:val="0"/>
          <w:w w:val="100"/>
          <w:position w:val="0"/>
          <w:shd w:val="clear" w:color="auto" w:fill="auto"/>
        </w:rPr>
        <w:t>者之间“千次的死”。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280" w:line="1743" w:lineRule="exact"/>
        <w:ind w:left="0" w:right="0" w:firstLine="2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一方面，加尔文在思考天国完美的福分时，将之与“只有一 些火花在我们眼前闪现”的现在联系起来；另一方面，这并不意 味着今生只是一段疲倦的旅程，毫无绿洲在望。请听他在耶利米 书第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74</w:t>
      </w:r>
      <w:r>
        <w:rPr>
          <w:color w:val="000000"/>
          <w:spacing w:val="0"/>
          <w:w w:val="100"/>
          <w:position w:val="0"/>
          <w:shd w:val="clear" w:color="auto" w:fill="auto"/>
        </w:rPr>
        <w:t>讲末尾的祷告：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444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噢，求帮助……我们在那荣耀（例如那天国的荣耀）的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218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知识上越来越长进，越来越尝到你现在赐给我们预尝的，直 </w:t>
      </w:r>
      <w:r>
        <w:rPr>
          <w:color w:val="000000"/>
          <w:spacing w:val="0"/>
          <w:w w:val="100"/>
          <w:position w:val="0"/>
          <w:shd w:val="clear" w:color="auto" w:fill="auto"/>
        </w:rPr>
        <w:t>到我们被召聚进入你属天的国度，最终完全地、完美地享有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</w:rPr>
        <w:t>在约伯记第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103</w:t>
      </w:r>
      <w:r>
        <w:rPr>
          <w:color w:val="000000"/>
          <w:spacing w:val="0"/>
          <w:w w:val="100"/>
          <w:position w:val="0"/>
          <w:shd w:val="clear" w:color="auto" w:fill="auto"/>
        </w:rPr>
        <w:t>讲的末尾，他在祷告中承认，虽然我们尚在 等待上帝的国“全然、完美地成就”，但我们现在就二照着我们 的能力范围，部分地”知道这些事。所以，我们今生能“预尝”, 能得到天国的“一部分”。或许我们应当注意，加尔文在这里并 不是祷告祈求这种预尝，而是承认这是基督徒已经经历过的，不 论他处于什么光景。如果在地上有什么听起来像天上天使的声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180" w:line="240" w:lineRule="auto"/>
        <w:ind w:left="0" w:right="0" w:firstLine="6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音，这就是加尔文在但以理书第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34</w:t>
      </w:r>
      <w:r>
        <w:rPr>
          <w:color w:val="000000"/>
          <w:spacing w:val="0"/>
          <w:w w:val="100"/>
          <w:position w:val="0"/>
          <w:shd w:val="clear" w:color="auto" w:fill="auto"/>
        </w:rPr>
        <w:t>讲末尾所发出的恳求: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愿你威严的荣耀光照我们的心，愿我们能越过可见的天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84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空、太阳、月亮和一切闪耀的事物，愿我们能看见你国度的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80" w:left="275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88900" distB="184150" distL="0" distR="0" simplePos="0" relativeHeight="125829504" behindDoc="0" locked="0" layoutInCell="1" allowOverlap="1">
                <wp:simplePos x="0" y="0"/>
                <wp:positionH relativeFrom="page">
                  <wp:posOffset>1994535</wp:posOffset>
                </wp:positionH>
                <wp:positionV relativeFrom="paragraph">
                  <wp:posOffset>88900</wp:posOffset>
                </wp:positionV>
                <wp:extent cx="1670050" cy="723900"/>
                <wp:wrapTopAndBottom/>
                <wp:docPr id="143" name="Shape 1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700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荣福,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9" type="#_x0000_t202" style="position:absolute;margin-left:157.05000000000001pt;margin-top:7.pt;width:131.5pt;height:57.pt;z-index:-125829249;mso-wrap-distance-left:0;mso-wrap-distance-top:7.pt;mso-wrap-distance-right:0;mso-wrap-distance-bottom:14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荣福,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46050" distB="0" distL="0" distR="0" simplePos="0" relativeHeight="125829506" behindDoc="0" locked="0" layoutInCell="1" allowOverlap="1">
                <wp:simplePos x="0" y="0"/>
                <wp:positionH relativeFrom="page">
                  <wp:posOffset>4013835</wp:posOffset>
                </wp:positionH>
                <wp:positionV relativeFrom="paragraph">
                  <wp:posOffset>146050</wp:posOffset>
                </wp:positionV>
                <wp:extent cx="10661650" cy="850900"/>
                <wp:wrapTopAndBottom/>
                <wp:docPr id="145" name="Shape 1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661650" cy="850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你已在你福音的光中向我们显明了。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1" type="#_x0000_t202" style="position:absolute;margin-left:316.05000000000001pt;margin-top:11.5pt;width:839.5pt;height:67.pt;z-index:-125829247;mso-wrap-distance-left:0;mso-wrap-distance-top:11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你已在你福音的光中向我们显明了。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81" w:after="81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8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24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实际上，这就是“我们每日得到的丰富赐恩”所带来如今的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昌乐，这是"你让我们品尝那将在天上享受的美善”。加尔文察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0" w:line="1670" w:lineRule="exact"/>
        <w:ind w:left="0" w:right="0" w:firstLine="2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觉到一种危险，就是我们可能会满足于这些，不再渴求天国本身 的喜乐异为了打消自己心中任何这样的念头，他求上帝赐的福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9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不要使得我们留恋这个世界”，而是我们的“心思被举起向天, </w:t>
      </w:r>
      <w:r>
        <w:rPr>
          <w:color w:val="000000"/>
          <w:spacing w:val="0"/>
          <w:w w:val="100"/>
          <w:position w:val="0"/>
          <w:shd w:val="clear" w:color="auto" w:fill="auto"/>
        </w:rPr>
        <w:t>朝上，为那摆在我们面前的福分而劳力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1747" w:lineRule="exact"/>
        <w:ind w:left="0" w:right="0" w:firstLine="24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然而，正如我们已经注意到的，在时间让位于永恒之先，我们 要经过“千次的死仁从窄门到天上之城的历程是一条朝圣之路, 强烈地折射岀关于上帝、罪、魔鬼、自我以及世界的知识，这知识 是极为经验性的，认信之灵魂的全部力量都要参与到其中。加尔文 的祷告贯穿着不变的渴求，渴求能够“勇敢地争战能够全然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委身于服侍上帝，“对真信仰的渴求如火燃烧这渴求以各样 </w:t>
      </w:r>
      <w:r>
        <w:rPr>
          <w:color w:val="000000"/>
          <w:spacing w:val="0"/>
          <w:w w:val="100"/>
          <w:position w:val="0"/>
          <w:shd w:val="clear" w:color="auto" w:fill="auto"/>
        </w:rPr>
        <w:t>的方式表达岀来。加尔文认识到肉体和魔鬼一直在使我们的力量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变得衰弱，一直试图阻止我们在真信仰上进步，于是他祷告求上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恩典：“我们本性的一切罪恶都被击败、杀死听听他在小先知 </w:t>
      </w:r>
      <w:r>
        <w:rPr>
          <w:color w:val="000000"/>
          <w:spacing w:val="0"/>
          <w:w w:val="100"/>
          <w:position w:val="0"/>
          <w:shd w:val="clear" w:color="auto" w:fill="auto"/>
        </w:rPr>
        <w:t>书第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166</w:t>
      </w:r>
      <w:r>
        <w:rPr>
          <w:color w:val="000000"/>
          <w:spacing w:val="0"/>
          <w:w w:val="100"/>
          <w:position w:val="0"/>
          <w:shd w:val="clear" w:color="auto" w:fill="auto"/>
        </w:rPr>
        <w:t>讲结尾的祷告中所使用的活泼语言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一一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他祷告我们能够 </w:t>
      </w:r>
      <w:r>
        <w:rPr>
          <w:color w:val="000000"/>
          <w:spacing w:val="0"/>
          <w:w w:val="100"/>
          <w:position w:val="0"/>
          <w:shd w:val="clear" w:color="auto" w:fill="auto"/>
        </w:rPr>
        <w:t>“倾听你的话语”，“全然降服于你”，“永不逃避”，“持续不断”, “受到激励，越来越多地去爱、去尊崇、去敬畏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"，</w:t>
      </w:r>
      <w:r>
        <w:rPr>
          <w:color w:val="000000"/>
          <w:spacing w:val="0"/>
          <w:w w:val="100"/>
          <w:position w:val="0"/>
          <w:shd w:val="clear" w:color="auto" w:fill="auto"/>
        </w:rPr>
        <w:t>“奉献自己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J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215900" distB="0" distL="0" distR="0" simplePos="0" relativeHeight="125829508" behindDoc="0" locked="0" layoutInCell="1" allowOverlap="1">
                <wp:simplePos x="0" y="0"/>
                <wp:positionH relativeFrom="page">
                  <wp:posOffset>222885</wp:posOffset>
                </wp:positionH>
                <wp:positionV relativeFrom="paragraph">
                  <wp:posOffset>215900</wp:posOffset>
                </wp:positionV>
                <wp:extent cx="14484350" cy="844550"/>
                <wp:wrapTopAndBottom/>
                <wp:docPr id="147" name="Shape 1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484350" cy="8445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帝“使我们不要被撒但和世界的吸引所迷醉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"J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3" type="#_x0000_t202" style="position:absolute;margin-left:17.550000000000001pt;margin-top:17.pt;width:1140.5pt;height:66.5pt;z-index:-125829245;mso-wrap-distance-left:0;mso-wrap-distance-top:17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帝“使我们不要被撒但和世界的吸引所迷醉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"J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60350" distB="38100" distL="0" distR="0" simplePos="0" relativeHeight="125829510" behindDoc="0" locked="0" layoutInCell="1" allowOverlap="1">
                <wp:simplePos x="0" y="0"/>
                <wp:positionH relativeFrom="page">
                  <wp:posOffset>15050135</wp:posOffset>
                </wp:positionH>
                <wp:positionV relativeFrom="paragraph">
                  <wp:posOffset>260350</wp:posOffset>
                </wp:positionV>
                <wp:extent cx="4883150" cy="762000"/>
                <wp:wrapTopAndBottom/>
                <wp:docPr id="149" name="Shape 1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883150" cy="7620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赐给我们这样的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5" type="#_x0000_t202" style="position:absolute;margin-left:1185.05pt;margin-top:20.5pt;width:384.5pt;height:60.pt;z-index:-125829243;mso-wrap-distance-left:0;mso-wrap-distance-top:20.5pt;mso-wrap-distance-right:0;mso-wrap-distance-bottom:3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赐给我们这样的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02" w:lineRule="exact"/>
        <w:ind w:left="160" w:right="0" w:firstLine="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“不断长进”，“脱离一切肉体的污秽”。这就是加尔文在敬虔中表 现来的圣徒恒忍的教义。并且，正确的教义和经历之间的关系是 多么密切啊！他在哈该书第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</w:t>
      </w:r>
      <w:r>
        <w:rPr>
          <w:color w:val="000000"/>
          <w:spacing w:val="0"/>
          <w:w w:val="100"/>
          <w:position w:val="0"/>
          <w:shd w:val="clear" w:color="auto" w:fill="auto"/>
        </w:rPr>
        <w:t>讲末尾的祷告有力地特意描绘出属 灵争战涉及的要点，强调了全人的经历和参与。以下是这段祷告 的部分内容：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80" w:left="351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333500" distB="88900" distL="0" distR="0" simplePos="0" relativeHeight="125829512" behindDoc="0" locked="0" layoutInCell="1" allowOverlap="1">
                <wp:simplePos x="0" y="0"/>
                <wp:positionH relativeFrom="page">
                  <wp:posOffset>3235960</wp:posOffset>
                </wp:positionH>
                <wp:positionV relativeFrom="paragraph">
                  <wp:posOffset>1333500</wp:posOffset>
                </wp:positionV>
                <wp:extent cx="5207000" cy="723900"/>
                <wp:wrapTopAndBottom/>
                <wp:docPr id="151" name="Shape 1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2070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请帮助我们诚实、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7" type="#_x0000_t202" style="position:absolute;margin-left:254.80000000000001pt;margin-top:105.pt;width:410.pt;height:57.pt;z-index:-125829241;mso-wrap-distance-left:0;mso-wrap-distance-top:105.pt;mso-wrap-distance-right:0;mso-wrap-distance-bottom:7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请帮助我们诚实、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384300" distB="0" distL="0" distR="0" simplePos="0" relativeHeight="125829514" behindDoc="0" locked="0" layoutInCell="1" allowOverlap="1">
                <wp:simplePos x="0" y="0"/>
                <wp:positionH relativeFrom="page">
                  <wp:posOffset>8760460</wp:posOffset>
                </wp:positionH>
                <wp:positionV relativeFrom="paragraph">
                  <wp:posOffset>1384300</wp:posOffset>
                </wp:positionV>
                <wp:extent cx="11182350" cy="762000"/>
                <wp:wrapTopAndBottom/>
                <wp:docPr id="153" name="Shape 1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182350" cy="7620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真挚地努力将自己献给你，每日弃绝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9" type="#_x0000_t202" style="position:absolute;margin-left:689.79999999999995pt;margin-top:109.pt;width:880.5pt;height:60.pt;z-index:-125829239;mso-wrap-distance-left:0;mso-wrap-distance-top:109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真挚地努力将自己献给你，每日弃绝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162" w:lineRule="exact"/>
        <w:rPr>
          <w:sz w:val="13"/>
          <w:szCs w:val="13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8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00" w:line="240" w:lineRule="auto"/>
        <w:ind w:left="22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更多邪恶的爱好……通过真实的舍己、活在世上时就努力投 </w:t>
      </w:r>
      <w:r>
        <w:rPr>
          <w:color w:val="000000"/>
          <w:spacing w:val="0"/>
          <w:w w:val="100"/>
          <w:position w:val="0"/>
          <w:shd w:val="clear" w:color="auto" w:fill="auto"/>
        </w:rPr>
        <w:t>身于这项操练，将我们的意念和所有的爱降服于你。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1740" w:lineRule="exact"/>
        <w:ind w:left="0" w:right="0" w:firstLine="2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我们已经发现，绝不能轻忽地掠过这些话，应该特别着重这 些动词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一一</w:t>
      </w:r>
      <w:r>
        <w:rPr>
          <w:color w:val="000000"/>
          <w:spacing w:val="0"/>
          <w:w w:val="100"/>
          <w:position w:val="0"/>
          <w:shd w:val="clear" w:color="auto" w:fill="auto"/>
        </w:rPr>
        <w:t>“努力”，“献给”，“弃绝”，“降服”，“舍己”，“操 练二 这是对于当代福音派偏爱的彭柯丽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Corrie Ten Boom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的 名言“不要摔跤，只要倚靠”的强烈否定。但是我们也要同样公 平地说，加尔文在这里也否定了当代改革宗福音派说的“我们已 经得到了所有的福分，没有什么更多的了仁 这些人需要留意加 尔文祷告中常常重复的一个片语：“越来越”！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22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无论如何，天路历程的高潮是抵达“天上的城”——早在那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位贝德福德不朽的匠人①使用这样对天国的描述之前，加尔文已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经使用了它！我们在此再次听到加尔文使用经历性的语言来捕捉 </w:t>
      </w:r>
      <w:r>
        <w:rPr>
          <w:color w:val="000000"/>
          <w:spacing w:val="0"/>
          <w:w w:val="100"/>
          <w:position w:val="0"/>
          <w:shd w:val="clear" w:color="auto" w:fill="auto"/>
        </w:rPr>
        <w:t>事物的美和福分。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22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首先，天国的美和福分在某种程度上是我们改变成为基督样式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dot" w:pos="21050" w:val="left"/>
        </w:tabs>
        <w:bidi w:val="0"/>
        <w:spacing w:before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的结果，加尔文称之为获得"完全的圣洁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</w:rPr>
        <w:t>那时我们将要完全脱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125829516" behindDoc="0" locked="0" layoutInCell="1" allowOverlap="1">
                <wp:simplePos x="0" y="0"/>
                <wp:positionH relativeFrom="page">
                  <wp:posOffset>410210</wp:posOffset>
                </wp:positionH>
                <wp:positionV relativeFrom="paragraph">
                  <wp:posOffset>1003300</wp:posOffset>
                </wp:positionV>
                <wp:extent cx="1860550" cy="965200"/>
                <wp:wrapSquare wrapText="right"/>
                <wp:docPr id="155" name="Shape 1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60550" cy="9652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SimHei" w:eastAsia="SimHei" w:hAnsi="SimHei" w:cs="SimHei"/>
                                <w:color w:val="000000"/>
                                <w:spacing w:val="0"/>
                                <w:w w:val="100"/>
                                <w:position w:val="0"/>
                                <w:sz w:val="76"/>
                                <w:szCs w:val="76"/>
                                <w:shd w:val="clear" w:color="auto" w:fill="auto"/>
                                <w:lang w:val="zh-CN" w:eastAsia="zh-CN" w:bidi="zh-CN"/>
                              </w:rPr>
                              <w:t>為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”77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92" w:lineRule="auto"/>
                              <w:ind w:left="0" w:right="0" w:firstLine="0"/>
                              <w:jc w:val="right"/>
                              <w:rPr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66"/>
                                <w:szCs w:val="66"/>
                                <w:shd w:val="clear" w:color="auto" w:fill="auto"/>
                                <w:lang w:val="en-US" w:eastAsia="en-US" w:bidi="en-US"/>
                              </w:rPr>
                              <w:t>o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1" type="#_x0000_t202" style="position:absolute;margin-left:32.299999999999997pt;margin-top:79.pt;width:146.5pt;height:76.pt;z-index:-125829237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SimHei" w:eastAsia="SimHei" w:hAnsi="SimHei" w:cs="SimHei"/>
                          <w:color w:val="000000"/>
                          <w:spacing w:val="0"/>
                          <w:w w:val="100"/>
                          <w:position w:val="0"/>
                          <w:sz w:val="76"/>
                          <w:szCs w:val="76"/>
                          <w:shd w:val="clear" w:color="auto" w:fill="auto"/>
                          <w:lang w:val="zh-CN" w:eastAsia="zh-CN" w:bidi="zh-CN"/>
                        </w:rPr>
                        <w:t>為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”77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92" w:lineRule="auto"/>
                        <w:ind w:left="0" w:right="0" w:firstLine="0"/>
                        <w:jc w:val="right"/>
                        <w:rPr>
                          <w:sz w:val="66"/>
                          <w:szCs w:val="6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66"/>
                          <w:szCs w:val="66"/>
                          <w:shd w:val="clear" w:color="auto" w:fill="auto"/>
                          <w:lang w:val="en-US" w:eastAsia="en-US" w:bidi="en-US"/>
                        </w:rPr>
                        <w:t>o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去肉体的一切污秽，全然得以更新，具有你的圣子、我们主的形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这一新的、属天的景况伴随着新的喜乐，虽然在地上并不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40" w:line="1797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是没有喜乐，但现在成为加尔文多方所称的“完全、完美的幸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</w:rPr>
        <w:t>福小,</w:t>
      </w:r>
      <w:r>
        <w:rPr>
          <w:color w:val="000000"/>
          <w:spacing w:val="0"/>
          <w:w w:val="100"/>
          <w:position w:val="0"/>
          <w:shd w:val="clear" w:color="auto" w:fill="auto"/>
        </w:rPr>
        <w:t>“在天上的完美幸福心，“那快乐安息的喜悦以及“我们 将要享受的一切完全的福分”刃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</w:rPr>
        <w:t>涌流出这一福分的源泉正是上帝 自己。加尔文说，在天国里“我们终于能够更完全地认识你的良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17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①指约翰•班扬。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80" w:line="1753" w:lineRule="exact"/>
        <w:ind w:left="140" w:right="0" w:firstLine="2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善以蔦并且，天国使我们能够“熟悉认识你的捷径，最终能获得 那完全、完美的荣耀”*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3</w:t>
      </w:r>
      <w:r>
        <w:rPr>
          <w:color w:val="000000"/>
          <w:spacing w:val="0"/>
          <w:w w:val="100"/>
          <w:position w:val="0"/>
          <w:shd w:val="clear" w:color="auto" w:fill="auto"/>
        </w:rPr>
        <w:t>。这一“捷径”常被加尔文描述为“面 对面 地与上帝相遇。“在那里我们将不再用专注的意念来看, 而是面对面地观看你的形象，看到一切我们所能期许的，_切我 们完美的幸福所需要的。”触然而，除了看见上帝的喜悦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color w:val="000000"/>
          <w:spacing w:val="0"/>
          <w:w w:val="100"/>
          <w:position w:val="0"/>
          <w:shd w:val="clear" w:color="auto" w:fill="auto"/>
        </w:rPr>
        <w:t>外，加 尔文还祷告祈求更多的东西。他在耶利米书第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68</w:t>
      </w:r>
      <w:r>
        <w:rPr>
          <w:color w:val="000000"/>
          <w:spacing w:val="0"/>
          <w:w w:val="100"/>
          <w:position w:val="0"/>
          <w:shd w:val="clear" w:color="auto" w:fill="auto"/>
        </w:rPr>
        <w:t>讲结尾处请求 上帝让我们最终得以“观看你的荣耀，我们完美的幸福就在于 此”，他似乎更上一层楼，祷告“我们不只是面对面注视你的荣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耀，还要听你说话的声音”。他的请求到此甚至还未结束，因为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他不满足于只用耳听上帝说话，而是“你说话，我们好在那样的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900" w:line="1620" w:lineRule="exact"/>
        <w:ind w:left="140" w:right="0" w:firstLine="2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舌甘蜜中欢喜，这是藉着我们主耶稣基督，在盼望中为我们存留 的。阿们严。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216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本文我们探索和描述了加尔文对经历的理解框架。在某种意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义上，这种体系简略说来包含了多种力量，这些力量彼此制约和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平衡。强调印记和圣灵在人心中光照的工作制约了智识主义的彳顷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向；强调话语的首要性限制了狂热的情绪(即使并非完全的神秘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主义)。并且，被上帝——救主耶稣——的怜悯吸引也抵挡了上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1760" w:lineRule="exact"/>
        <w:ind w:left="140" w:right="0" w:hanging="1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帝的圣洁重压在人的罪性上所产生的绝望和疑虑。还有，世界、 肉体和魔鬼向下的拉力被天国荣耀的前景向上的拉力所胜过。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"</w:t>
      </w:r>
      <w:r>
        <w:rPr>
          <w:color w:val="000000"/>
          <w:spacing w:val="0"/>
          <w:w w:val="100"/>
          <w:position w:val="0"/>
          <w:shd w:val="clear" w:color="auto" w:fill="auto"/>
        </w:rPr>
        <w:t>埃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米尔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>杜梅格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Emile Doumergue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使用了非常不同的比喻，但也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6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精准地抓住了我们想要展现的加尔文思想: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dot" w:pos="27290" w:val="left"/>
        </w:tabs>
        <w:bidi w:val="0"/>
        <w:spacing w:before="0" w:after="2160" w:line="1717" w:lineRule="exact"/>
        <w:ind w:left="2160" w:right="0" w:firstLine="22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加尔文的思想是一个椭圆，有两个焦点……对于智识的 关注和对于内在经历的关注。正是这两个焦点一起使加尔文 主义的火焰持续地燃烧下去，这火焰发出光和热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</w:rPr>
        <w:t>去掉这 两个焦点中的一个，这火焰就会熄灭。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21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我们引用加尔文在以弗所书第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26</w:t>
      </w:r>
      <w:r>
        <w:rPr>
          <w:color w:val="000000"/>
          <w:spacing w:val="0"/>
          <w:w w:val="100"/>
          <w:position w:val="0"/>
          <w:shd w:val="clear" w:color="auto" w:fill="auto"/>
        </w:rPr>
        <w:t>讲末尾的祷告作结: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40" w:line="1732" w:lineRule="exact"/>
        <w:ind w:left="0" w:right="0" w:firstLine="4640"/>
        <w:jc w:val="both"/>
      </w:pPr>
      <w:r>
        <mc:AlternateContent>
          <mc:Choice Requires="wps">
            <w:drawing>
              <wp:anchor distT="0" distB="0" distL="0" distR="0" simplePos="0" relativeHeight="125829518" behindDoc="0" locked="0" layoutInCell="1" allowOverlap="1">
                <wp:simplePos x="0" y="0"/>
                <wp:positionH relativeFrom="page">
                  <wp:posOffset>10364470</wp:posOffset>
                </wp:positionH>
                <wp:positionV relativeFrom="paragraph">
                  <wp:posOffset>7416800</wp:posOffset>
                </wp:positionV>
                <wp:extent cx="273050" cy="215900"/>
                <wp:wrapSquare wrapText="bothSides"/>
                <wp:docPr id="157" name="Shape 1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3050" cy="215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shd w:val="clear" w:color="auto" w:fill="auto"/>
                                <w:lang w:val="en-US" w:eastAsia="en-US" w:bidi="en-US"/>
                              </w:rPr>
                              <w:t>Ilf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3" type="#_x0000_t202" style="position:absolute;margin-left:816.10000000000002pt;margin-top:584.pt;width:21.5pt;height:17.pt;z-index:-12582923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spacing w:val="0"/>
                          <w:w w:val="100"/>
                          <w:position w:val="0"/>
                          <w:sz w:val="26"/>
                          <w:szCs w:val="26"/>
                          <w:shd w:val="clear" w:color="auto" w:fill="auto"/>
                          <w:lang w:val="en-US" w:eastAsia="en-US" w:bidi="en-US"/>
                        </w:rPr>
                        <w:t>Ilf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现在，让我们跪在威严、良善的上帝面前，承认自己的 错失，祷告祈求祂使我们更深地感受己罪，以致能彻底恨恶 己罪，激励我们不断地真心悔改，不仅要痛悔已犯的罪，还 要抵挡我们肉体一切邪恶的情欲，这情欲会使我们无法真正 顺服，真正以你的圣言来统管自己的生活。若要这样，正确 的途径就是从圣言中获益。既然如此，愿主乐意帮助我们， 使我们永不丧失圣言这一福益。当圣言在我们手中，愿我们 能好好使用它，努力从它受益。愿圣灵在我们里面的工作不 是枉然的耳边风，而是在我们里面扎根，迅速成长，在我们 生命中结出果子来，直到末了。愿我们坚立在祂里面，对祂 的爱与敬畏与日俱增，直到祂召聚我们进入祂的产业。愿祂不 但喜悦赐给我们这样的恩典，还将之赐给各族各民(阿们)。</w:t>
      </w:r>
    </w:p>
    <w:p>
      <w:pPr>
        <w:pStyle w:val="Style10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1230" w:val="left"/>
        </w:tabs>
        <w:bidi w:val="0"/>
        <w:spacing w:before="0" w:after="0" w:line="418" w:lineRule="auto"/>
        <w:ind w:left="0" w:right="0" w:firstLine="0"/>
        <w:jc w:val="right"/>
        <w:rPr>
          <w:sz w:val="96"/>
          <w:szCs w:val="96"/>
        </w:rPr>
      </w:pP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Dowey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 xml:space="preserve">, 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E. A- 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 xml:space="preserve">, </w:t>
      </w:r>
      <w:r>
        <w:rPr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The Knowledge of God in Calvin </w:t>
      </w:r>
      <w:r>
        <w:rPr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perscript"/>
          <w:lang w:val="en-US" w:eastAsia="en-US" w:bidi="en-US"/>
        </w:rPr>
        <w:t>9</w:t>
      </w:r>
      <w:r>
        <w:rPr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s Theology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, Eerdmans Pub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・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lishing Company, 1994, Grand Rapids.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虽然人们可能对杜威解读加尔文的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12700" distL="0" distR="0" simplePos="0" relativeHeight="125829520" behindDoc="0" locked="0" layoutInCell="1" allowOverlap="1">
                <wp:simplePos x="0" y="0"/>
                <wp:positionH relativeFrom="page">
                  <wp:posOffset>1169670</wp:posOffset>
                </wp:positionH>
                <wp:positionV relativeFrom="paragraph">
                  <wp:posOffset>0</wp:posOffset>
                </wp:positionV>
                <wp:extent cx="9194800" cy="723900"/>
                <wp:wrapTopAndBottom/>
                <wp:docPr id="159" name="Shape 1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1948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方式产生一些猜测，对之不会喜欢，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5" type="#_x0000_t202" style="position:absolute;margin-left:92.099999999999994pt;margin-top:0;width:724.pt;height:57.pt;z-index:-125829233;mso-wrap-distance-left:0;mso-wrap-distance-right:0;mso-wrap-distance-bottom:1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方式产生一些猜测，对之不会喜欢，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2700" distB="0" distL="0" distR="0" simplePos="0" relativeHeight="125829522" behindDoc="0" locked="0" layoutInCell="1" allowOverlap="1">
                <wp:simplePos x="0" y="0"/>
                <wp:positionH relativeFrom="page">
                  <wp:posOffset>10789920</wp:posOffset>
                </wp:positionH>
                <wp:positionV relativeFrom="paragraph">
                  <wp:posOffset>12700</wp:posOffset>
                </wp:positionV>
                <wp:extent cx="9067800" cy="723900"/>
                <wp:wrapTopAndBottom/>
                <wp:docPr id="161" name="Shape 1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0678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但他无疑值得细致考察。约翰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•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慕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7" type="#_x0000_t202" style="position:absolute;margin-left:849.60000000000002pt;margin-top:1.pt;width:714.pt;height:57.pt;z-index:-125829231;mso-wrap-distance-left:0;mso-wrap-distance-top:1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但他无疑值得细致考察。约翰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•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慕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254000" distB="38100" distL="0" distR="0" simplePos="0" relativeHeight="125829524" behindDoc="0" locked="0" layoutInCell="1" allowOverlap="1">
                <wp:simplePos x="0" y="0"/>
                <wp:positionH relativeFrom="page">
                  <wp:posOffset>1137920</wp:posOffset>
                </wp:positionH>
                <wp:positionV relativeFrom="paragraph">
                  <wp:posOffset>254000</wp:posOffset>
                </wp:positionV>
                <wp:extent cx="10052050" cy="755650"/>
                <wp:wrapTopAndBottom/>
                <wp:docPr id="163" name="Shape 1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052050" cy="755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96"/>
                                <w:szCs w:val="96"/>
                                <w:shd w:val="clear" w:color="auto" w:fill="auto"/>
                                <w:lang w:val="zh-CN" w:eastAsia="zh-CN" w:bidi="zh-CN"/>
                              </w:rPr>
                              <w:t>理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(John Murray)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96"/>
                                <w:szCs w:val="96"/>
                                <w:shd w:val="clear" w:color="auto" w:fill="auto"/>
                                <w:lang w:val="zh-CN" w:eastAsia="zh-CN" w:bidi="zh-CN"/>
                              </w:rPr>
                              <w:t>教授如此评价此书: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9" type="#_x0000_t202" style="position:absolute;margin-left:89.599999999999994pt;margin-top:20.pt;width:791.5pt;height:59.5pt;z-index:-125829229;mso-wrap-distance-left:0;mso-wrap-distance-top:20.pt;mso-wrap-distance-right:0;mso-wrap-distance-bottom:3.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96"/>
                          <w:szCs w:val="96"/>
                          <w:shd w:val="clear" w:color="auto" w:fill="auto"/>
                          <w:lang w:val="zh-CN" w:eastAsia="zh-CN" w:bidi="zh-CN"/>
                        </w:rPr>
                        <w:t>理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  <w:lang w:val="en-US" w:eastAsia="en-US" w:bidi="en-US"/>
                        </w:rPr>
                        <w:t>(John Murray)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96"/>
                          <w:szCs w:val="96"/>
                          <w:shd w:val="clear" w:color="auto" w:fill="auto"/>
                          <w:lang w:val="zh-CN" w:eastAsia="zh-CN" w:bidi="zh-CN"/>
                        </w:rPr>
                        <w:t>教授如此评价此书: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23850" distB="0" distL="0" distR="0" simplePos="0" relativeHeight="125829526" behindDoc="0" locked="0" layoutInCell="1" allowOverlap="1">
                <wp:simplePos x="0" y="0"/>
                <wp:positionH relativeFrom="page">
                  <wp:posOffset>11659870</wp:posOffset>
                </wp:positionH>
                <wp:positionV relativeFrom="paragraph">
                  <wp:posOffset>323850</wp:posOffset>
                </wp:positionV>
                <wp:extent cx="8223250" cy="723900"/>
                <wp:wrapTopAndBottom/>
                <wp:docPr id="165" name="Shape 1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2232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行艮难找到恰当的溢美之词，来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91" type="#_x0000_t202" style="position:absolute;margin-left:918.10000000000002pt;margin-top:25.5pt;width:647.5pt;height:57.pt;z-index:-125829227;mso-wrap-distance-left:0;mso-wrap-distance-top:25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行艮难找到恰当的溢美之词，来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80" w:line="240" w:lineRule="auto"/>
        <w:ind w:left="1240" w:right="0" w:firstLine="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表达对此书的欣赏和评价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(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Collected Writings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,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vol.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3 ,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p. 377)</w:t>
      </w:r>
    </w:p>
    <w:p>
      <w:pPr>
        <w:pStyle w:val="Style10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1303" w:val="left"/>
        </w:tabs>
        <w:bidi w:val="0"/>
        <w:spacing w:before="0" w:after="6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Niesel, W. 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The Theology of Calvin,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Lutterworth Press, 1956, London.</w:t>
      </w:r>
    </w:p>
    <w:p>
      <w:pPr>
        <w:pStyle w:val="Style10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1303" w:val="left"/>
        </w:tabs>
        <w:bidi w:val="0"/>
        <w:spacing w:before="0" w:after="6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Wendel, F. 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82"/>
          <w:szCs w:val="82"/>
          <w:shd w:val="clear" w:color="auto" w:fill="auto"/>
          <w:lang w:val="zh-CN" w:eastAsia="zh-CN" w:bidi="zh-CN"/>
        </w:rPr>
        <w:t>、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Calvin.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The Origins and Development of his Religious Thought,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80" w:line="240" w:lineRule="auto"/>
        <w:ind w:left="124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Collins, 1963, London.</w:t>
      </w:r>
    </w:p>
    <w:p>
      <w:pPr>
        <w:pStyle w:val="Style10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1303" w:val="left"/>
        </w:tabs>
        <w:bidi w:val="0"/>
        <w:spacing w:before="0" w:after="68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Bouwsma, W. J. 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John Calvin. A Sixteenth Century Portrait^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Oxford Uni</w:t>
        <w:softHyphen/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432" w:lineRule="auto"/>
        <w:ind w:left="12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versity Press, 1988.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80" w:line="1653" w:lineRule="exact"/>
        <w:ind w:left="1240" w:right="0" w:hanging="124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80" w:left="282" w:right="109" w:bottom="0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5.</w:t>
      </w:r>
      <w:r>
        <w:rPr>
          <w:color w:val="000000"/>
          <w:spacing w:val="0"/>
          <w:w w:val="100"/>
          <w:position w:val="0"/>
          <w:shd w:val="clear" w:color="auto" w:fill="auto"/>
        </w:rPr>
        <w:t>有些研究加尔文的学者在著作中使用了类似的词语。例如，杜威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op.cit, p. 25f.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就用了 “存在主义” 一词来形容加尔文这方面的思想。只要我 们不得出加尔文是个存在主义者的结论，这样的讲法笔者完全可以接受。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Ronald S. WaUace</w:t>
      </w:r>
      <w:r>
        <w:rPr>
          <w:color w:val="000000"/>
          <w:spacing w:val="0"/>
          <w:w w:val="100"/>
          <w:position w:val="0"/>
          <w:shd w:val="clear" w:color="auto" w:fill="auto"/>
        </w:rPr>
        <w:t>则大胆地使用了 “神秘主义” 一词。参见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Calvin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s Ap</w:t>
        <w:softHyphen/>
        <w:t xml:space="preserve">proach to Theology,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The Challenge of Evangelical Theology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, (e± ) , Nigel M. de S. Cameron, Rutherford House Books, Edinburgh, 1987.</w:t>
      </w:r>
      <w:r>
        <w:rPr>
          <w:color w:val="000000"/>
          <w:spacing w:val="0"/>
          <w:w w:val="100"/>
          <w:position w:val="0"/>
          <w:shd w:val="clear" w:color="auto" w:fill="auto"/>
        </w:rPr>
        <w:t>同样，只 要不要暗示加尔文是个神秘主义者、教导神秘主义，“神秘主义” 一词就 是有益的。同样，杜梅格也与本文有些相似的表达。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39" w:after="3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31680" w:h="31680" w:orient="landscape"/>
          <w:pgMar w:top="980" w:left="0" w:right="329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0"/>
        <w:keepNext w:val="0"/>
        <w:keepLines w:val="0"/>
        <w:framePr w:w="30920" w:h="31680" w:wrap="none" w:vAnchor="text" w:hAnchor="page" w:x="434" w:y="21"/>
        <w:widowControl w:val="0"/>
        <w:shd w:val="clear" w:color="auto" w:fill="auto"/>
        <w:bidi w:val="0"/>
        <w:spacing w:before="0" w:after="0" w:line="1390" w:lineRule="exact"/>
        <w:ind w:left="0" w:right="0" w:firstLine="0"/>
        <w:jc w:val="left"/>
        <w:rPr>
          <w:sz w:val="70"/>
          <w:szCs w:val="70"/>
        </w:rPr>
      </w:pP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>6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 xml:space="preserve">.引自 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Partee, C. 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 xml:space="preserve">, 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Calvin and Experience, </w:t>
      </w:r>
      <w:r>
        <w:rPr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Scottish Journal of Theology,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26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：</w:t>
      </w:r>
    </w:p>
    <w:p>
      <w:pPr>
        <w:pStyle w:val="Style10"/>
        <w:keepNext w:val="0"/>
        <w:keepLines w:val="0"/>
        <w:framePr w:w="30920" w:h="31680" w:wrap="none" w:vAnchor="text" w:hAnchor="page" w:x="434" w:y="21"/>
        <w:widowControl w:val="0"/>
        <w:shd w:val="clear" w:color="auto" w:fill="auto"/>
        <w:tabs>
          <w:tab w:pos="28530" w:val="left"/>
          <w:tab w:pos="30330" w:val="left"/>
        </w:tabs>
        <w:bidi w:val="0"/>
        <w:spacing w:before="0" w:after="0" w:line="360" w:lineRule="auto"/>
        <w:ind w:left="13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2, 1973, p. 173.</w:t>
        <w:tab/>
        <w:t>'</w:t>
        <w:tab/>
        <w:t>•</w:t>
      </w:r>
    </w:p>
    <w:p>
      <w:pPr>
        <w:pStyle w:val="Style10"/>
        <w:keepNext w:val="0"/>
        <w:keepLines w:val="0"/>
        <w:framePr w:w="30920" w:h="31680" w:wrap="none" w:vAnchor="text" w:hAnchor="page" w:x="434" w:y="21"/>
        <w:widowControl w:val="0"/>
        <w:numPr>
          <w:ilvl w:val="0"/>
          <w:numId w:val="7"/>
        </w:numPr>
        <w:shd w:val="clear" w:color="auto" w:fill="auto"/>
        <w:tabs>
          <w:tab w:pos="1180" w:val="left"/>
        </w:tabs>
        <w:bidi w:val="0"/>
        <w:spacing w:before="0" w:after="560" w:line="1390" w:lineRule="exact"/>
        <w:ind w:left="1320" w:right="0" w:hanging="1320"/>
        <w:jc w:val="left"/>
        <w:rPr>
          <w:sz w:val="96"/>
          <w:szCs w:val="96"/>
        </w:r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这一引文来自于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Battles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所翻译的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>1536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年版《基督教要义》，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>1989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 xml:space="preserve">年于 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The Meeter Centre/Eerdmans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出版。</w:t>
      </w:r>
    </w:p>
    <w:p>
      <w:pPr>
        <w:pStyle w:val="Style5"/>
        <w:keepNext w:val="0"/>
        <w:keepLines w:val="0"/>
        <w:framePr w:w="30920" w:h="31680" w:wrap="none" w:vAnchor="text" w:hAnchor="page" w:x="434" w:y="21"/>
        <w:widowControl w:val="0"/>
        <w:numPr>
          <w:ilvl w:val="0"/>
          <w:numId w:val="7"/>
        </w:numPr>
        <w:shd w:val="clear" w:color="auto" w:fill="auto"/>
        <w:tabs>
          <w:tab w:pos="1210" w:val="left"/>
        </w:tabs>
        <w:bidi w:val="0"/>
        <w:spacing w:before="0" w:after="260" w:line="1230" w:lineRule="exact"/>
        <w:ind w:left="1320" w:right="0" w:hanging="13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后文所引用的所有《基督教要义》的内容均出自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Ford Lewis Battles</w:t>
      </w:r>
      <w:r>
        <w:rPr>
          <w:color w:val="000000"/>
          <w:spacing w:val="0"/>
          <w:w w:val="100"/>
          <w:position w:val="0"/>
          <w:shd w:val="clear" w:color="auto" w:fill="auto"/>
        </w:rPr>
        <w:t>所译 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1559</w:t>
      </w:r>
      <w:r>
        <w:rPr>
          <w:color w:val="000000"/>
          <w:spacing w:val="0"/>
          <w:w w:val="100"/>
          <w:position w:val="0"/>
          <w:shd w:val="clear" w:color="auto" w:fill="auto"/>
        </w:rPr>
        <w:t>年版。</w:t>
      </w:r>
    </w:p>
    <w:p>
      <w:pPr>
        <w:pStyle w:val="Style10"/>
        <w:keepNext w:val="0"/>
        <w:keepLines w:val="0"/>
        <w:framePr w:w="30920" w:h="31680" w:wrap="none" w:vAnchor="text" w:hAnchor="page" w:x="434" w:y="21"/>
        <w:widowControl w:val="0"/>
        <w:shd w:val="clear" w:color="auto" w:fill="auto"/>
        <w:bidi w:val="0"/>
        <w:spacing w:before="0" w:after="220" w:line="139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9.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《基督教要义》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1.1.1.</w:t>
      </w:r>
    </w:p>
    <w:p>
      <w:pPr>
        <w:pStyle w:val="Style10"/>
        <w:keepNext w:val="0"/>
        <w:keepLines w:val="0"/>
        <w:framePr w:w="30920" w:h="31680" w:wrap="none" w:vAnchor="text" w:hAnchor="page" w:x="434" w:y="21"/>
        <w:widowControl w:val="0"/>
        <w:shd w:val="clear" w:color="auto" w:fill="auto"/>
        <w:bidi w:val="0"/>
        <w:spacing w:before="0" w:after="160" w:line="1390" w:lineRule="exact"/>
        <w:ind w:left="1580" w:right="0" w:firstLine="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《基督教要义》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1. 1. 1.</w:t>
      </w:r>
    </w:p>
    <w:p>
      <w:pPr>
        <w:pStyle w:val="Style10"/>
        <w:keepNext w:val="0"/>
        <w:keepLines w:val="0"/>
        <w:framePr w:w="30920" w:h="31680" w:wrap="none" w:vAnchor="text" w:hAnchor="page" w:x="434" w:y="21"/>
        <w:widowControl w:val="0"/>
        <w:shd w:val="clear" w:color="auto" w:fill="auto"/>
        <w:bidi w:val="0"/>
        <w:spacing w:before="0" w:after="360" w:line="1390" w:lineRule="exact"/>
        <w:ind w:left="1580" w:right="0" w:firstLine="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《基督教要义》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1.10.2.</w:t>
      </w:r>
    </w:p>
    <w:p>
      <w:pPr>
        <w:pStyle w:val="Style5"/>
        <w:keepNext w:val="0"/>
        <w:keepLines w:val="0"/>
        <w:framePr w:w="30920" w:h="31680" w:wrap="none" w:vAnchor="text" w:hAnchor="page" w:x="434" w:y="21"/>
        <w:widowControl w:val="0"/>
        <w:shd w:val="clear" w:color="auto" w:fill="auto"/>
        <w:bidi w:val="0"/>
        <w:spacing w:before="0" w:after="360" w:line="1230" w:lineRule="exact"/>
        <w:ind w:left="15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《基督教要义》</w:t>
      </w:r>
    </w:p>
    <w:p>
      <w:pPr>
        <w:pStyle w:val="Style5"/>
        <w:keepNext w:val="0"/>
        <w:keepLines w:val="0"/>
        <w:framePr w:w="30920" w:h="31680" w:wrap="none" w:vAnchor="text" w:hAnchor="page" w:x="434" w:y="21"/>
        <w:widowControl w:val="0"/>
        <w:shd w:val="clear" w:color="auto" w:fill="auto"/>
        <w:bidi w:val="0"/>
        <w:spacing w:before="0" w:after="360" w:line="1230" w:lineRule="exact"/>
        <w:ind w:left="15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《基督教要义》</w:t>
      </w:r>
    </w:p>
    <w:p>
      <w:pPr>
        <w:pStyle w:val="Style5"/>
        <w:keepNext w:val="0"/>
        <w:keepLines w:val="0"/>
        <w:framePr w:w="30920" w:h="31680" w:wrap="none" w:vAnchor="text" w:hAnchor="page" w:x="434" w:y="21"/>
        <w:widowControl w:val="0"/>
        <w:shd w:val="clear" w:color="auto" w:fill="auto"/>
        <w:bidi w:val="0"/>
        <w:spacing w:before="0" w:after="360" w:line="1230" w:lineRule="exact"/>
        <w:ind w:left="15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《基督教要义》</w:t>
      </w:r>
    </w:p>
    <w:p>
      <w:pPr>
        <w:pStyle w:val="Style5"/>
        <w:keepNext w:val="0"/>
        <w:keepLines w:val="0"/>
        <w:framePr w:w="30920" w:h="31680" w:wrap="none" w:vAnchor="text" w:hAnchor="page" w:x="434" w:y="21"/>
        <w:widowControl w:val="0"/>
        <w:shd w:val="clear" w:color="auto" w:fill="auto"/>
        <w:bidi w:val="0"/>
        <w:spacing w:before="0" w:after="360" w:line="1230" w:lineRule="exact"/>
        <w:ind w:left="15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《基督教要义》</w:t>
      </w:r>
    </w:p>
    <w:p>
      <w:pPr>
        <w:pStyle w:val="Style5"/>
        <w:keepNext w:val="0"/>
        <w:keepLines w:val="0"/>
        <w:framePr w:w="30920" w:h="31680" w:wrap="none" w:vAnchor="text" w:hAnchor="page" w:x="434" w:y="21"/>
        <w:widowControl w:val="0"/>
        <w:shd w:val="clear" w:color="auto" w:fill="auto"/>
        <w:bidi w:val="0"/>
        <w:spacing w:before="0" w:after="360" w:line="1230" w:lineRule="exact"/>
        <w:ind w:left="15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《基督教要义》</w:t>
      </w:r>
    </w:p>
    <w:p>
      <w:pPr>
        <w:pStyle w:val="Style5"/>
        <w:keepNext w:val="0"/>
        <w:keepLines w:val="0"/>
        <w:framePr w:w="30920" w:h="31680" w:wrap="none" w:vAnchor="text" w:hAnchor="page" w:x="434" w:y="21"/>
        <w:widowControl w:val="0"/>
        <w:shd w:val="clear" w:color="auto" w:fill="auto"/>
        <w:bidi w:val="0"/>
        <w:spacing w:before="0" w:after="360" w:line="1230" w:lineRule="exact"/>
        <w:ind w:left="15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《基督教要义》</w:t>
      </w:r>
    </w:p>
    <w:p>
      <w:pPr>
        <w:pStyle w:val="Style5"/>
        <w:keepNext w:val="0"/>
        <w:keepLines w:val="0"/>
        <w:framePr w:w="30920" w:h="31680" w:wrap="none" w:vAnchor="text" w:hAnchor="page" w:x="434" w:y="21"/>
        <w:widowControl w:val="0"/>
        <w:shd w:val="clear" w:color="auto" w:fill="auto"/>
        <w:bidi w:val="0"/>
        <w:spacing w:before="0" w:after="360" w:line="1230" w:lineRule="exact"/>
        <w:ind w:left="15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《基督教要义》</w:t>
      </w:r>
    </w:p>
    <w:p>
      <w:pPr>
        <w:pStyle w:val="Style5"/>
        <w:keepNext w:val="0"/>
        <w:keepLines w:val="0"/>
        <w:framePr w:w="30920" w:h="31680" w:wrap="none" w:vAnchor="text" w:hAnchor="page" w:x="434" w:y="21"/>
        <w:widowControl w:val="0"/>
        <w:shd w:val="clear" w:color="auto" w:fill="auto"/>
        <w:bidi w:val="0"/>
        <w:spacing w:before="0" w:after="360" w:line="1230" w:lineRule="exact"/>
        <w:ind w:left="15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《基督教要义》</w:t>
      </w:r>
    </w:p>
    <w:p>
      <w:pPr>
        <w:pStyle w:val="Style5"/>
        <w:keepNext w:val="0"/>
        <w:keepLines w:val="0"/>
        <w:framePr w:w="30920" w:h="31680" w:wrap="none" w:vAnchor="text" w:hAnchor="page" w:x="434" w:y="21"/>
        <w:widowControl w:val="0"/>
        <w:shd w:val="clear" w:color="auto" w:fill="auto"/>
        <w:bidi w:val="0"/>
        <w:spacing w:before="0" w:after="360" w:line="1230" w:lineRule="exact"/>
        <w:ind w:left="15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《基督教要义》</w:t>
      </w:r>
    </w:p>
    <w:p>
      <w:pPr>
        <w:pStyle w:val="Style5"/>
        <w:keepNext w:val="0"/>
        <w:keepLines w:val="0"/>
        <w:framePr w:w="30920" w:h="31680" w:wrap="none" w:vAnchor="text" w:hAnchor="page" w:x="434" w:y="21"/>
        <w:widowControl w:val="0"/>
        <w:shd w:val="clear" w:color="auto" w:fill="auto"/>
        <w:bidi w:val="0"/>
        <w:spacing w:before="0" w:after="360" w:line="1230" w:lineRule="exact"/>
        <w:ind w:left="15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《基督教要义》</w:t>
      </w:r>
    </w:p>
    <w:p>
      <w:pPr>
        <w:pStyle w:val="Style5"/>
        <w:keepNext w:val="0"/>
        <w:keepLines w:val="0"/>
        <w:framePr w:w="30920" w:h="31680" w:wrap="none" w:vAnchor="text" w:hAnchor="page" w:x="434" w:y="21"/>
        <w:widowControl w:val="0"/>
        <w:shd w:val="clear" w:color="auto" w:fill="auto"/>
        <w:bidi w:val="0"/>
        <w:spacing w:before="0" w:after="360" w:line="1230" w:lineRule="exact"/>
        <w:ind w:left="15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《基督教要义》</w:t>
      </w:r>
    </w:p>
    <w:p>
      <w:pPr>
        <w:pStyle w:val="Style5"/>
        <w:keepNext w:val="0"/>
        <w:keepLines w:val="0"/>
        <w:framePr w:w="30920" w:h="31680" w:wrap="none" w:vAnchor="text" w:hAnchor="page" w:x="434" w:y="21"/>
        <w:widowControl w:val="0"/>
        <w:shd w:val="clear" w:color="auto" w:fill="auto"/>
        <w:bidi w:val="0"/>
        <w:spacing w:before="0" w:after="560" w:line="1230" w:lineRule="exact"/>
        <w:ind w:left="15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加尔文的作品中，“直觉”知识、而非“抽象”知识的重要性，参见</w:t>
      </w:r>
    </w:p>
    <w:p>
      <w:pPr>
        <w:pStyle w:val="Style10"/>
        <w:keepNext w:val="0"/>
        <w:keepLines w:val="0"/>
        <w:framePr w:w="30920" w:h="31680" w:wrap="none" w:vAnchor="text" w:hAnchor="page" w:x="434" w:y="21"/>
        <w:widowControl w:val="0"/>
        <w:shd w:val="clear" w:color="auto" w:fill="auto"/>
        <w:bidi w:val="0"/>
        <w:spacing w:before="0" w:after="360" w:line="360" w:lineRule="auto"/>
        <w:ind w:left="15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Torrance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T. F.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The Henneneutics of John Calvin,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Scottish Academic</w:t>
      </w:r>
    </w:p>
    <w:p>
      <w:pPr>
        <w:pStyle w:val="Style10"/>
        <w:keepNext w:val="0"/>
        <w:keepLines w:val="0"/>
        <w:framePr w:w="1150" w:h="960" w:wrap="none" w:vAnchor="text" w:hAnchor="page" w:x="534" w:y="112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10.</w:t>
      </w:r>
    </w:p>
    <w:p>
      <w:pPr>
        <w:pStyle w:val="Style10"/>
        <w:keepNext w:val="0"/>
        <w:keepLines w:val="0"/>
        <w:framePr w:w="1160" w:h="960" w:wrap="none" w:vAnchor="text" w:hAnchor="page" w:x="494" w:y="144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12.</w:t>
      </w:r>
    </w:p>
    <w:p>
      <w:pPr>
        <w:pStyle w:val="Style10"/>
        <w:keepNext w:val="0"/>
        <w:keepLines w:val="0"/>
        <w:framePr w:w="1160" w:h="960" w:wrap="none" w:vAnchor="text" w:hAnchor="page" w:x="484" w:y="160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13.</w:t>
      </w:r>
    </w:p>
    <w:p>
      <w:pPr>
        <w:pStyle w:val="Style10"/>
        <w:keepNext w:val="0"/>
        <w:keepLines w:val="0"/>
        <w:framePr w:w="1160" w:h="960" w:wrap="none" w:vAnchor="text" w:hAnchor="page" w:x="474" w:y="176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14.</w:t>
      </w:r>
    </w:p>
    <w:p>
      <w:pPr>
        <w:pStyle w:val="Style10"/>
        <w:keepNext w:val="0"/>
        <w:keepLines w:val="0"/>
        <w:framePr w:w="1160" w:h="960" w:wrap="none" w:vAnchor="text" w:hAnchor="page" w:x="474" w:y="192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15-</w:t>
      </w:r>
    </w:p>
    <w:p>
      <w:pPr>
        <w:pStyle w:val="Style10"/>
        <w:keepNext w:val="0"/>
        <w:keepLines w:val="0"/>
        <w:framePr w:w="1140" w:h="960" w:wrap="none" w:vAnchor="text" w:hAnchor="page" w:x="474" w:y="208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16.</w:t>
      </w:r>
    </w:p>
    <w:p>
      <w:pPr>
        <w:pStyle w:val="Style10"/>
        <w:keepNext w:val="0"/>
        <w:keepLines w:val="0"/>
        <w:framePr w:w="1170" w:h="960" w:wrap="none" w:vAnchor="text" w:hAnchor="page" w:x="444" w:y="224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17.</w:t>
      </w:r>
    </w:p>
    <w:p>
      <w:pPr>
        <w:pStyle w:val="Style10"/>
        <w:keepNext w:val="0"/>
        <w:keepLines w:val="0"/>
        <w:framePr w:w="1160" w:h="960" w:wrap="none" w:vAnchor="text" w:hAnchor="page" w:x="444" w:y="241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18.</w:t>
      </w:r>
    </w:p>
    <w:p>
      <w:pPr>
        <w:pStyle w:val="Style10"/>
        <w:keepNext w:val="0"/>
        <w:keepLines w:val="0"/>
        <w:framePr w:w="1130" w:h="960" w:wrap="none" w:vAnchor="text" w:hAnchor="page" w:x="454" w:y="257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19.</w:t>
      </w:r>
    </w:p>
    <w:p>
      <w:pPr>
        <w:pStyle w:val="Style10"/>
        <w:keepNext w:val="0"/>
        <w:keepLines w:val="0"/>
        <w:framePr w:w="1220" w:h="960" w:wrap="none" w:vAnchor="text" w:hAnchor="page" w:x="364" w:y="273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20.</w:t>
      </w:r>
    </w:p>
    <w:p>
      <w:pPr>
        <w:pStyle w:val="Style10"/>
        <w:keepNext w:val="0"/>
        <w:keepLines w:val="0"/>
        <w:framePr w:w="1240" w:h="960" w:wrap="none" w:vAnchor="text" w:hAnchor="page" w:x="354" w:y="305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22.</w:t>
      </w:r>
    </w:p>
    <w:p>
      <w:pPr>
        <w:pStyle w:val="Style10"/>
        <w:keepNext w:val="0"/>
        <w:keepLines w:val="0"/>
        <w:framePr w:w="1230" w:h="960" w:wrap="none" w:vAnchor="text" w:hAnchor="page" w:x="354" w:y="322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23.</w:t>
      </w:r>
    </w:p>
    <w:p>
      <w:pPr>
        <w:pStyle w:val="Style10"/>
        <w:keepNext w:val="0"/>
        <w:keepLines w:val="0"/>
        <w:framePr w:w="1230" w:h="960" w:wrap="none" w:vAnchor="text" w:hAnchor="page" w:x="364" w:y="370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24.</w:t>
      </w:r>
    </w:p>
    <w:p>
      <w:pPr>
        <w:pStyle w:val="Style10"/>
        <w:keepNext w:val="0"/>
        <w:keepLines w:val="0"/>
        <w:framePr w:w="1230" w:h="960" w:wrap="none" w:vAnchor="text" w:hAnchor="page" w:x="364" w:y="386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25.</w:t>
      </w:r>
    </w:p>
    <w:p>
      <w:pPr>
        <w:pStyle w:val="Style10"/>
        <w:keepNext w:val="0"/>
        <w:keepLines w:val="0"/>
        <w:framePr w:w="1250" w:h="960" w:wrap="none" w:vAnchor="text" w:hAnchor="page" w:x="364" w:y="402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26.</w:t>
      </w:r>
    </w:p>
    <w:p>
      <w:pPr>
        <w:pStyle w:val="Style10"/>
        <w:keepNext w:val="0"/>
        <w:keepLines w:val="0"/>
        <w:framePr w:w="1240" w:h="960" w:wrap="none" w:vAnchor="text" w:hAnchor="page" w:x="364" w:y="418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27.</w:t>
      </w:r>
    </w:p>
    <w:p>
      <w:pPr>
        <w:pStyle w:val="Style38"/>
        <w:keepNext w:val="0"/>
        <w:keepLines w:val="0"/>
        <w:framePr w:w="380" w:h="370" w:wrap="none" w:vAnchor="text" w:hAnchor="page" w:x="3044" w:y="30751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  <w:shd w:val="clear" w:color="auto" w:fill="auto"/>
          <w:lang w:val="en-US" w:eastAsia="en-US" w:bidi="en-US"/>
        </w:rPr>
        <w:t>31</w:t>
      </w:r>
    </w:p>
    <w:p>
      <w:pPr>
        <w:pStyle w:val="Style10"/>
        <w:keepNext w:val="0"/>
        <w:keepLines w:val="0"/>
        <w:framePr w:w="14610" w:h="4160" w:wrap="none" w:vAnchor="text" w:hAnchor="page" w:x="8404" w:y="14531"/>
        <w:widowControl w:val="0"/>
        <w:shd w:val="clear" w:color="auto" w:fill="auto"/>
        <w:bidi w:val="0"/>
        <w:spacing w:before="0" w:after="7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1.11.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&amp;</w:t>
      </w:r>
    </w:p>
    <w:p>
      <w:pPr>
        <w:pStyle w:val="Style10"/>
        <w:keepNext w:val="0"/>
        <w:keepLines w:val="0"/>
        <w:framePr w:w="14610" w:h="4160" w:wrap="none" w:vAnchor="text" w:hAnchor="page" w:x="8404" w:y="14531"/>
        <w:widowControl w:val="0"/>
        <w:shd w:val="clear" w:color="auto" w:fill="auto"/>
        <w:bidi w:val="0"/>
        <w:spacing w:before="0" w:after="62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3. 2. 15. Cp.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 xml:space="preserve">以及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Comm. John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37.</w:t>
      </w:r>
    </w:p>
    <w:p>
      <w:pPr>
        <w:pStyle w:val="Style10"/>
        <w:keepNext w:val="0"/>
        <w:keepLines w:val="0"/>
        <w:framePr w:w="14610" w:h="4160" w:wrap="none" w:vAnchor="text" w:hAnchor="page" w:x="8404" w:y="14531"/>
        <w:widowControl w:val="0"/>
        <w:shd w:val="clear" w:color="auto" w:fill="auto"/>
        <w:bidi w:val="0"/>
        <w:spacing w:before="0" w:after="6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3. 6. 4.</w:t>
      </w:r>
    </w:p>
    <w:p>
      <w:pPr>
        <w:pStyle w:val="Style10"/>
        <w:keepNext w:val="0"/>
        <w:keepLines w:val="0"/>
        <w:framePr w:w="2530" w:h="960" w:wrap="none" w:vAnchor="text" w:hAnchor="page" w:x="8474" w:y="193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1. 1.2.</w:t>
      </w:r>
    </w:p>
    <w:p>
      <w:pPr>
        <w:pStyle w:val="Style10"/>
        <w:keepNext w:val="0"/>
        <w:keepLines w:val="0"/>
        <w:framePr w:w="2520" w:h="960" w:wrap="none" w:vAnchor="text" w:hAnchor="page" w:x="8464" w:y="209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L L2.</w:t>
      </w:r>
    </w:p>
    <w:p>
      <w:pPr>
        <w:pStyle w:val="Style10"/>
        <w:keepNext w:val="0"/>
        <w:keepLines w:val="0"/>
        <w:framePr w:w="2530" w:h="960" w:wrap="none" w:vAnchor="text" w:hAnchor="page" w:x="8464" w:y="225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1.2. 1.</w:t>
      </w:r>
    </w:p>
    <w:p>
      <w:pPr>
        <w:pStyle w:val="Style10"/>
        <w:keepNext w:val="0"/>
        <w:keepLines w:val="0"/>
        <w:framePr w:w="2470" w:h="960" w:wrap="none" w:vAnchor="text" w:hAnchor="page" w:x="8464" w:y="241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1.2. 1.</w:t>
      </w:r>
    </w:p>
    <w:p>
      <w:pPr>
        <w:pStyle w:val="Style10"/>
        <w:keepNext w:val="0"/>
        <w:keepLines w:val="0"/>
        <w:framePr w:w="2530" w:h="960" w:wrap="none" w:vAnchor="text" w:hAnchor="page" w:x="8464" w:y="257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1.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2. 2.</w:t>
      </w:r>
    </w:p>
    <w:p>
      <w:pPr>
        <w:pStyle w:val="Style10"/>
        <w:keepNext w:val="0"/>
        <w:keepLines w:val="0"/>
        <w:framePr w:w="2470" w:h="960" w:wrap="none" w:vAnchor="text" w:hAnchor="page" w:x="8464" w:y="273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1.3. 1.</w:t>
      </w:r>
    </w:p>
    <w:p>
      <w:pPr>
        <w:pStyle w:val="Style10"/>
        <w:keepNext w:val="0"/>
        <w:keepLines w:val="0"/>
        <w:framePr w:w="2530" w:h="960" w:wrap="none" w:vAnchor="text" w:hAnchor="page" w:x="8464" w:y="289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1.3.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2.</w:t>
      </w:r>
    </w:p>
    <w:p>
      <w:pPr>
        <w:pStyle w:val="Style10"/>
        <w:keepNext w:val="0"/>
        <w:keepLines w:val="0"/>
        <w:framePr w:w="2470" w:h="960" w:wrap="none" w:vAnchor="text" w:hAnchor="page" w:x="8464" w:y="305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1.3. 1.</w:t>
      </w:r>
    </w:p>
    <w:p>
      <w:pPr>
        <w:pStyle w:val="Style10"/>
        <w:keepNext w:val="0"/>
        <w:keepLines w:val="0"/>
        <w:framePr w:w="9930" w:h="1000" w:wrap="none" w:vAnchor="text" w:hAnchor="page" w:x="2054" w:y="354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Press, 1988, Edinburgh.</w:t>
      </w:r>
    </w:p>
    <w:p>
      <w:pPr>
        <w:pStyle w:val="Style5"/>
        <w:keepNext w:val="0"/>
        <w:keepLines w:val="0"/>
        <w:framePr w:w="8840" w:h="1170" w:wrap="none" w:vAnchor="text" w:hAnchor="page" w:x="2084" w:y="368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《基督教要义》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L3.3.</w:t>
      </w:r>
    </w:p>
    <w:p>
      <w:pPr>
        <w:pStyle w:val="Style5"/>
        <w:keepNext w:val="0"/>
        <w:keepLines w:val="0"/>
        <w:framePr w:w="8840" w:h="1190" w:wrap="none" w:vAnchor="text" w:hAnchor="page" w:x="2084" w:y="385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《基督教要义》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1.</w:t>
      </w:r>
    </w:p>
    <w:p>
      <w:pPr>
        <w:pStyle w:val="Style5"/>
        <w:keepNext w:val="0"/>
        <w:keepLines w:val="0"/>
        <w:framePr w:w="8840" w:h="1170" w:wrap="none" w:vAnchor="text" w:hAnchor="page" w:x="2084" w:y="401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《基督教要义》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L5.1.</w:t>
      </w:r>
    </w:p>
    <w:p>
      <w:pPr>
        <w:pStyle w:val="Style5"/>
        <w:keepNext w:val="0"/>
        <w:keepLines w:val="0"/>
        <w:framePr w:w="8850" w:h="1170" w:wrap="none" w:vAnchor="text" w:hAnchor="page" w:x="2084" w:y="417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《基督教要义》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L5.9.</w:t>
      </w:r>
    </w:p>
    <w:p>
      <w:pPr>
        <w:pStyle w:val="Style10"/>
        <w:keepNext w:val="0"/>
        <w:keepLines w:val="0"/>
        <w:framePr w:w="8340" w:h="1020" w:wrap="none" w:vAnchor="text" w:hAnchor="page" w:x="354" w:y="434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28. Op. cit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p. 157.</w:t>
      </w:r>
    </w:p>
    <w:p>
      <w:pPr>
        <w:pStyle w:val="Style10"/>
        <w:keepNext w:val="0"/>
        <w:keepLines w:val="0"/>
        <w:framePr w:w="1240" w:h="2550" w:wrap="none" w:vAnchor="text" w:hAnchor="page" w:x="374" w:y="45111"/>
        <w:widowControl w:val="0"/>
        <w:shd w:val="clear" w:color="auto" w:fill="auto"/>
        <w:bidi w:val="0"/>
        <w:spacing w:before="0" w:after="6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29.</w:t>
      </w:r>
    </w:p>
    <w:p>
      <w:pPr>
        <w:pStyle w:val="Style10"/>
        <w:keepNext w:val="0"/>
        <w:keepLines w:val="0"/>
        <w:framePr w:w="1240" w:h="2550" w:wrap="none" w:vAnchor="text" w:hAnchor="page" w:x="374" w:y="451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30.</w:t>
      </w:r>
    </w:p>
    <w:p>
      <w:pPr>
        <w:pStyle w:val="Style10"/>
        <w:keepNext w:val="0"/>
        <w:keepLines w:val="0"/>
        <w:framePr w:w="1240" w:h="2530" w:wrap="none" w:vAnchor="text" w:hAnchor="page" w:x="404" w:y="48301"/>
        <w:widowControl w:val="0"/>
        <w:shd w:val="clear" w:color="auto" w:fill="auto"/>
        <w:bidi w:val="0"/>
        <w:spacing w:before="0" w:after="6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31.</w:t>
      </w:r>
    </w:p>
    <w:p>
      <w:pPr>
        <w:pStyle w:val="Style10"/>
        <w:keepNext w:val="0"/>
        <w:keepLines w:val="0"/>
        <w:framePr w:w="1240" w:h="2530" w:wrap="none" w:vAnchor="text" w:hAnchor="page" w:x="404" w:y="483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32.</w:t>
      </w:r>
    </w:p>
    <w:p>
      <w:pPr>
        <w:pStyle w:val="Style10"/>
        <w:keepNext w:val="0"/>
        <w:keepLines w:val="0"/>
        <w:framePr w:w="1240" w:h="2520" w:wrap="none" w:vAnchor="text" w:hAnchor="page" w:x="434" w:y="51461"/>
        <w:widowControl w:val="0"/>
        <w:shd w:val="clear" w:color="auto" w:fill="auto"/>
        <w:bidi w:val="0"/>
        <w:spacing w:before="0" w:after="6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33.</w:t>
      </w:r>
    </w:p>
    <w:p>
      <w:pPr>
        <w:pStyle w:val="Style10"/>
        <w:keepNext w:val="0"/>
        <w:keepLines w:val="0"/>
        <w:framePr w:w="1240" w:h="2520" w:wrap="none" w:vAnchor="text" w:hAnchor="page" w:x="434" w:y="514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34.</w:t>
      </w:r>
    </w:p>
    <w:p>
      <w:pPr>
        <w:pStyle w:val="Style5"/>
        <w:keepNext w:val="0"/>
        <w:keepLines w:val="0"/>
        <w:framePr w:w="5930" w:h="9530" w:wrap="none" w:vAnchor="text" w:hAnchor="page" w:x="2104" w:y="44761"/>
        <w:widowControl w:val="0"/>
        <w:shd w:val="clear" w:color="auto" w:fill="auto"/>
        <w:bidi w:val="0"/>
        <w:spacing w:before="0" w:after="0" w:line="1586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《基督教要义》 《基督教要义》 《基督教要义》 《基督教要义》 《基督教要义》 《基督教要义》</w:t>
      </w:r>
    </w:p>
    <w:p>
      <w:pPr>
        <w:pStyle w:val="Style10"/>
        <w:keepNext w:val="0"/>
        <w:keepLines w:val="0"/>
        <w:framePr w:w="2190" w:h="8900" w:wrap="none" w:vAnchor="text" w:hAnchor="page" w:x="9264" w:y="45031"/>
        <w:widowControl w:val="0"/>
        <w:shd w:val="clear" w:color="auto" w:fill="auto"/>
        <w:bidi w:val="0"/>
        <w:spacing w:before="0" w:after="6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5.4.</w:t>
      </w:r>
    </w:p>
    <w:p>
      <w:pPr>
        <w:pStyle w:val="Style10"/>
        <w:keepNext w:val="0"/>
        <w:keepLines w:val="0"/>
        <w:framePr w:w="2190" w:h="8900" w:wrap="none" w:vAnchor="text" w:hAnchor="page" w:x="9264" w:y="45031"/>
        <w:widowControl w:val="0"/>
        <w:shd w:val="clear" w:color="auto" w:fill="auto"/>
        <w:bidi w:val="0"/>
        <w:spacing w:before="0" w:after="6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2. 2.</w:t>
      </w:r>
    </w:p>
    <w:p>
      <w:pPr>
        <w:pStyle w:val="Style10"/>
        <w:keepNext w:val="0"/>
        <w:keepLines w:val="0"/>
        <w:framePr w:w="2190" w:h="8900" w:wrap="none" w:vAnchor="text" w:hAnchor="page" w:x="9264" w:y="45031"/>
        <w:widowControl w:val="0"/>
        <w:numPr>
          <w:ilvl w:val="0"/>
          <w:numId w:val="9"/>
        </w:numPr>
        <w:shd w:val="clear" w:color="auto" w:fill="auto"/>
        <w:tabs>
          <w:tab w:pos="1030" w:val="left"/>
        </w:tabs>
        <w:bidi w:val="0"/>
        <w:spacing w:before="0" w:after="6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1.</w:t>
      </w:r>
    </w:p>
    <w:p>
      <w:pPr>
        <w:pStyle w:val="Style10"/>
        <w:keepNext w:val="0"/>
        <w:keepLines w:val="0"/>
        <w:framePr w:w="2190" w:h="8900" w:wrap="none" w:vAnchor="text" w:hAnchor="page" w:x="9264" w:y="45031"/>
        <w:widowControl w:val="0"/>
        <w:numPr>
          <w:ilvl w:val="0"/>
          <w:numId w:val="9"/>
        </w:numPr>
        <w:shd w:val="clear" w:color="auto" w:fill="auto"/>
        <w:tabs>
          <w:tab w:pos="900" w:val="left"/>
        </w:tabs>
        <w:bidi w:val="0"/>
        <w:spacing w:before="0" w:after="6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4.</w:t>
      </w:r>
    </w:p>
    <w:p>
      <w:pPr>
        <w:pStyle w:val="Style10"/>
        <w:keepNext w:val="0"/>
        <w:keepLines w:val="0"/>
        <w:framePr w:w="2190" w:h="8900" w:wrap="none" w:vAnchor="text" w:hAnchor="page" w:x="9264" w:y="45031"/>
        <w:widowControl w:val="0"/>
        <w:shd w:val="clear" w:color="auto" w:fill="auto"/>
        <w:bidi w:val="0"/>
        <w:spacing w:before="0" w:after="6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5. 11.</w:t>
      </w:r>
    </w:p>
    <w:p>
      <w:pPr>
        <w:pStyle w:val="Style10"/>
        <w:keepNext w:val="0"/>
        <w:keepLines w:val="0"/>
        <w:framePr w:w="2190" w:h="8900" w:wrap="none" w:vAnchor="text" w:hAnchor="page" w:x="9264" w:y="45031"/>
        <w:widowControl w:val="0"/>
        <w:shd w:val="clear" w:color="auto" w:fill="auto"/>
        <w:bidi w:val="0"/>
        <w:spacing w:before="0" w:after="6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5. 8.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4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80" w:left="0" w:right="329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0"/>
        <w:keepNext w:val="0"/>
        <w:keepLines w:val="0"/>
        <w:framePr w:w="1220" w:h="960" w:wrap="none" w:hAnchor="page" w:x="516" w:y="18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35.</w:t>
      </w:r>
    </w:p>
    <w:p>
      <w:pPr>
        <w:pStyle w:val="Style10"/>
        <w:keepNext w:val="0"/>
        <w:keepLines w:val="0"/>
        <w:framePr w:w="1220" w:h="960" w:wrap="none" w:hAnchor="page" w:x="526" w:y="34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36.</w:t>
      </w:r>
    </w:p>
    <w:p>
      <w:pPr>
        <w:pStyle w:val="Style10"/>
        <w:keepNext w:val="0"/>
        <w:keepLines w:val="0"/>
        <w:framePr w:w="1300" w:h="5670" w:wrap="none" w:hAnchor="page" w:x="446" w:y="5051"/>
        <w:widowControl w:val="0"/>
        <w:shd w:val="clear" w:color="auto" w:fill="auto"/>
        <w:bidi w:val="0"/>
        <w:spacing w:before="0" w:after="6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37.</w:t>
      </w:r>
    </w:p>
    <w:p>
      <w:pPr>
        <w:pStyle w:val="Style10"/>
        <w:keepNext w:val="0"/>
        <w:keepLines w:val="0"/>
        <w:framePr w:w="1300" w:h="5670" w:wrap="none" w:hAnchor="page" w:x="446" w:y="5051"/>
        <w:widowControl w:val="0"/>
        <w:shd w:val="clear" w:color="auto" w:fill="auto"/>
        <w:bidi w:val="0"/>
        <w:spacing w:before="0" w:after="6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38.</w:t>
      </w:r>
    </w:p>
    <w:p>
      <w:pPr>
        <w:pStyle w:val="Style10"/>
        <w:keepNext w:val="0"/>
        <w:keepLines w:val="0"/>
        <w:framePr w:w="1300" w:h="5670" w:wrap="none" w:hAnchor="page" w:x="446" w:y="5051"/>
        <w:widowControl w:val="0"/>
        <w:shd w:val="clear" w:color="auto" w:fill="auto"/>
        <w:bidi w:val="0"/>
        <w:spacing w:before="0" w:after="6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39.</w:t>
      </w:r>
    </w:p>
    <w:p>
      <w:pPr>
        <w:pStyle w:val="Style10"/>
        <w:keepNext w:val="0"/>
        <w:keepLines w:val="0"/>
        <w:framePr w:w="1300" w:h="5670" w:wrap="none" w:hAnchor="page" w:x="446" w:y="5051"/>
        <w:widowControl w:val="0"/>
        <w:shd w:val="clear" w:color="auto" w:fill="auto"/>
        <w:bidi w:val="0"/>
        <w:spacing w:before="0" w:after="6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40.</w:t>
      </w:r>
    </w:p>
    <w:p>
      <w:pPr>
        <w:pStyle w:val="Style5"/>
        <w:keepNext w:val="0"/>
        <w:keepLines w:val="0"/>
        <w:framePr w:w="5910" w:h="9540" w:wrap="none" w:hAnchor="page" w:x="2196" w:y="1571"/>
        <w:widowControl w:val="0"/>
        <w:shd w:val="clear" w:color="auto" w:fill="auto"/>
        <w:bidi w:val="0"/>
        <w:spacing w:before="0" w:after="0" w:line="1582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《基督教要义》 《基督教要义》 《基督教要义》 《基督教要义》 《基督教要义》 《基督教要义》</w:t>
      </w:r>
    </w:p>
    <w:p>
      <w:pPr>
        <w:pStyle w:val="Style10"/>
        <w:keepNext w:val="0"/>
        <w:keepLines w:val="0"/>
        <w:framePr w:w="2980" w:h="7260" w:wrap="none" w:hAnchor="page" w:x="8536" w:y="2001"/>
        <w:widowControl w:val="0"/>
        <w:numPr>
          <w:ilvl w:val="0"/>
          <w:numId w:val="11"/>
        </w:numPr>
        <w:shd w:val="clear" w:color="auto" w:fill="auto"/>
        <w:tabs>
          <w:tab w:pos="1800" w:val="left"/>
        </w:tabs>
        <w:bidi w:val="0"/>
        <w:spacing w:before="0" w:after="6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15.</w:t>
      </w:r>
    </w:p>
    <w:p>
      <w:pPr>
        <w:pStyle w:val="Style10"/>
        <w:keepNext w:val="0"/>
        <w:keepLines w:val="0"/>
        <w:framePr w:w="2980" w:h="7260" w:wrap="none" w:hAnchor="page" w:x="8536" w:y="2001"/>
        <w:widowControl w:val="0"/>
        <w:numPr>
          <w:ilvl w:val="0"/>
          <w:numId w:val="11"/>
        </w:numPr>
        <w:shd w:val="clear" w:color="auto" w:fill="auto"/>
        <w:tabs>
          <w:tab w:pos="1800" w:val="left"/>
        </w:tabs>
        <w:bidi w:val="0"/>
        <w:spacing w:before="0" w:after="6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1.</w:t>
      </w:r>
    </w:p>
    <w:p>
      <w:pPr>
        <w:pStyle w:val="Style10"/>
        <w:keepNext w:val="0"/>
        <w:keepLines w:val="0"/>
        <w:framePr w:w="2980" w:h="7260" w:wrap="none" w:hAnchor="page" w:x="8536" w:y="2001"/>
        <w:widowControl w:val="0"/>
        <w:shd w:val="clear" w:color="auto" w:fill="auto"/>
        <w:bidi w:val="0"/>
        <w:spacing w:before="0" w:after="6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1.6. 2.</w:t>
      </w:r>
    </w:p>
    <w:p>
      <w:pPr>
        <w:pStyle w:val="Style10"/>
        <w:keepNext w:val="0"/>
        <w:keepLines w:val="0"/>
        <w:framePr w:w="2980" w:h="7260" w:wrap="none" w:hAnchor="page" w:x="8536" w:y="2001"/>
        <w:widowControl w:val="0"/>
        <w:shd w:val="clear" w:color="auto" w:fill="auto"/>
        <w:bidi w:val="0"/>
        <w:spacing w:before="0" w:after="6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1.7. 4.</w:t>
      </w:r>
    </w:p>
    <w:p>
      <w:pPr>
        <w:pStyle w:val="Style10"/>
        <w:keepNext w:val="0"/>
        <w:keepLines w:val="0"/>
        <w:framePr w:w="2980" w:h="7260" w:wrap="none" w:hAnchor="page" w:x="8536" w:y="2001"/>
        <w:widowControl w:val="0"/>
        <w:shd w:val="clear" w:color="auto" w:fill="auto"/>
        <w:bidi w:val="0"/>
        <w:spacing w:before="0" w:after="6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1.7.5.</w:t>
      </w:r>
    </w:p>
    <w:p>
      <w:pPr>
        <w:pStyle w:val="Style10"/>
        <w:keepNext w:val="0"/>
        <w:keepLines w:val="0"/>
        <w:framePr w:w="2950" w:h="960" w:wrap="none" w:hAnchor="page" w:x="8516" w:y="98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1. 10. 2.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3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31680" w:h="31680" w:orient="landscape"/>
          <w:pgMar w:top="980" w:left="156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0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1975" w:val="left"/>
        </w:tabs>
        <w:bidi w:val="0"/>
        <w:spacing w:before="0" w:after="0" w:line="401" w:lineRule="auto"/>
        <w:ind w:left="2040" w:right="0" w:hanging="17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W arfield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B. B.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The Works of Benjamin B. Wai field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Baker Book House, 1988 (Reprint), Grand Rapids, vol. 5, p. 107.</w:t>
      </w:r>
    </w:p>
    <w:p>
      <w:pPr>
        <w:pStyle w:val="Style10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pos="1975" w:val="left"/>
        </w:tabs>
        <w:bidi w:val="0"/>
        <w:spacing w:before="0" w:after="0" w:line="240" w:lineRule="auto"/>
        <w:ind w:left="0" w:right="0" w:firstLine="2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Op. cit , p. 113.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80" w:left="156" w:right="356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222250" distB="1054100" distL="0" distR="0" simplePos="0" relativeHeight="125829528" behindDoc="0" locked="0" layoutInCell="1" allowOverlap="1">
                <wp:simplePos x="0" y="0"/>
                <wp:positionH relativeFrom="page">
                  <wp:posOffset>295275</wp:posOffset>
                </wp:positionH>
                <wp:positionV relativeFrom="paragraph">
                  <wp:posOffset>222250</wp:posOffset>
                </wp:positionV>
                <wp:extent cx="787400" cy="609600"/>
                <wp:wrapTopAndBottom/>
                <wp:docPr id="167" name="Shape 1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87400" cy="609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43.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93" type="#_x0000_t202" style="position:absolute;margin-left:23.25pt;margin-top:17.5pt;width:62.pt;height:48.pt;z-index:-125829225;mso-wrap-distance-left:0;mso-wrap-distance-top:17.5pt;mso-wrap-distance-right:0;mso-wrap-distance-bottom:83.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43.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52400" distB="990600" distL="0" distR="0" simplePos="0" relativeHeight="125829530" behindDoc="0" locked="0" layoutInCell="1" allowOverlap="1">
                <wp:simplePos x="0" y="0"/>
                <wp:positionH relativeFrom="page">
                  <wp:posOffset>1406525</wp:posOffset>
                </wp:positionH>
                <wp:positionV relativeFrom="paragraph">
                  <wp:posOffset>152400</wp:posOffset>
                </wp:positionV>
                <wp:extent cx="5581650" cy="742950"/>
                <wp:wrapTopAndBottom/>
                <wp:docPr id="169" name="Shape 1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58165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6"/>
                                <w:szCs w:val="96"/>
                                <w:shd w:val="clear" w:color="auto" w:fill="auto"/>
                              </w:rPr>
                              <w:t>《基督教要义》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1.9.1.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95" type="#_x0000_t202" style="position:absolute;margin-left:110.75pt;margin-top:12.pt;width:439.5pt;height:58.5pt;z-index:-125829223;mso-wrap-distance-left:0;mso-wrap-distance-top:12.pt;mso-wrap-distance-right:0;mso-wrap-distance-bottom:78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6"/>
                          <w:szCs w:val="96"/>
                          <w:shd w:val="clear" w:color="auto" w:fill="auto"/>
                        </w:rPr>
                        <w:t>《基督教要义》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1.9.1.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206500" distB="69850" distL="0" distR="0" simplePos="0" relativeHeight="125829532" behindDoc="0" locked="0" layoutInCell="1" allowOverlap="1">
                <wp:simplePos x="0" y="0"/>
                <wp:positionH relativeFrom="page">
                  <wp:posOffset>263525</wp:posOffset>
                </wp:positionH>
                <wp:positionV relativeFrom="paragraph">
                  <wp:posOffset>1206500</wp:posOffset>
                </wp:positionV>
                <wp:extent cx="793750" cy="609600"/>
                <wp:wrapTopAndBottom/>
                <wp:docPr id="171" name="Shape 1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93750" cy="609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44.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97" type="#_x0000_t202" style="position:absolute;margin-left:20.75pt;margin-top:95.pt;width:62.5pt;height:48.pt;z-index:-125829221;mso-wrap-distance-left:0;mso-wrap-distance-top:95.pt;mso-wrap-distance-right:0;mso-wrap-distance-bottom:5.5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44.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162050" distB="0" distL="0" distR="0" simplePos="0" relativeHeight="125829534" behindDoc="0" locked="0" layoutInCell="1" allowOverlap="1">
                <wp:simplePos x="0" y="0"/>
                <wp:positionH relativeFrom="page">
                  <wp:posOffset>1381125</wp:posOffset>
                </wp:positionH>
                <wp:positionV relativeFrom="paragraph">
                  <wp:posOffset>1162050</wp:posOffset>
                </wp:positionV>
                <wp:extent cx="3714750" cy="723900"/>
                <wp:wrapTopAndBottom/>
                <wp:docPr id="173" name="Shape 1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147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《墓督教要义》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99" type="#_x0000_t202" style="position:absolute;margin-left:108.75pt;margin-top:91.5pt;width:292.5pt;height:57.pt;z-index:-125829219;mso-wrap-distance-left:0;mso-wrap-distance-top:91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《墓督教要义》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263650" distB="12700" distL="0" distR="0" simplePos="0" relativeHeight="125829536" behindDoc="0" locked="0" layoutInCell="1" allowOverlap="1">
                <wp:simplePos x="0" y="0"/>
                <wp:positionH relativeFrom="page">
                  <wp:posOffset>5394325</wp:posOffset>
                </wp:positionH>
                <wp:positionV relativeFrom="paragraph">
                  <wp:posOffset>1263650</wp:posOffset>
                </wp:positionV>
                <wp:extent cx="1574800" cy="609600"/>
                <wp:wrapTopAndBottom/>
                <wp:docPr id="175" name="Shape 1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74800" cy="609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1.9. 1.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1" type="#_x0000_t202" style="position:absolute;margin-left:424.75pt;margin-top:99.5pt;width:124.pt;height:48.pt;z-index:-125829217;mso-wrap-distance-left:0;mso-wrap-distance-top:99.5pt;mso-wrap-distance-right:0;mso-wrap-distance-bottom:1.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1.9. 1.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10"/>
        <w:keepNext w:val="0"/>
        <w:keepLines w:val="0"/>
        <w:widowControl w:val="0"/>
        <w:numPr>
          <w:ilvl w:val="0"/>
          <w:numId w:val="15"/>
        </w:numPr>
        <w:shd w:val="clear" w:color="auto" w:fill="auto"/>
        <w:tabs>
          <w:tab w:pos="1750" w:val="left"/>
        </w:tabs>
        <w:bidi w:val="0"/>
        <w:spacing w:before="0" w:after="100" w:line="403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Op. cit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p. 26.</w:t>
      </w:r>
    </w:p>
    <w:p>
      <w:pPr>
        <w:pStyle w:val="Style10"/>
        <w:keepNext w:val="0"/>
        <w:keepLines w:val="0"/>
        <w:widowControl w:val="0"/>
        <w:numPr>
          <w:ilvl w:val="0"/>
          <w:numId w:val="15"/>
        </w:numPr>
        <w:shd w:val="clear" w:color="auto" w:fill="auto"/>
        <w:tabs>
          <w:tab w:pos="1960" w:val="left"/>
        </w:tabs>
        <w:bidi w:val="0"/>
        <w:spacing w:before="0" w:after="0" w:line="403" w:lineRule="auto"/>
        <w:ind w:left="1920" w:right="0" w:hanging="17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“An Anatomy of All the Parts of the Soul,” in Neuser, W. H. , (ed.),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Calvin as a Confessor of Sacred Scripture,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Eerdmans, 1994, Grand Rap</w:t>
        <w:softHyphen/>
        <w:t>ids.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47.</w:t>
      </w:r>
      <w:r>
        <w:rPr>
          <w:color w:val="000000"/>
          <w:spacing w:val="0"/>
          <w:w w:val="100"/>
          <w:position w:val="0"/>
          <w:shd w:val="clear" w:color="auto" w:fill="auto"/>
        </w:rPr>
        <w:t>耶利米书：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38</w:t>
      </w:r>
      <w:r>
        <w:rPr>
          <w:color w:val="000000"/>
          <w:spacing w:val="0"/>
          <w:w w:val="100"/>
          <w:position w:val="0"/>
          <w:shd w:val="clear" w:color="auto" w:fill="auto"/>
        </w:rPr>
        <w:t>讲。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80" w:left="156" w:right="356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90500" distB="3048000" distL="0" distR="0" simplePos="0" relativeHeight="125829538" behindDoc="0" locked="0" layoutInCell="1" allowOverlap="1">
                <wp:simplePos x="0" y="0"/>
                <wp:positionH relativeFrom="page">
                  <wp:posOffset>168275</wp:posOffset>
                </wp:positionH>
                <wp:positionV relativeFrom="paragraph">
                  <wp:posOffset>190500</wp:posOffset>
                </wp:positionV>
                <wp:extent cx="3498850" cy="742950"/>
                <wp:wrapTopAndBottom/>
                <wp:docPr id="177" name="Shape 1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9885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48.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耶利米书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3" type="#_x0000_t202" style="position:absolute;margin-left:13.25pt;margin-top:15.pt;width:275.5pt;height:58.5pt;z-index:-125829215;mso-wrap-distance-left:0;mso-wrap-distance-top:15.pt;mso-wrap-distance-right:0;mso-wrap-distance-bottom:240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  <w:lang w:val="en-US" w:eastAsia="en-US" w:bidi="en-US"/>
                        </w:rPr>
                        <w:t>48.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耶利米书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03200" distB="3035300" distL="0" distR="0" simplePos="0" relativeHeight="125829540" behindDoc="0" locked="0" layoutInCell="1" allowOverlap="1">
                <wp:simplePos x="0" y="0"/>
                <wp:positionH relativeFrom="page">
                  <wp:posOffset>4213225</wp:posOffset>
                </wp:positionH>
                <wp:positionV relativeFrom="paragraph">
                  <wp:posOffset>203200</wp:posOffset>
                </wp:positionV>
                <wp:extent cx="1714500" cy="742950"/>
                <wp:wrapTopAndBottom/>
                <wp:docPr id="179" name="Shape 1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1450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42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讲。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5" type="#_x0000_t202" style="position:absolute;margin-left:331.75pt;margin-top:16.pt;width:135.pt;height:58.5pt;z-index:-125829213;mso-wrap-distance-left:0;mso-wrap-distance-top:16.pt;mso-wrap-distance-right:0;mso-wrap-distance-bottom:239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42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讲。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200150" distB="2038350" distL="0" distR="0" simplePos="0" relativeHeight="125829542" behindDoc="0" locked="0" layoutInCell="1" allowOverlap="1">
                <wp:simplePos x="0" y="0"/>
                <wp:positionH relativeFrom="page">
                  <wp:posOffset>161925</wp:posOffset>
                </wp:positionH>
                <wp:positionV relativeFrom="paragraph">
                  <wp:posOffset>1200150</wp:posOffset>
                </wp:positionV>
                <wp:extent cx="3486150" cy="742950"/>
                <wp:wrapTopAndBottom/>
                <wp:docPr id="181" name="Shape 1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8615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49.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耶利米书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7" type="#_x0000_t202" style="position:absolute;margin-left:12.75pt;margin-top:94.5pt;width:274.5pt;height:58.5pt;z-index:-125829211;mso-wrap-distance-left:0;mso-wrap-distance-top:94.5pt;mso-wrap-distance-right:0;mso-wrap-distance-bottom:160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  <w:lang w:val="en-US" w:eastAsia="en-US" w:bidi="en-US"/>
                        </w:rPr>
                        <w:t>49.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耶利米书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238250" distB="2000250" distL="0" distR="0" simplePos="0" relativeHeight="125829544" behindDoc="0" locked="0" layoutInCell="1" allowOverlap="1">
                <wp:simplePos x="0" y="0"/>
                <wp:positionH relativeFrom="page">
                  <wp:posOffset>4219575</wp:posOffset>
                </wp:positionH>
                <wp:positionV relativeFrom="paragraph">
                  <wp:posOffset>1238250</wp:posOffset>
                </wp:positionV>
                <wp:extent cx="6540500" cy="742950"/>
                <wp:wrapTopAndBottom/>
                <wp:docPr id="183" name="Shape 1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54050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31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讲以及约珥书：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32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讲。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9" type="#_x0000_t202" style="position:absolute;margin-left:332.25pt;margin-top:97.5pt;width:515.pt;height:58.5pt;z-index:-125829209;mso-wrap-distance-left:0;mso-wrap-distance-top:97.5pt;mso-wrap-distance-right:0;mso-wrap-distance-bottom:157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31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讲以及约珥书：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32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讲。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222500" distB="1016000" distL="0" distR="0" simplePos="0" relativeHeight="125829546" behindDoc="0" locked="0" layoutInCell="1" allowOverlap="1">
                <wp:simplePos x="0" y="0"/>
                <wp:positionH relativeFrom="page">
                  <wp:posOffset>161925</wp:posOffset>
                </wp:positionH>
                <wp:positionV relativeFrom="paragraph">
                  <wp:posOffset>2222500</wp:posOffset>
                </wp:positionV>
                <wp:extent cx="3479800" cy="742950"/>
                <wp:wrapTopAndBottom/>
                <wp:docPr id="185" name="Shape 1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7980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50.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耶利米书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1" type="#_x0000_t202" style="position:absolute;margin-left:12.75pt;margin-top:175.pt;width:274.pt;height:58.5pt;z-index:-125829207;mso-wrap-distance-left:0;mso-wrap-distance-top:175.pt;mso-wrap-distance-right:0;mso-wrap-distance-bottom:80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  <w:lang w:val="en-US" w:eastAsia="en-US" w:bidi="en-US"/>
                        </w:rPr>
                        <w:t>50.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耶利米书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222500" distB="1016000" distL="0" distR="0" simplePos="0" relativeHeight="125829548" behindDoc="0" locked="0" layoutInCell="1" allowOverlap="1">
                <wp:simplePos x="0" y="0"/>
                <wp:positionH relativeFrom="page">
                  <wp:posOffset>4194175</wp:posOffset>
                </wp:positionH>
                <wp:positionV relativeFrom="paragraph">
                  <wp:posOffset>2222500</wp:posOffset>
                </wp:positionV>
                <wp:extent cx="1708150" cy="742950"/>
                <wp:wrapTopAndBottom/>
                <wp:docPr id="187" name="Shape 1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0815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42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讲。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3" type="#_x0000_t202" style="position:absolute;margin-left:330.25pt;margin-top:175.pt;width:134.5pt;height:58.5pt;z-index:-125829205;mso-wrap-distance-left:0;mso-wrap-distance-top:175.pt;mso-wrap-distance-right:0;mso-wrap-distance-bottom:80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42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讲。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238500" distB="0" distL="0" distR="0" simplePos="0" relativeHeight="125829550" behindDoc="0" locked="0" layoutInCell="1" allowOverlap="1">
                <wp:simplePos x="0" y="0"/>
                <wp:positionH relativeFrom="page">
                  <wp:posOffset>161925</wp:posOffset>
                </wp:positionH>
                <wp:positionV relativeFrom="paragraph">
                  <wp:posOffset>3238500</wp:posOffset>
                </wp:positionV>
                <wp:extent cx="3473450" cy="742950"/>
                <wp:wrapTopAndBottom/>
                <wp:docPr id="189" name="Shape 1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7345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51.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小先知书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5" type="#_x0000_t202" style="position:absolute;margin-left:12.75pt;margin-top:255.pt;width:273.5pt;height:58.5pt;z-index:-125829203;mso-wrap-distance-left:0;mso-wrap-distance-top:255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  <w:lang w:val="en-US" w:eastAsia="en-US" w:bidi="en-US"/>
                        </w:rPr>
                        <w:t>51.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小先知书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225800" distB="12700" distL="0" distR="0" simplePos="0" relativeHeight="125829552" behindDoc="0" locked="0" layoutInCell="1" allowOverlap="1">
                <wp:simplePos x="0" y="0"/>
                <wp:positionH relativeFrom="page">
                  <wp:posOffset>4200525</wp:posOffset>
                </wp:positionH>
                <wp:positionV relativeFrom="paragraph">
                  <wp:posOffset>3225800</wp:posOffset>
                </wp:positionV>
                <wp:extent cx="1701800" cy="742950"/>
                <wp:wrapTopAndBottom/>
                <wp:docPr id="191" name="Shape 1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0180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74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讲。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7" type="#_x0000_t202" style="position:absolute;margin-left:330.75pt;margin-top:254.pt;width:134.pt;height:58.5pt;z-index:-125829201;mso-wrap-distance-left:0;mso-wrap-distance-top:254.pt;mso-wrap-distance-right:0;mso-wrap-distance-bottom:1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74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讲。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92" w:lineRule="exact"/>
        <w:rPr>
          <w:sz w:val="7"/>
          <w:szCs w:val="7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8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52.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撒母耳记下：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35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讲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(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Banner of Truth edition, 1992) </w:t>
      </w:r>
      <w:r>
        <w:rPr>
          <w:color w:val="000000"/>
          <w:spacing w:val="0"/>
          <w:w w:val="100"/>
          <w:position w:val="0"/>
          <w:shd w:val="clear" w:color="auto" w:fill="auto"/>
          <w:vertAlign w:val="subscript"/>
          <w:lang w:val="en-US" w:eastAsia="en-US" w:bidi="en-US"/>
        </w:rPr>
        <w:t>o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53.</w:t>
      </w:r>
      <w:r>
        <w:rPr>
          <w:color w:val="000000"/>
          <w:spacing w:val="0"/>
          <w:w w:val="100"/>
          <w:position w:val="0"/>
          <w:shd w:val="clear" w:color="auto" w:fill="auto"/>
        </w:rPr>
        <w:t>耶利米书：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66</w:t>
      </w:r>
      <w:r>
        <w:rPr>
          <w:color w:val="000000"/>
          <w:spacing w:val="0"/>
          <w:w w:val="100"/>
          <w:position w:val="0"/>
          <w:shd w:val="clear" w:color="auto" w:fill="auto"/>
        </w:rPr>
        <w:t>讲。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190500" distB="1079500" distL="0" distR="0" simplePos="0" relativeHeight="125829554" behindDoc="0" locked="0" layoutInCell="1" allowOverlap="1">
                <wp:simplePos x="0" y="0"/>
                <wp:positionH relativeFrom="page">
                  <wp:posOffset>180975</wp:posOffset>
                </wp:positionH>
                <wp:positionV relativeFrom="paragraph">
                  <wp:posOffset>190500</wp:posOffset>
                </wp:positionV>
                <wp:extent cx="3460750" cy="742950"/>
                <wp:wrapTopAndBottom/>
                <wp:docPr id="193" name="Shape 1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6075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54.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耶利米书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9" type="#_x0000_t202" style="position:absolute;margin-left:14.25pt;margin-top:15.pt;width:272.5pt;height:58.5pt;z-index:-125829199;mso-wrap-distance-left:0;mso-wrap-distance-top:15.pt;mso-wrap-distance-right:0;mso-wrap-distance-bottom:85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  <w:lang w:val="en-US" w:eastAsia="en-US" w:bidi="en-US"/>
                        </w:rPr>
                        <w:t>54.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耶利米书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47650" distB="1022350" distL="0" distR="0" simplePos="0" relativeHeight="125829556" behindDoc="0" locked="0" layoutInCell="1" allowOverlap="1">
                <wp:simplePos x="0" y="0"/>
                <wp:positionH relativeFrom="page">
                  <wp:posOffset>4213225</wp:posOffset>
                </wp:positionH>
                <wp:positionV relativeFrom="paragraph">
                  <wp:posOffset>247650</wp:posOffset>
                </wp:positionV>
                <wp:extent cx="1682750" cy="742950"/>
                <wp:wrapTopAndBottom/>
                <wp:docPr id="195" name="Shape 1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8275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31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讲。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1" type="#_x0000_t202" style="position:absolute;margin-left:331.75pt;margin-top:19.5pt;width:132.5pt;height:58.5pt;z-index:-125829197;mso-wrap-distance-left:0;mso-wrap-distance-top:19.5pt;mso-wrap-distance-right:0;mso-wrap-distance-bottom:80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31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讲。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333500" distB="69850" distL="0" distR="0" simplePos="0" relativeHeight="125829558" behindDoc="0" locked="0" layoutInCell="1" allowOverlap="1">
                <wp:simplePos x="0" y="0"/>
                <wp:positionH relativeFrom="page">
                  <wp:posOffset>193675</wp:posOffset>
                </wp:positionH>
                <wp:positionV relativeFrom="paragraph">
                  <wp:posOffset>1333500</wp:posOffset>
                </wp:positionV>
                <wp:extent cx="781050" cy="609600"/>
                <wp:wrapTopAndBottom/>
                <wp:docPr id="197" name="Shape 1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81050" cy="609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55.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3" type="#_x0000_t202" style="position:absolute;margin-left:15.25pt;margin-top:105.pt;width:61.5pt;height:48.pt;z-index:-125829195;mso-wrap-distance-left:0;mso-wrap-distance-top:105.pt;mso-wrap-distance-right:0;mso-wrap-distance-bottom:5.5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55.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270000" distB="19050" distL="0" distR="0" simplePos="0" relativeHeight="125829560" behindDoc="0" locked="0" layoutInCell="1" allowOverlap="1">
                <wp:simplePos x="0" y="0"/>
                <wp:positionH relativeFrom="page">
                  <wp:posOffset>1266825</wp:posOffset>
                </wp:positionH>
                <wp:positionV relativeFrom="paragraph">
                  <wp:posOffset>1270000</wp:posOffset>
                </wp:positionV>
                <wp:extent cx="2374900" cy="723900"/>
                <wp:wrapTopAndBottom/>
                <wp:docPr id="199" name="Shape 1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749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耶利米书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5" type="#_x0000_t202" style="position:absolute;margin-left:99.75pt;margin-top:100.pt;width:187.pt;height:57.pt;z-index:-125829193;mso-wrap-distance-left:0;mso-wrap-distance-top:100.pt;mso-wrap-distance-right:0;mso-wrap-distance-bottom:1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耶利米书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212850" distB="57150" distL="0" distR="0" simplePos="0" relativeHeight="125829562" behindDoc="0" locked="0" layoutInCell="1" allowOverlap="1">
                <wp:simplePos x="0" y="0"/>
                <wp:positionH relativeFrom="page">
                  <wp:posOffset>4213225</wp:posOffset>
                </wp:positionH>
                <wp:positionV relativeFrom="paragraph">
                  <wp:posOffset>1212850</wp:posOffset>
                </wp:positionV>
                <wp:extent cx="3733800" cy="742950"/>
                <wp:wrapTopAndBottom/>
                <wp:docPr id="201" name="Shape 2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3380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zh-CN" w:eastAsia="zh-CN" w:bidi="zh-CN"/>
                              </w:rPr>
                              <w:t xml:space="preserve">31, 42, 35 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96"/>
                                <w:szCs w:val="96"/>
                                <w:shd w:val="clear" w:color="auto" w:fill="auto"/>
                                <w:lang w:val="zh-CN" w:eastAsia="zh-CN" w:bidi="zh-CN"/>
                              </w:rPr>
                              <w:t>讲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7" type="#_x0000_t202" style="position:absolute;margin-left:331.75pt;margin-top:95.5pt;width:294.pt;height:58.5pt;z-index:-125829191;mso-wrap-distance-left:0;mso-wrap-distance-top:95.5pt;mso-wrap-distance-right:0;mso-wrap-distance-bottom:4.5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  <w:lang w:val="zh-CN" w:eastAsia="zh-CN" w:bidi="zh-CN"/>
                        </w:rPr>
                        <w:t xml:space="preserve">31, 42, 35 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96"/>
                          <w:szCs w:val="96"/>
                          <w:shd w:val="clear" w:color="auto" w:fill="auto"/>
                          <w:lang w:val="zh-CN" w:eastAsia="zh-CN" w:bidi="zh-CN"/>
                        </w:rPr>
                        <w:t>讲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289050" distB="0" distL="0" distR="0" simplePos="0" relativeHeight="125829564" behindDoc="0" locked="0" layoutInCell="1" allowOverlap="1">
                <wp:simplePos x="0" y="0"/>
                <wp:positionH relativeFrom="page">
                  <wp:posOffset>8524875</wp:posOffset>
                </wp:positionH>
                <wp:positionV relativeFrom="paragraph">
                  <wp:posOffset>1289050</wp:posOffset>
                </wp:positionV>
                <wp:extent cx="2692400" cy="723900"/>
                <wp:wrapTopAndBottom/>
                <wp:docPr id="203" name="Shape 2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924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均有提及。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9" type="#_x0000_t202" style="position:absolute;margin-left:671.25pt;margin-top:101.5pt;width:212.pt;height:57.pt;z-index:-125829189;mso-wrap-distance-left:0;mso-wrap-distance-top:101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均有提及。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10"/>
        <w:keepNext w:val="0"/>
        <w:keepLines w:val="0"/>
        <w:widowControl w:val="0"/>
        <w:numPr>
          <w:ilvl w:val="0"/>
          <w:numId w:val="17"/>
        </w:numPr>
        <w:shd w:val="clear" w:color="auto" w:fill="auto"/>
        <w:bidi w:val="0"/>
        <w:spacing w:before="0" w:after="460" w:line="240" w:lineRule="auto"/>
        <w:ind w:left="0" w:right="0" w:firstLine="0"/>
        <w:jc w:val="left"/>
        <w:rPr>
          <w:sz w:val="96"/>
          <w:szCs w:val="96"/>
        </w:r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引自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Banner of Truth facsimile edition, 1993,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笔者将之改写为现代英语。</w:t>
      </w:r>
    </w:p>
    <w:p>
      <w:pPr>
        <w:pStyle w:val="Style10"/>
        <w:keepNext w:val="0"/>
        <w:keepLines w:val="0"/>
        <w:widowControl w:val="0"/>
        <w:numPr>
          <w:ilvl w:val="0"/>
          <w:numId w:val="17"/>
        </w:numPr>
        <w:shd w:val="clear" w:color="auto" w:fill="auto"/>
        <w:tabs>
          <w:tab w:pos="1470" w:val="left"/>
        </w:tabs>
        <w:bidi w:val="0"/>
        <w:spacing w:before="0" w:after="68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Comm, on John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20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: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29.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 xml:space="preserve">摘自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Torrance Edition of Calvin *s New Testament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180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Commentaries.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&amp;</w:t>
      </w:r>
      <w:r>
        <w:rPr>
          <w:color w:val="000000"/>
          <w:spacing w:val="0"/>
          <w:w w:val="100"/>
          <w:position w:val="0"/>
          <w:shd w:val="clear" w:color="auto" w:fill="auto"/>
        </w:rPr>
        <w:t>耶利米书：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90</w:t>
      </w:r>
      <w:r>
        <w:rPr>
          <w:color w:val="000000"/>
          <w:spacing w:val="0"/>
          <w:w w:val="100"/>
          <w:position w:val="0"/>
          <w:shd w:val="clear" w:color="auto" w:fill="auto"/>
        </w:rPr>
        <w:t>讲。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00" w:lineRule="exact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59.</w:t>
      </w:r>
      <w:r>
        <w:rPr>
          <w:color w:val="000000"/>
          <w:spacing w:val="0"/>
          <w:w w:val="100"/>
          <w:position w:val="0"/>
          <w:shd w:val="clear" w:color="auto" w:fill="auto"/>
        </w:rPr>
        <w:t>用威廉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巴尔克的话来说：“经历永远都不是先验的，而是后验的。经验 是由对圣言的信心而生的，随之而来的经历则使人认识到圣言的确凿可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" w:line="1510" w:lineRule="exact"/>
        <w:ind w:left="1800" w:right="0" w:firstLine="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 xml:space="preserve">靠°”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(The Word of God and Expeiientia According to Calvin,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in Neuser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560" w:line="151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W.H, (ed ).op.cit , p.25).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与加尔文自己所说的进行对比，可以更 加确认这点：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Catechism of the Genevan Church in Reid, J. K. S. , (ed),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60" w:line="394" w:lineRule="auto"/>
        <w:ind w:left="180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Calvin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: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Theological Treatises.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S. C. M. Press, 1954, London, p. 105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-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0" w:line="1540" w:lineRule="exact"/>
        <w:ind w:left="1920" w:right="0" w:firstLine="1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也请对比《基督教要义》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3. 6.4.</w:t>
      </w:r>
      <w:r>
        <w:rPr>
          <w:color w:val="000000"/>
          <w:spacing w:val="0"/>
          <w:w w:val="100"/>
          <w:position w:val="0"/>
          <w:shd w:val="clear" w:color="auto" w:fill="auto"/>
        </w:rPr>
        <w:t>中那有力的宣言。 请对比他对马可福音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9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24</w:t>
      </w:r>
      <w:r>
        <w:rPr>
          <w:color w:val="000000"/>
          <w:spacing w:val="0"/>
          <w:w w:val="100"/>
          <w:position w:val="0"/>
          <w:shd w:val="clear" w:color="auto" w:fill="auto"/>
        </w:rPr>
        <w:t>的注释。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1490" w:lineRule="exact"/>
        <w:ind w:left="1920" w:right="0" w:firstLine="18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对神秘主乂主要特征的出色描述，参见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Hodge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C.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Systematic Theology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Eerdmans, 1986 reprint, Grand Rapids, vol. 1, p. 61ff.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1490" w:lineRule="exact"/>
        <w:ind w:left="1920" w:right="0" w:firstLine="18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 xml:space="preserve">引自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Neuser, op. cit , p. 30.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1540" w:lineRule="exact"/>
        <w:ind w:left="19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以西结书：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126</w:t>
      </w:r>
      <w:r>
        <w:rPr>
          <w:color w:val="000000"/>
          <w:spacing w:val="0"/>
          <w:w w:val="100"/>
          <w:position w:val="0"/>
          <w:shd w:val="clear" w:color="auto" w:fill="auto"/>
        </w:rPr>
        <w:t>讲。</w:t>
      </w:r>
    </w:p>
    <w:tbl>
      <w:tblPr>
        <w:tblOverlap w:val="never"/>
        <w:jc w:val="center"/>
        <w:tblLayout w:type="fixed"/>
      </w:tblPr>
      <w:tblGrid>
        <w:gridCol w:w="4060"/>
        <w:gridCol w:w="24980"/>
      </w:tblGrid>
      <w:tr>
        <w:trPr>
          <w:trHeight w:val="1548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582" w:lineRule="exact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zh-CN" w:eastAsia="zh-CN" w:bidi="zh-CN"/>
              </w:rPr>
              <w:t>耶利米书 耶利米书 耶利米书 耶利米书 但以理书 小先知书 小先知书 耶利米书 小先知书 耶利米书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420" w:line="240" w:lineRule="auto"/>
              <w:ind w:left="0" w:right="0" w:firstLine="5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0"/>
                <w:szCs w:val="80"/>
                <w:shd w:val="clear" w:color="auto" w:fill="auto"/>
                <w:lang w:val="zh-CN" w:eastAsia="zh-CN" w:bidi="zh-CN"/>
              </w:rPr>
              <w:t>10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zh-CN" w:eastAsia="zh-CN" w:bidi="zh-CN"/>
              </w:rPr>
              <w:t>讲。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420" w:line="240" w:lineRule="auto"/>
              <w:ind w:left="0" w:right="0" w:firstLine="5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0"/>
                <w:szCs w:val="80"/>
                <w:shd w:val="clear" w:color="auto" w:fill="auto"/>
                <w:lang w:val="zh-CN" w:eastAsia="zh-CN" w:bidi="zh-CN"/>
              </w:rPr>
              <w:t>23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zh-CN" w:eastAsia="zh-CN" w:bidi="zh-CN"/>
              </w:rPr>
              <w:t>讲。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480" w:line="240" w:lineRule="auto"/>
              <w:ind w:left="0" w:right="0" w:firstLine="5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0"/>
                <w:szCs w:val="80"/>
                <w:shd w:val="clear" w:color="auto" w:fill="auto"/>
                <w:lang w:val="zh-CN" w:eastAsia="zh-CN" w:bidi="zh-CN"/>
              </w:rPr>
              <w:t>63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zh-CN" w:eastAsia="zh-CN" w:bidi="zh-CN"/>
              </w:rPr>
              <w:t>讲。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480" w:line="240" w:lineRule="auto"/>
              <w:ind w:left="0" w:right="0" w:firstLine="5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0"/>
                <w:szCs w:val="80"/>
                <w:shd w:val="clear" w:color="auto" w:fill="auto"/>
                <w:lang w:val="zh-CN" w:eastAsia="zh-CN" w:bidi="zh-CN"/>
              </w:rPr>
              <w:t xml:space="preserve">135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zh-CN" w:eastAsia="zh-CN" w:bidi="zh-CN"/>
              </w:rPr>
              <w:t>讲。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420" w:line="240" w:lineRule="auto"/>
              <w:ind w:left="0" w:right="0" w:firstLine="5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0"/>
                <w:szCs w:val="80"/>
                <w:shd w:val="clear" w:color="auto" w:fill="auto"/>
                <w:lang w:val="zh-CN" w:eastAsia="zh-CN" w:bidi="zh-CN"/>
              </w:rPr>
              <w:t>16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zh-CN" w:eastAsia="zh-CN" w:bidi="zh-CN"/>
              </w:rPr>
              <w:t>讲。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420" w:line="240" w:lineRule="auto"/>
              <w:ind w:left="0" w:right="0" w:firstLine="5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0"/>
                <w:szCs w:val="80"/>
                <w:shd w:val="clear" w:color="auto" w:fill="auto"/>
                <w:lang w:val="zh-CN" w:eastAsia="zh-CN" w:bidi="zh-CN"/>
              </w:rPr>
              <w:t xml:space="preserve">162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zh-CN" w:eastAsia="zh-CN" w:bidi="zh-CN"/>
              </w:rPr>
              <w:t>讲。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480" w:line="240" w:lineRule="auto"/>
              <w:ind w:left="0" w:right="0" w:firstLine="5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0"/>
                <w:szCs w:val="80"/>
                <w:shd w:val="clear" w:color="auto" w:fill="auto"/>
                <w:lang w:val="zh-CN" w:eastAsia="zh-CN" w:bidi="zh-CN"/>
              </w:rPr>
              <w:t>74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zh-CN" w:eastAsia="zh-CN" w:bidi="zh-CN"/>
              </w:rPr>
              <w:t>讲。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420" w:line="240" w:lineRule="auto"/>
              <w:ind w:left="0" w:right="0" w:firstLine="5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0"/>
                <w:szCs w:val="80"/>
                <w:shd w:val="clear" w:color="auto" w:fill="auto"/>
                <w:lang w:val="zh-CN" w:eastAsia="zh-CN" w:bidi="zh-CN"/>
              </w:rPr>
              <w:t xml:space="preserve">119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zh-CN" w:eastAsia="zh-CN" w:bidi="zh-CN"/>
              </w:rPr>
              <w:t>讲。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480" w:line="240" w:lineRule="auto"/>
              <w:ind w:left="0" w:right="0" w:firstLine="5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0"/>
                <w:szCs w:val="80"/>
                <w:shd w:val="clear" w:color="auto" w:fill="auto"/>
                <w:lang w:val="zh-CN" w:eastAsia="zh-CN" w:bidi="zh-CN"/>
              </w:rPr>
              <w:t xml:space="preserve">129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zh-CN" w:eastAsia="zh-CN" w:bidi="zh-CN"/>
              </w:rPr>
              <w:t>讲。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440" w:line="240" w:lineRule="auto"/>
              <w:ind w:left="0" w:right="0" w:firstLine="5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0"/>
                <w:szCs w:val="80"/>
                <w:shd w:val="clear" w:color="auto" w:fill="auto"/>
                <w:lang w:val="zh-CN" w:eastAsia="zh-CN" w:bidi="zh-CN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zh-CN" w:eastAsia="zh-CN" w:bidi="zh-CN"/>
              </w:rPr>
              <w:t>讲。</w:t>
            </w:r>
          </w:p>
        </w:tc>
      </w:tr>
      <w:tr>
        <w:trPr>
          <w:trHeight w:val="128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zh-CN" w:eastAsia="zh-CN" w:bidi="zh-CN"/>
              </w:rPr>
              <w:t>耶利米书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0"/>
                <w:szCs w:val="80"/>
                <w:shd w:val="clear" w:color="auto" w:fill="auto"/>
                <w:lang w:val="zh-CN" w:eastAsia="zh-CN" w:bidi="zh-CN"/>
              </w:rPr>
              <w:t>20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zh-CN" w:eastAsia="zh-CN" w:bidi="zh-CN"/>
              </w:rPr>
              <w:t>讲。</w:t>
            </w:r>
          </w:p>
        </w:tc>
      </w:tr>
    </w:tbl>
    <w:p>
      <w:pPr>
        <w:widowControl w:val="0"/>
        <w:spacing w:after="499" w:line="1" w:lineRule="exact"/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19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约珥书：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color w:val="000000"/>
          <w:spacing w:val="0"/>
          <w:w w:val="100"/>
          <w:position w:val="0"/>
          <w:shd w:val="clear" w:color="auto" w:fill="auto"/>
        </w:rPr>
        <w:t>讲。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19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约伯记：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149</w:t>
      </w:r>
      <w:r>
        <w:rPr>
          <w:color w:val="000000"/>
          <w:spacing w:val="0"/>
          <w:w w:val="100"/>
          <w:position w:val="0"/>
          <w:shd w:val="clear" w:color="auto" w:fill="auto"/>
        </w:rPr>
        <w:t>讲。</w:t>
      </w:r>
    </w:p>
    <w:tbl>
      <w:tblPr>
        <w:tblOverlap w:val="never"/>
        <w:jc w:val="center"/>
        <w:tblLayout w:type="fixed"/>
      </w:tblPr>
      <w:tblGrid>
        <w:gridCol w:w="3950"/>
        <w:gridCol w:w="25090"/>
      </w:tblGrid>
      <w:tr>
        <w:trPr>
          <w:trHeight w:val="452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52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zh-CN" w:eastAsia="zh-CN" w:bidi="zh-CN"/>
              </w:rPr>
              <w:t>耶利米书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52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zh-CN" w:eastAsia="zh-CN" w:bidi="zh-CN"/>
              </w:rPr>
              <w:t>耶利米书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52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zh-CN" w:eastAsia="zh-CN" w:bidi="zh-CN"/>
              </w:rPr>
              <w:t>耶利米书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line="240" w:lineRule="auto"/>
              <w:ind w:left="0" w:right="0" w:firstLine="6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0"/>
                <w:szCs w:val="80"/>
                <w:shd w:val="clear" w:color="auto" w:fill="auto"/>
                <w:lang w:val="zh-CN" w:eastAsia="zh-CN" w:bidi="zh-CN"/>
              </w:rPr>
              <w:t>88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zh-CN" w:eastAsia="zh-CN" w:bidi="zh-CN"/>
              </w:rPr>
              <w:t>讲。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line="240" w:lineRule="auto"/>
              <w:ind w:left="0" w:right="0" w:firstLine="6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0"/>
                <w:szCs w:val="80"/>
                <w:shd w:val="clear" w:color="auto" w:fill="auto"/>
                <w:lang w:val="zh-CN" w:eastAsia="zh-CN" w:bidi="zh-CN"/>
              </w:rPr>
              <w:t>52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zh-CN" w:eastAsia="zh-CN" w:bidi="zh-CN"/>
              </w:rPr>
              <w:t>讲。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line="240" w:lineRule="auto"/>
              <w:ind w:left="0" w:right="0" w:firstLine="6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0"/>
                <w:szCs w:val="80"/>
                <w:shd w:val="clear" w:color="auto" w:fill="auto"/>
                <w:lang w:val="zh-CN" w:eastAsia="zh-CN" w:bidi="zh-CN"/>
              </w:rPr>
              <w:t xml:space="preserve">119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zh-CN" w:eastAsia="zh-CN" w:bidi="zh-CN"/>
              </w:rPr>
              <w:t>讲。</w:t>
            </w:r>
          </w:p>
        </w:tc>
      </w:tr>
      <w:tr>
        <w:trPr>
          <w:trHeight w:val="776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622" w:lineRule="exact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zh-CN" w:eastAsia="zh-CN" w:bidi="zh-CN"/>
              </w:rPr>
              <w:t>以西结书 小先知书 耶利米书 以西结书 小先知书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520" w:line="240" w:lineRule="auto"/>
              <w:ind w:left="0" w:right="0" w:firstLine="6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0"/>
                <w:szCs w:val="80"/>
                <w:shd w:val="clear" w:color="auto" w:fill="auto"/>
                <w:lang w:val="zh-CN" w:eastAsia="zh-CN" w:bidi="zh-CN"/>
              </w:rPr>
              <w:t>3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zh-CN" w:eastAsia="zh-CN" w:bidi="zh-CN"/>
              </w:rPr>
              <w:t>讲。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340" w:line="240" w:lineRule="auto"/>
              <w:ind w:left="0" w:right="0" w:firstLine="6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0"/>
                <w:szCs w:val="80"/>
                <w:shd w:val="clear" w:color="auto" w:fill="auto"/>
                <w:lang w:val="zh-CN" w:eastAsia="zh-CN" w:bidi="zh-CN"/>
              </w:rPr>
              <w:t xml:space="preserve">111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zh-CN" w:eastAsia="zh-CN" w:bidi="zh-CN"/>
              </w:rPr>
              <w:t>讲。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520" w:line="240" w:lineRule="auto"/>
              <w:ind w:left="0" w:right="0" w:firstLine="22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0"/>
                <w:szCs w:val="80"/>
                <w:shd w:val="clear" w:color="auto" w:fill="auto"/>
                <w:lang w:val="en-US" w:eastAsia="en-US" w:bidi="en-US"/>
              </w:rPr>
              <w:t xml:space="preserve">•34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zh-CN" w:eastAsia="zh-CN" w:bidi="zh-CN"/>
              </w:rPr>
              <w:t>讲。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420" w:line="240" w:lineRule="auto"/>
              <w:ind w:left="0" w:right="0" w:firstLine="6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0"/>
                <w:szCs w:val="80"/>
                <w:shd w:val="clear" w:color="auto" w:fill="auto"/>
                <w:lang w:val="zh-CN" w:eastAsia="zh-CN" w:bidi="zh-CN"/>
              </w:rPr>
              <w:t>2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zh-CN" w:eastAsia="zh-CN" w:bidi="zh-CN"/>
              </w:rPr>
              <w:t>讲。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480" w:line="240" w:lineRule="auto"/>
              <w:ind w:left="0" w:right="0" w:firstLine="60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0"/>
                <w:szCs w:val="80"/>
                <w:shd w:val="clear" w:color="auto" w:fill="auto"/>
                <w:lang w:val="zh-CN" w:eastAsia="zh-CN" w:bidi="zh-CN"/>
              </w:rPr>
              <w:t xml:space="preserve">109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zh-CN" w:eastAsia="zh-CN" w:bidi="zh-CN"/>
              </w:rPr>
              <w:t>讲。</w:t>
            </w:r>
          </w:p>
        </w:tc>
      </w:tr>
    </w:tbl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60" w:line="1705" w:lineRule="exact"/>
        <w:ind w:left="1920" w:right="0" w:firstLine="1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不过，在《基督教要义》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3.25.10.,</w:t>
      </w:r>
      <w:r>
        <w:rPr>
          <w:color w:val="000000"/>
          <w:spacing w:val="0"/>
          <w:w w:val="100"/>
          <w:position w:val="0"/>
          <w:shd w:val="clear" w:color="auto" w:fill="auto"/>
        </w:rPr>
        <w:t>加尔文建议我们在探知天国详情方 面要节制。甚至在关于天国这样的问题上，加尔文也认为我们在地上有 可能会占有过多的好处！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500" w:line="240" w:lineRule="auto"/>
        <w:ind w:left="1920" w:right="0" w:firstLine="180"/>
        <w:jc w:val="left"/>
        <w:rPr>
          <w:sz w:val="96"/>
          <w:szCs w:val="96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80" w:left="215" w:right="296" w:bottom="0" w:header="0" w:footer="3" w:gutter="0"/>
          <w:cols w:space="720"/>
          <w:noEndnote/>
          <w:rtlGutter w:val="0"/>
          <w:docGrid w:linePitch="360"/>
        </w:sect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 xml:space="preserve">引自 </w:t>
      </w:r>
      <w:r>
        <w:rPr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Paitee</w:t>
      </w:r>
      <w:r>
        <w:rPr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 xml:space="preserve">, 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op. cit 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 xml:space="preserve">, 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p. 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>173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。</w:t>
      </w:r>
    </w:p>
    <w:p>
      <w:pPr>
        <w:widowControl w:val="0"/>
        <w:spacing w:line="1" w:lineRule="exact"/>
      </w:pPr>
      <w:r>
        <w:drawing>
          <wp:anchor distT="0" distB="787400" distL="0" distR="0" simplePos="0" relativeHeight="125829566" behindDoc="0" locked="0" layoutInCell="1" allowOverlap="1">
            <wp:simplePos x="0" y="0"/>
            <wp:positionH relativeFrom="page">
              <wp:posOffset>9647555</wp:posOffset>
            </wp:positionH>
            <wp:positionV relativeFrom="paragraph">
              <wp:posOffset>0</wp:posOffset>
            </wp:positionV>
            <wp:extent cx="1460500" cy="1238250"/>
            <wp:wrapTopAndBottom/>
            <wp:docPr id="205" name="Shape 2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box 206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ext cx="1460500" cy="12382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sectPr>
          <w:headerReference w:type="default" r:id="rId21"/>
          <w:headerReference w:type="even" r:id="rId22"/>
          <w:headerReference w:type="first" r:id="rId23"/>
          <w:footnotePr>
            <w:pos w:val="pageBottom"/>
            <w:numFmt w:val="decimal"/>
            <w:numRestart w:val="continuous"/>
          </w:footnotePr>
          <w:pgSz w:w="31680" w:h="31680" w:orient="landscape"/>
          <w:pgMar w:top="0" w:left="213" w:right="368" w:bottom="0" w:header="0" w:footer="3" w:gutter="0"/>
          <w:cols w:space="720"/>
          <w:noEndnote/>
          <w:titlePg/>
          <w:rtlGutter w:val="0"/>
          <w:docGrid w:linePitch="360"/>
        </w:sectPr>
      </w:pPr>
      <w:bookmarkStart w:id="32" w:name="bookmark32"/>
      <w:bookmarkStart w:id="33" w:name="bookmark33"/>
      <w:r>
        <w:rPr>
          <w:color w:val="000000"/>
          <w:spacing w:val="0"/>
          <w:w w:val="100"/>
          <w:position w:val="0"/>
          <w:shd w:val="clear" w:color="auto" w:fill="auto"/>
        </w:rPr>
        <w:t>清教徒经验中的圣灵</w:t>
      </w:r>
      <w:bookmarkEnd w:id="32"/>
      <w:bookmarkEnd w:id="33"/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8" w:after="18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安德鲁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A •</w:t>
      </w:r>
      <w:r>
        <w:rPr>
          <w:color w:val="000000"/>
          <w:spacing w:val="0"/>
          <w:w w:val="100"/>
          <w:position w:val="0"/>
          <w:shd w:val="clear" w:color="auto" w:fill="auto"/>
        </w:rPr>
        <w:t>戴维斯</w:t>
      </w:r>
    </w:p>
    <w:p>
      <w:pPr>
        <w:spacing w:lineRule="exact" w:line="1"/>
        <w:rPr>
          <w:sz w:val="2"/>
          <w:szCs w:val="2"/>
        </w:rPr>
      </w:pPr>
      <w:r>
        <w:br w:type="column"/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0" w:left="6883" w:right="6978" w:bottom="0" w:header="0" w:footer="3" w:gutter="0"/>
          <w:cols w:num="2" w:space="441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(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Andrew A. Davies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)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99" w:after="9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8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236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我们先从定义开始，首先要搞清楚“清教徒”一词所指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何意。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80" w:line="178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在伊丽莎白治下的大部分时期，“清教徒” 一词是个蔑称, 指的是那些从体制教会中脱离出来的人。但是，这个词的指涉逐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渐扩大，包含了那些留在英国国教中但迫切期望其改革更彻底的 </w:t>
      </w:r>
      <w:r>
        <w:rPr>
          <w:color w:val="000000"/>
          <w:spacing w:val="0"/>
          <w:w w:val="100"/>
          <w:position w:val="0"/>
          <w:shd w:val="clear" w:color="auto" w:fill="auto"/>
        </w:rPr>
        <w:t>人。在这个意义上，清教徒一词一方面包含了直到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1662</w:t>
      </w:r>
      <w:r>
        <w:rPr>
          <w:color w:val="000000"/>
          <w:spacing w:val="0"/>
          <w:w w:val="100"/>
          <w:position w:val="0"/>
          <w:shd w:val="clear" w:color="auto" w:fill="auto"/>
        </w:rPr>
        <w:t>年仍留 在国教内的人，他们对教会组织或持主教制观点，或持长老制、 公理制观点；另一方面，该词也包含了那些离开国教的人。|使他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14160" w:right="0" w:firstLine="0"/>
        <w:jc w:val="both"/>
        <w:rPr>
          <w:sz w:val="15"/>
          <w:szCs w:val="15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en-US" w:eastAsia="en-US" w:bidi="en-US"/>
        </w:rPr>
        <w:t>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们联结在一起并清晰地与天主教和劳德派区分开来的，是三个信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念。第一个是神学性的：他们是新教徒，确信改教者所重新发现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的圣经福音，也主张圣经在信仰和实践的一切事务上有着至高权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威。不过，他们是那种“更火热的新教徒”；像加尔文一样，他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们希望将圣经的原则应用到教会生活和制度之中。清教徒的第二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个信念是教会性的：他们共同寻求建立真正符合圣经的教 一不 光在教义方面符合圣经，在敬拜、组织和会友资格方面同样如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此。第三个信念是灵性的：清教徒试图顺服上帝的话语，活出以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上帝为中心的生活。他们阅读、传讲、聆听、探讨圣经，并且按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照圣经生活。清教主义是一个关于讲道和敬虔的运动，鼓励人们 </w:t>
      </w:r>
      <w:r>
        <w:rPr>
          <w:color w:val="000000"/>
          <w:spacing w:val="0"/>
          <w:w w:val="100"/>
          <w:position w:val="0"/>
          <w:shd w:val="clear" w:color="auto" w:fill="auto"/>
        </w:rPr>
        <w:t>过虔诚的、有纪律的生活；我们绝不能忘记这一点。历史学家大 多注意的是清教主义的教会层面和政治层面，但正如艾冯尼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摩 根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Irvonwy Morgan)</w:t>
      </w:r>
      <w:r>
        <w:rPr>
          <w:color w:val="000000"/>
          <w:spacing w:val="0"/>
          <w:w w:val="100"/>
          <w:position w:val="0"/>
          <w:shd w:val="clear" w:color="auto" w:fill="auto"/>
        </w:rPr>
        <w:t>所言："理解清教徒的关键，是要明白他们 首先是讲道者，这先于其他的一切”/讲道是上帝培育岀敬虔人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40" w:line="1710" w:lineRule="exact"/>
        <w:ind w:left="320" w:right="0" w:firstLine="2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的伟大管道。敬虔人关注属灵生活，也就是每日经历和领会圣灵 的作为；这是他们决心过敬虔生活的核心内容。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266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笔者提出的定义在本文的查考范围上加了一个限定，我们应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当去除那些离开了主体清教主义的激进派、独立派。笔者要特别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指岀，贵格会、寻求派（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Seekers</w:t>
      </w:r>
      <w:r>
        <w:rPr>
          <w:color w:val="000000"/>
          <w:spacing w:val="0"/>
          <w:w w:val="100"/>
          <w:position w:val="0"/>
          <w:shd w:val="clear" w:color="auto" w:fill="auto"/>
        </w:rPr>
        <w:t>）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®</w:t>
      </w:r>
      <w:r>
        <w:rPr>
          <w:color w:val="000000"/>
          <w:spacing w:val="0"/>
          <w:w w:val="100"/>
          <w:position w:val="0"/>
          <w:shd w:val="clear" w:color="auto" w:fill="auto"/>
        </w:rPr>
        <w:t>、喧嚣派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Ranters）</w:t>
      </w:r>
      <w:r>
        <w:rPr>
          <w:color w:val="000000"/>
          <w:spacing w:val="0"/>
          <w:w w:val="100"/>
          <w:position w:val="0"/>
          <w:shd w:val="clear" w:color="auto" w:fill="auto"/>
        </w:rPr>
        <w:t>对圣灵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与圣言之关系的看法不同于清教徒。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40" w:line="1730" w:lineRule="exact"/>
        <w:ind w:left="320" w:right="0" w:firstLine="24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还有另一个限定：我们的主题是“清教徒经验中的圣灵”， 这个主题很大。清教徒就他们的经验写了相当多的东西；据估 计，从那个时代直到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1725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年出现了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200</w:t>
      </w:r>
      <w:r>
        <w:rPr>
          <w:color w:val="000000"/>
          <w:spacing w:val="0"/>
          <w:w w:val="100"/>
          <w:position w:val="0"/>
          <w:shd w:val="clear" w:color="auto" w:fill="auto"/>
        </w:rPr>
        <w:t>部以上的灵性自传，其中 许多是清教徒所著「如果再加上关于归信的、关于基督徒生活的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和为困境中的基督徒提供安慰和帮助的书籍，在一篇文章中是无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法评估这么多经验性作品的；这一领域还有许多工作需要做。因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1820" w:lineRule="exact"/>
        <w:ind w:left="0" w:right="0" w:firstLine="1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此，笔者将本文目标加以限定，只针对一些关键性的议题，并期 望以此促进读者对这一领域的兴趣。全文大部分都是基于笔者所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能及的有限的自传和日记，因为清教徒在自传和日记里面记载了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他们的经验；不过，我们时不时也需要提及一些更神学化的著 </w:t>
      </w:r>
      <w:r>
        <w:rPr>
          <w:color w:val="000000"/>
          <w:spacing w:val="0"/>
          <w:w w:val="100"/>
          <w:position w:val="0"/>
          <w:shd w:val="clear" w:color="auto" w:fill="auto"/>
        </w:rPr>
        <w:t>作，其中评估了清教徒的经验。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22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首先要提到的是这个问题的历史背景。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1777" w:lineRule="exact"/>
        <w:ind w:left="0" w:right="0" w:firstLine="22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在整个中世纪，圣灵工作的教义被极大地忽视了，后来被改 教者重新发现。他们对上帝的恩典有着极深的经历，这驱使他们 去考量圣灵在重生方面的作为。特别是加尔文，他将这些洞见整 合成为协调一致的范式；加尔文“首先将整个得救的经验与圣灵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的工作特别联系起来……特别是他用圣灵取代了教会，作为对上 </w:t>
      </w:r>
      <w:r>
        <w:rPr>
          <w:color w:val="000000"/>
          <w:spacing w:val="0"/>
          <w:w w:val="100"/>
          <w:position w:val="0"/>
          <w:shd w:val="clear" w:color="auto" w:fill="auto"/>
        </w:rPr>
        <w:t>要义》其实是一部关于上帝一圣灵做工、使罪人救赎性地认识上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317500" distB="0" distL="0" distR="0" simplePos="0" relativeHeight="125829567" behindDoc="0" locked="0" layoutInCell="1" allowOverlap="1">
                <wp:simplePos x="0" y="0"/>
                <wp:positionH relativeFrom="page">
                  <wp:posOffset>189865</wp:posOffset>
                </wp:positionH>
                <wp:positionV relativeFrom="paragraph">
                  <wp:posOffset>317500</wp:posOffset>
                </wp:positionV>
                <wp:extent cx="13493750" cy="762000"/>
                <wp:wrapTopAndBottom/>
                <wp:docPr id="211" name="Shape 2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493750" cy="7620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帝确定的知识的唯一来源、救恩的唯一来源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37" type="#_x0000_t202" style="position:absolute;margin-left:14.949999999999999pt;margin-top:25.pt;width:1062.5pt;height:60.pt;z-index:-125829186;mso-wrap-distance-left:0;mso-wrap-distance-top:25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帝确定的知识的唯一来源、救恩的唯一来源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36550" distB="0" distL="0" distR="0" simplePos="0" relativeHeight="125829569" behindDoc="0" locked="0" layoutInCell="1" allowOverlap="1">
                <wp:simplePos x="0" y="0"/>
                <wp:positionH relativeFrom="page">
                  <wp:posOffset>15080615</wp:posOffset>
                </wp:positionH>
                <wp:positionV relativeFrom="paragraph">
                  <wp:posOffset>336550</wp:posOffset>
                </wp:positionV>
                <wp:extent cx="4864100" cy="742950"/>
                <wp:wrapTopAndBottom/>
                <wp:docPr id="213" name="Shape 2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86410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因此，《基督教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39" type="#_x0000_t202" style="position:absolute;margin-left:1187.45pt;margin-top:26.5pt;width:383.pt;height:58.5pt;z-index:-125829184;mso-wrap-distance-left:0;mso-wrap-distance-top:26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因此，《基督教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leader="dot" w:pos="6460" w:val="left"/>
        </w:tabs>
        <w:bidi w:val="0"/>
        <w:spacing w:before="0" w:after="620" w:line="240" w:lineRule="auto"/>
        <w:ind w:left="0" w:right="0" w:firstLine="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帝的著作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en-US" w:eastAsia="en-US" w:bidi="en-US"/>
        </w:rPr>
        <w:tab/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因此，它开启了圣灵内在见证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（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testimonium Spiritus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Sancti</w:t>
      </w:r>
      <w:r>
        <w:rPr>
          <w:color w:val="000000"/>
          <w:spacing w:val="0"/>
          <w:w w:val="100"/>
          <w:position w:val="0"/>
          <w:shd w:val="clear" w:color="auto" w:fill="auto"/>
        </w:rPr>
        <w:t>）的伟大教义……这个教义表明，能使人活的、对上帝的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真知识，罪人只能这样获得：内在的上帝之灵在他心中做工，将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1310" w:lineRule="exact"/>
        <w:ind w:left="0" w:right="0" w:firstLine="158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80" w:left="299" w:right="11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① 或称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Legatine-Arians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, 1620</w:t>
      </w:r>
      <w:r>
        <w:rPr>
          <w:color w:val="000000"/>
          <w:spacing w:val="0"/>
          <w:w w:val="100"/>
          <w:position w:val="0"/>
          <w:shd w:val="clear" w:color="auto" w:fill="auto"/>
        </w:rPr>
        <w:t>年前后岀现的持异见者新教徒团体，被认为是 贵格会的先驱。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870" w:lineRule="exact"/>
        <w:ind w:left="0" w:right="0" w:firstLine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那样的知识传递给他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”4</w:t>
      </w:r>
      <w:r>
        <w:rPr>
          <w:color w:val="000000"/>
          <w:spacing w:val="0"/>
          <w:w w:val="100"/>
          <w:position w:val="0"/>
          <w:shd w:val="clear" w:color="auto" w:fill="auto"/>
        </w:rPr>
        <w:t>。清教徒进一步探索这个教义，不光是藉 着剖析他们自己的经历，还提岀了圣灵做工在实践方面的含义。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280" w:line="1707" w:lineRule="exact"/>
        <w:ind w:left="0" w:right="0" w:firstLine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他们中有许多人记下了自己的经历，另一些人则致力于神学分 析。实际上，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</w:t>
      </w:r>
      <w:r>
        <w:rPr>
          <w:color w:val="000000"/>
          <w:spacing w:val="0"/>
          <w:w w:val="100"/>
          <w:position w:val="0"/>
          <w:shd w:val="clear" w:color="auto" w:fill="auto"/>
        </w:rPr>
        <w:t>世纪可以说是一个圣灵的时代，就跟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18</w:t>
      </w:r>
      <w:r>
        <w:rPr>
          <w:color w:val="000000"/>
          <w:spacing w:val="0"/>
          <w:w w:val="100"/>
          <w:position w:val="0"/>
          <w:shd w:val="clear" w:color="auto" w:fill="auto"/>
        </w:rPr>
        <w:t>世纪一 样。不过，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18</w:t>
      </w:r>
      <w:r>
        <w:rPr>
          <w:color w:val="000000"/>
          <w:spacing w:val="0"/>
          <w:w w:val="100"/>
          <w:position w:val="0"/>
          <w:shd w:val="clear" w:color="auto" w:fill="auto"/>
        </w:rPr>
        <w:t>世纪最大的重点是圣灵在复兴方面的工作，而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17 </w:t>
      </w:r>
      <w:r>
        <w:rPr>
          <w:color w:val="000000"/>
          <w:spacing w:val="0"/>
          <w:w w:val="100"/>
          <w:position w:val="0"/>
          <w:shd w:val="clear" w:color="auto" w:fill="auto"/>
        </w:rPr>
        <w:t>世纪则是圣灵在启示、重生、更新方面的工作。为了简明起见, 笔者准备分四个部分处理这个话题。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300" w:line="240" w:lineRule="auto"/>
        <w:ind w:left="0" w:right="0" w:firstLine="0"/>
        <w:jc w:val="center"/>
      </w:pPr>
      <w:bookmarkStart w:id="34" w:name="bookmark34"/>
      <w:bookmarkStart w:id="35" w:name="bookmark35"/>
      <w:r>
        <w:rPr>
          <w:color w:val="000000"/>
          <w:spacing w:val="0"/>
          <w:w w:val="100"/>
          <w:position w:val="0"/>
          <w:shd w:val="clear" w:color="auto" w:fill="auto"/>
        </w:rPr>
        <w:t>圣灵做工显明上帝的真理是清教徒经验的中心</w:t>
      </w:r>
      <w:bookmarkEnd w:id="34"/>
      <w:bookmarkEnd w:id="35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8" w:lineRule="exact"/>
        <w:ind w:left="0" w:right="0" w:firstLine="23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清教徒都同意，圣经的启示是独一无二的、可靠无误的，并 且启示已经完结。圣经是上帝的书，是圣灵默示而成。但是，人 怎么认出它是上帝的话语呢？清教徒用三种方式回答了这个问 题。首先，因为圣经自身的见证；第二，因为主耶稣基督的见 证；第三，因为圣灵的见证。他们说，圣灵的内在见证是一种属 灵的光照，无从解释，但是人正是藉此接受基督、接受圣经。如 果没有圣灵的内在见证，人就无法以真正属灵的方式理解圣经。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4" w:lineRule="exact"/>
        <w:ind w:left="0" w:right="0" w:firstLine="23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因此，对清教徒而言，属灵的真相是通过圣经、藉着圣灵显明 岀来的；所显明的是最为伟大的真相，而可见的事物不过是“不可 见的、纯粹属灵之事物的产物”。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5</w:t>
      </w:r>
      <w:r>
        <w:rPr>
          <w:color w:val="000000"/>
          <w:spacing w:val="0"/>
          <w:w w:val="100"/>
          <w:position w:val="0"/>
          <w:shd w:val="clear" w:color="auto" w:fill="auto"/>
        </w:rPr>
        <w:t>亨利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>多尼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Henry Domey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谈 及这些事物的大能，它能将灵魂提升到属灵的维度：“可感知的 外在事物与这个世界是一致的，但对于上帝的百姓而言，不可见 的事物具有提升灵魂的能力，能将灵魂高举到如此的高度，甚至 令人晕眩/他继续说道，“因此，我们应当每日与不可见的事物 交通；若不能在某种程度上清晰地看见它们，就不停歇清教 徒们“不断努力，为要怀着信心瞥见”上帝的应许，“这是比世 上一切金银更宝贵的多尼写道：“那福音的滋味和感触，只有 上帝所呼召的才明白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80" w:line="1745" w:lineRule="exact"/>
        <w:ind w:left="0" w:right="0" w:firstLine="2360"/>
        <w:jc w:val="both"/>
        <w:sectPr>
          <w:headerReference w:type="default" r:id="rId24"/>
          <w:footerReference w:type="default" r:id="rId25"/>
          <w:headerReference w:type="even" r:id="rId26"/>
          <w:footerReference w:type="even" r:id="rId27"/>
          <w:footnotePr>
            <w:pos w:val="pageBottom"/>
            <w:numFmt w:val="decimal"/>
            <w:numRestart w:val="continuous"/>
          </w:footnotePr>
          <w:pgSz w:w="31680" w:h="31680" w:orient="landscape"/>
          <w:pgMar w:top="980" w:left="422" w:right="0" w:bottom="26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不过，这也带来了一系列问题，清教徒力求回答它们。我们 可以把这些问题总结为三个：第一，内住在信徒里的圣灵是否会 独立于圣经说话？第二，如果答案是肯定的，人如何确定那是圣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3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灵在说话，而不是自己的幻想？第三，圣灵究竟说了些什么？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80" w:line="1723" w:lineRule="exact"/>
        <w:ind w:left="0" w:right="0" w:firstLine="2640"/>
        <w:jc w:val="both"/>
      </w:pPr>
      <w:r>
        <mc:AlternateContent>
          <mc:Choice Requires="wps">
            <w:drawing>
              <wp:anchor distT="0" distB="0" distL="0" distR="0" simplePos="0" relativeHeight="125829571" behindDoc="0" locked="0" layoutInCell="1" allowOverlap="1">
                <wp:simplePos x="0" y="0"/>
                <wp:positionH relativeFrom="page">
                  <wp:posOffset>14998065</wp:posOffset>
                </wp:positionH>
                <wp:positionV relativeFrom="paragraph">
                  <wp:posOffset>5118100</wp:posOffset>
                </wp:positionV>
                <wp:extent cx="450850" cy="241300"/>
                <wp:wrapSquare wrapText="bothSides"/>
                <wp:docPr id="223" name="Shape 2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50850" cy="241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FFFFFF"/>
                                <w:spacing w:val="0"/>
                                <w:w w:val="100"/>
                                <w:position w:val="0"/>
                                <w:sz w:val="30"/>
                                <w:szCs w:val="30"/>
                                <w:shd w:val="clear" w:color="auto" w:fill="auto"/>
                                <w:lang w:val="en-US" w:eastAsia="en-US" w:bidi="en-US"/>
                              </w:rPr>
                              <w:t>OQ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9" type="#_x0000_t202" style="position:absolute;margin-left:1180.95pt;margin-top:403.pt;width:35.5pt;height:19.pt;z-index:-125829182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b w:val="0"/>
                          <w:bCs w:val="0"/>
                          <w:color w:val="FFFFFF"/>
                          <w:spacing w:val="0"/>
                          <w:w w:val="100"/>
                          <w:position w:val="0"/>
                          <w:sz w:val="30"/>
                          <w:szCs w:val="30"/>
                          <w:shd w:val="clear" w:color="auto" w:fill="auto"/>
                          <w:lang w:val="en-US" w:eastAsia="en-US" w:bidi="en-US"/>
                        </w:rPr>
                        <w:t>OQ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29573" behindDoc="0" locked="0" layoutInCell="1" allowOverlap="1">
                <wp:simplePos x="0" y="0"/>
                <wp:positionH relativeFrom="page">
                  <wp:posOffset>5104765</wp:posOffset>
                </wp:positionH>
                <wp:positionV relativeFrom="paragraph">
                  <wp:posOffset>10350500</wp:posOffset>
                </wp:positionV>
                <wp:extent cx="254000" cy="260350"/>
                <wp:wrapSquare wrapText="bothSides"/>
                <wp:docPr id="225" name="Shape 2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4000" cy="260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32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1" type="#_x0000_t202" style="position:absolute;margin-left:401.94999999999999pt;margin-top:815.pt;width:20.pt;height:20.5pt;z-index:-125829180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32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1.</w:t>
      </w:r>
      <w:r>
        <w:rPr>
          <w:color w:val="000000"/>
          <w:spacing w:val="0"/>
          <w:w w:val="100"/>
          <w:position w:val="0"/>
          <w:shd w:val="clear" w:color="auto" w:fill="auto"/>
        </w:rPr>
        <w:t>圣灵是否会在成文圣言之外说话？班扬的经历支持这_答 案：“是的。'‘他听见_个声音从天而来，刺入他的灵魂；他还真 的抬头看了。“你的义是在天上”几个字进入了他的意念，但这 句话他在经文里却遍寻不得。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9</w:t>
      </w:r>
      <w:r>
        <w:rPr>
          <w:color w:val="000000"/>
          <w:spacing w:val="0"/>
          <w:w w:val="100"/>
          <w:position w:val="0"/>
          <w:shd w:val="clear" w:color="auto" w:fill="auto"/>
        </w:rPr>
        <w:t>托马斯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哈里伯顿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Th°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ma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s Haly. burton)</w:t>
      </w:r>
      <w:r>
        <w:rPr>
          <w:color w:val="000000"/>
          <w:spacing w:val="0"/>
          <w:w w:val="100"/>
          <w:position w:val="0"/>
          <w:shd w:val="clear" w:color="auto" w:fill="auto"/>
        </w:rPr>
        <w:t>是在一场海上风暴中认罪的畀克伦威尔曾说过，，上帝有 时候会不藉着成文圣言说话”，罗伯特•贝利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(Robert Baillie)</w:t>
      </w:r>
      <w:r>
        <w:rPr>
          <w:color w:val="000000"/>
          <w:spacing w:val="0"/>
          <w:w w:val="100"/>
          <w:position w:val="0"/>
          <w:shd w:val="clear" w:color="auto" w:fill="auto"/>
        </w:rPr>
        <w:t>曾 提到“不藉着圣经默想上帝”」但是，克伦威尔很小心地补充道, 圣灵总是“根据”圣言说话。门巴克斯特和豪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Howe)</w:t>
      </w:r>
      <w:r>
        <w:rPr>
          <w:color w:val="000000"/>
          <w:spacing w:val="0"/>
          <w:w w:val="100"/>
          <w:position w:val="0"/>
          <w:shd w:val="clear" w:color="auto" w:fill="auto"/>
        </w:rPr>
        <w:t>坚持认为, 出自圣灵的任何圣经以外的话语仍然是“建立在某些经文的意义 上的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"</w:t>
      </w:r>
      <w:r>
        <w:rPr>
          <w:color w:val="000000"/>
          <w:spacing w:val="0"/>
          <w:w w:val="100"/>
          <w:position w:val="0"/>
          <w:shd w:val="clear" w:color="auto" w:fill="auto"/>
        </w:rPr>
        <w:t>。□班扬则默默地在成文圣言中验证那从天上来的声音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J4</w:t>
      </w:r>
      <w:r>
        <w:rPr>
          <w:color w:val="000000"/>
          <w:spacing w:val="0"/>
          <w:w w:val="100"/>
          <w:position w:val="0"/>
          <w:shd w:val="clear" w:color="auto" w:fill="auto"/>
        </w:rPr>
        <w:t>换 句话说，圣灵的声音与圣言的声音总是一致的。理查德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薛伯斯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Richard Sibbes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这样表达：“必须有双重的亮光。所以，我若想 要看见什么，我里面必须有圣灵，就像圣经里面有圣灵一样。” “圣灵在我们里面呼的气与圣灵在圣经中呼的气相合；同一位圣 灵不会呼出相反的动向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15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63" w:lineRule="exact"/>
        <w:ind w:left="0" w:right="0" w:firstLine="23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这个要点非常关键。一开始，清教徒和早期的贵格会友都同 意，他们里面的圣灵和使徒里面的圣灵是完全一样的，若有任何 不符，以使徒里面的圣灵为首。但即便这里也存在分裂的不祥预 兆，因为清教徒说圣灵以一种超乎寻常的方式内住于圣经作者,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使他们可靠无误；而激进派论及那种内住则是比“超乎寻常”更 </w:t>
      </w:r>
      <w:r>
        <w:rPr>
          <w:color w:val="000000"/>
          <w:spacing w:val="0"/>
          <w:w w:val="100"/>
          <w:position w:val="0"/>
          <w:shd w:val="clear" w:color="auto" w:fill="auto"/>
        </w:rPr>
        <w:t>寻常一些，比如，他们说自己拥有圣灵的方式与使徒的方式一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3" w:lineRule="exact"/>
        <w:ind w:left="0" w:right="0" w:firstLine="1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致。因此，福克斯①可以说我们里面的圣灵像使徒里面的圣灵一 样是“审判官和试金石”。"这就开启了一扇门，使他们可能辩称 自己里面的圣灵才是最终的判断标准，而不是使徒里面的圣灵。 这是清教徒无法允许的；使徒永远是首要的，唯有圣经可靠无 误。因此，圣灵被赐给人，是为了让他们能够明白已写下的圣 言。圣灵在圣言里说话，藉着、透过圣言说话，这两者绝对不可 割裂。即使圣灵果真在圣言之外说话，也总是“根据圣言”说</w:t>
      </w:r>
    </w:p>
    <w:p>
      <w:pPr>
        <w:widowControl w:val="0"/>
        <w:spacing w:line="1" w:lineRule="exact"/>
        <w:sectPr>
          <w:headerReference w:type="default" r:id="rId28"/>
          <w:footerReference w:type="default" r:id="rId29"/>
          <w:headerReference w:type="even" r:id="rId30"/>
          <w:footerReference w:type="even" r:id="rId31"/>
          <w:footnotePr>
            <w:pos w:val="pageBottom"/>
            <w:numFmt w:val="decimal"/>
            <w:numRestart w:val="continuous"/>
          </w:footnotePr>
          <w:pgSz w:w="31680" w:h="31680" w:orient="landscape"/>
          <w:pgMar w:top="980" w:left="199" w:right="232" w:bottom="0" w:header="0" w:footer="3" w:gutter="0"/>
          <w:cols w:space="720"/>
          <w:noEndnote/>
          <w:rtlGutter w:val="0"/>
          <w:docGrid w:linePitch="360"/>
        </w:sectPr>
      </w:pPr>
      <w:r>
        <w:drawing>
          <wp:anchor distT="558800" distB="0" distL="0" distR="0" simplePos="0" relativeHeight="125829575" behindDoc="0" locked="0" layoutInCell="1" allowOverlap="1">
            <wp:simplePos x="0" y="0"/>
            <wp:positionH relativeFrom="page">
              <wp:posOffset>183515</wp:posOffset>
            </wp:positionH>
            <wp:positionV relativeFrom="paragraph">
              <wp:posOffset>558800</wp:posOffset>
            </wp:positionV>
            <wp:extent cx="5003800" cy="146050"/>
            <wp:wrapTopAndBottom/>
            <wp:docPr id="231" name="Shape 2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box 232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ext cx="5003800" cy="1460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223" w:lineRule="exact"/>
        <w:rPr>
          <w:sz w:val="18"/>
          <w:szCs w:val="18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8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70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80" w:left="199" w:right="232" w:bottom="0" w:header="0" w:footer="3" w:gutter="0"/>
          <w:cols w:space="720"/>
          <w:noEndnote/>
          <w:rtlGutter w:val="0"/>
          <w:docGrid w:linePitch="360"/>
        </w:sectPr>
      </w:pPr>
      <w:r>
        <w:rPr>
          <w:b/>
          <w:bCs/>
          <w:color w:val="000000"/>
          <w:spacing w:val="0"/>
          <w:w w:val="100"/>
          <w:position w:val="0"/>
          <w:sz w:val="74"/>
          <w:szCs w:val="74"/>
          <w:shd w:val="clear" w:color="auto" w:fill="auto"/>
          <w:lang w:val="zh-CN" w:eastAsia="zh-CN" w:bidi="zh-CN"/>
        </w:rPr>
        <w:t>①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乔治•福克斯</w:t>
      </w:r>
      <w:r>
        <w:rPr>
          <w:b/>
          <w:bCs/>
          <w:color w:val="000000"/>
          <w:spacing w:val="0"/>
          <w:w w:val="100"/>
          <w:position w:val="0"/>
          <w:sz w:val="74"/>
          <w:szCs w:val="74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 xml:space="preserve">George Fox,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1624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-1691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年)，贵格会建立者。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5" w:after="5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31680" w:h="31680" w:orient="landscape"/>
          <w:pgMar w:top="980" w:left="194" w:right="196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话，所以，圣言是最终的判断标准。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04" w:lineRule="exact"/>
        <w:ind w:left="0" w:right="0" w:firstLine="2500"/>
        <w:jc w:val="both"/>
      </w:pPr>
      <w:r>
        <mc:AlternateContent>
          <mc:Choice Requires="wps">
            <w:drawing>
              <wp:anchor distT="0" distB="0" distL="0" distR="0" simplePos="0" relativeHeight="125829576" behindDoc="0" locked="0" layoutInCell="1" allowOverlap="1">
                <wp:simplePos x="0" y="0"/>
                <wp:positionH relativeFrom="page">
                  <wp:posOffset>12251690</wp:posOffset>
                </wp:positionH>
                <wp:positionV relativeFrom="paragraph">
                  <wp:posOffset>4889500</wp:posOffset>
                </wp:positionV>
                <wp:extent cx="374650" cy="215900"/>
                <wp:wrapSquare wrapText="bothSides"/>
                <wp:docPr id="233" name="Shape 2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4650" cy="215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1" w:color="000000"/>
                                <w:bottom w:val="single" w:sz="0" w:space="2" w:color="000000"/>
                                <w:right w:val="single" w:sz="0" w:space="1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FFFFFF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shd w:val="clear" w:color="auto" w:fill="auto"/>
                                <w:lang w:val="en-US" w:eastAsia="en-US" w:bidi="en-US"/>
                              </w:rPr>
                              <w:t>• VI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9" type="#_x0000_t202" style="position:absolute;margin-left:964.70000000000005pt;margin-top:385.pt;width:29.5pt;height:17.pt;z-index:-12582917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1" w:color="000000"/>
                          <w:bottom w:val="single" w:sz="0" w:space="2" w:color="000000"/>
                          <w:right w:val="single" w:sz="0" w:space="1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 w:val="0"/>
                          <w:bCs w:val="0"/>
                          <w:color w:val="FFFFFF"/>
                          <w:spacing w:val="0"/>
                          <w:w w:val="100"/>
                          <w:position w:val="0"/>
                          <w:sz w:val="26"/>
                          <w:szCs w:val="26"/>
                          <w:shd w:val="clear" w:color="auto" w:fill="auto"/>
                          <w:lang w:val="en-US" w:eastAsia="en-US" w:bidi="en-US"/>
                        </w:rPr>
                        <w:t>• VI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29578" behindDoc="0" locked="0" layoutInCell="1" allowOverlap="1">
                <wp:simplePos x="0" y="0"/>
                <wp:positionH relativeFrom="page">
                  <wp:posOffset>12258040</wp:posOffset>
                </wp:positionH>
                <wp:positionV relativeFrom="paragraph">
                  <wp:posOffset>5029200</wp:posOffset>
                </wp:positionV>
                <wp:extent cx="361950" cy="228600"/>
                <wp:wrapSquare wrapText="bothSides"/>
                <wp:docPr id="235" name="Shape 2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195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1" w:color="000000"/>
                                <w:bottom w:val="single" w:sz="0" w:space="2" w:color="000000"/>
                                <w:right w:val="single" w:sz="0" w:space="1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1" type="#_x0000_t202" style="position:absolute;margin-left:965.20000000000005pt;margin-top:396.pt;width:28.5pt;height:18.pt;z-index:-12582917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1" w:color="000000"/>
                          <w:bottom w:val="single" w:sz="0" w:space="2" w:color="000000"/>
                          <w:right w:val="single" w:sz="0" w:space="1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2</w:t>
      </w:r>
      <w:r>
        <w:rPr>
          <w:color w:val="000000"/>
          <w:spacing w:val="0"/>
          <w:w w:val="100"/>
          <w:position w:val="0"/>
          <w:shd w:val="clear" w:color="auto" w:fill="auto"/>
        </w:rPr>
        <w:t>-我们如何判断真是圣灵在说话，而不是我们自己的幻想? 清教徒的答案包括三个因素，第一个是智识性的，第二个是道德 性的，第三个是灵性的。他们认为，对圣灵的分辨具有理性的因 素。普林斯顿说，人因着归信“理性得以提升”；灯薛伯斯提出： “理性是上帝所照的一束光……这与恩典之光是同样的光，但是 更弱一些/“圣灵开启了我们的理解力，能看见信靠上帝是最好 的。但是，理性必须有圣灵的光照。第二，对圣灵的分辨具有 道德因素。圣灵光照了良心，使之变得敏锐。薛伯斯说，良心是 “比圣灵微弱的光小，因此圣灵总会将人引向圣洁。第三个因素 是属灵的，新约称之为“膏抹”，清教徒称之为“品尝”或“感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40" w:line="1820" w:lineRule="exact"/>
        <w:ind w:left="0" w:right="0" w:firstLine="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受”真理。贵格会强调这一因素，但削弱了前两个因素。后来, 他们将之与成文圣言分离，于是福克斯检验圣灵声音的判断标准 </w:t>
      </w:r>
      <w:r>
        <w:rPr>
          <w:color w:val="000000"/>
          <w:spacing w:val="0"/>
          <w:w w:val="100"/>
          <w:position w:val="0"/>
          <w:shd w:val="clear" w:color="auto" w:fill="auto"/>
        </w:rPr>
        <w:t>就是：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1）</w:t>
      </w:r>
      <w:r>
        <w:rPr>
          <w:color w:val="000000"/>
          <w:spacing w:val="0"/>
          <w:w w:val="100"/>
          <w:position w:val="0"/>
          <w:shd w:val="clear" w:color="auto" w:fill="auto"/>
        </w:rPr>
        <w:t>人里面的基督之光；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2） </w:t>
      </w:r>
      <w:r>
        <w:rPr>
          <w:color w:val="000000"/>
          <w:spacing w:val="0"/>
          <w:w w:val="100"/>
          <w:position w:val="0"/>
          <w:shd w:val="clear" w:color="auto" w:fill="auto"/>
        </w:rPr>
        <w:t>“向人显明何为恶”的光;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（3）</w:t>
      </w:r>
      <w:r>
        <w:rPr>
          <w:color w:val="000000"/>
          <w:spacing w:val="0"/>
          <w:w w:val="100"/>
          <w:position w:val="0"/>
          <w:shd w:val="clear" w:color="auto" w:fill="auto"/>
        </w:rPr>
        <w:t>教友之间的共识或联合。清教徒则拒绝这些，称属灵的分辨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必须总受成文圣言的支配。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0" w:line="1733" w:lineRule="exact"/>
        <w:ind w:left="0" w:right="0" w:firstLine="22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3.</w:t>
      </w:r>
      <w:r>
        <w:rPr>
          <w:color w:val="000000"/>
          <w:spacing w:val="0"/>
          <w:w w:val="100"/>
          <w:position w:val="0"/>
          <w:shd w:val="clear" w:color="auto" w:fill="auto"/>
        </w:rPr>
        <w:t>如果圣灵直接向人说话，祂说的究竟是什么呢？我们可以 把这个问题分成三个部分：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1）</w:t>
      </w:r>
      <w:r>
        <w:rPr>
          <w:color w:val="000000"/>
          <w:spacing w:val="0"/>
          <w:w w:val="100"/>
          <w:position w:val="0"/>
          <w:shd w:val="clear" w:color="auto" w:fill="auto"/>
        </w:rPr>
        <w:t>祂是否揭示了新的真理？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2）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祂 是否直接带领人？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（3）</w:t>
      </w:r>
      <w:r>
        <w:rPr>
          <w:color w:val="000000"/>
          <w:spacing w:val="0"/>
          <w:w w:val="100"/>
          <w:position w:val="0"/>
          <w:shd w:val="clear" w:color="auto" w:fill="auto"/>
        </w:rPr>
        <w:t>祂是否即时、直接地接触灵魂？如果是的 话，用什么样的方式？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7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清教徒对第一部分的回答有两面含义。约翰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罗宾逊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John Robinson</w:t>
      </w:r>
      <w:r>
        <w:rPr>
          <w:color w:val="000000"/>
          <w:spacing w:val="0"/>
          <w:w w:val="100"/>
          <w:position w:val="0"/>
          <w:shd w:val="clear" w:color="auto" w:fill="auto"/>
        </w:rPr>
        <w:t>）提到，上主从祂的圣言中会发出新的亮光和真理。祂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70" w:lineRule="exact"/>
        <w:ind w:left="0" w:right="0" w:firstLine="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仍然是那位启示人的、自我表明的上帝。但是，亮光是从祂的圣 言里发出的。清教徒认为没有任何人可能得到使徒那样的默示和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7" w:lineRule="exact"/>
        <w:ind w:left="0" w:right="0" w:firstLine="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无误性。比如，约翰•欧文称与圣经抵触、在圣经之外添加的教 义都是虚假的，而加强圣经的教义则是不必要的。激进派却不这 么认为；福克斯和贵格会声称，圣灵曾直接向他们揭示了真理, 他们后来在圣经中找到了。对清教徒而言这是危险的，可能导致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800" w:lineRule="exact"/>
        <w:ind w:left="0" w:right="0" w:firstLine="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人宣称自己得到了新的启示。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40" w:line="1800" w:lineRule="exact"/>
        <w:ind w:left="0" w:right="0" w:firstLine="22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那么，第二部分即直接的带领又如何呢？福克斯本人和贵格 会在提到福克斯时使用了非常夸张的语言，好像他是弥赛亚一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00" w:lineRule="exact"/>
        <w:ind w:left="0" w:right="0" w:firstLine="160"/>
        <w:jc w:val="both"/>
      </w:pPr>
      <w:r>
        <mc:AlternateContent>
          <mc:Choice Requires="wps">
            <w:drawing>
              <wp:anchor distT="0" distB="0" distL="0" distR="0" simplePos="0" relativeHeight="125829580" behindDoc="0" locked="0" layoutInCell="1" allowOverlap="1">
                <wp:simplePos x="0" y="0"/>
                <wp:positionH relativeFrom="page">
                  <wp:posOffset>5463540</wp:posOffset>
                </wp:positionH>
                <wp:positionV relativeFrom="paragraph">
                  <wp:posOffset>355600</wp:posOffset>
                </wp:positionV>
                <wp:extent cx="457200" cy="374650"/>
                <wp:wrapSquare wrapText="bothSides"/>
                <wp:docPr id="237" name="Shape 2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57200" cy="374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48"/>
                                <w:szCs w:val="48"/>
                                <w:shd w:val="clear" w:color="auto" w:fill="auto"/>
                                <w:lang w:val="en-US" w:eastAsia="en-US" w:bidi="en-US"/>
                              </w:rPr>
                              <w:t>no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3" type="#_x0000_t202" style="position:absolute;margin-left:430.19999999999999pt;margin-top:28.pt;width:36.pt;height:29.5pt;z-index:-12582917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48"/>
                          <w:szCs w:val="48"/>
                          <w:shd w:val="clear" w:color="auto" w:fill="auto"/>
                          <w:lang w:val="en-US" w:eastAsia="en-US" w:bidi="en-US"/>
                        </w:rPr>
                        <w:t>no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29582" behindDoc="0" locked="0" layoutInCell="1" allowOverlap="1">
                <wp:simplePos x="0" y="0"/>
                <wp:positionH relativeFrom="page">
                  <wp:posOffset>13762990</wp:posOffset>
                </wp:positionH>
                <wp:positionV relativeFrom="paragraph">
                  <wp:posOffset>3835400</wp:posOffset>
                </wp:positionV>
                <wp:extent cx="444500" cy="374650"/>
                <wp:wrapSquare wrapText="bothSides"/>
                <wp:docPr id="239" name="Shape 2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4500" cy="374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48"/>
                                <w:szCs w:val="48"/>
                                <w:shd w:val="clear" w:color="auto" w:fill="auto"/>
                                <w:lang w:val="en-US" w:eastAsia="en-US" w:bidi="en-US"/>
                              </w:rPr>
                              <w:t>□□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5" type="#_x0000_t202" style="position:absolute;margin-left:1083.7pt;margin-top:302.pt;width:35.pt;height:29.5pt;z-index:-12582917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48"/>
                          <w:szCs w:val="48"/>
                          <w:shd w:val="clear" w:color="auto" w:fill="auto"/>
                          <w:lang w:val="en-US" w:eastAsia="en-US" w:bidi="en-US"/>
                        </w:rPr>
                        <w:t>□□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样。福克斯自己曾经说：“我的灵极其忧愁，并且我发现，上主 被极大号冒犯了。”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2</w:t>
      </w:r>
      <w:r>
        <w:rPr>
          <w:color w:val="000000"/>
          <w:spacing w:val="0"/>
          <w:w w:val="100"/>
          <w:position w:val="0"/>
          <w:shd w:val="clear" w:color="auto" w:fill="auto"/>
        </w:rPr>
        <w:t>°清教徒拒绝这种对无误性的暗示，不过他们 的确相信有直接的带领，他们的日记中清楚显明了这一点。例 如二班扬提到在自己讲道的呼召方面，圣灵曾扎他的心、督促他 向前。不过，他们非常小心地以圣言、上帝的供应和圣徒的判断 来检验这些带领——班扬在开始讲道前的确这么做了。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" w:line="1754" w:lineRule="exact"/>
        <w:ind w:left="0" w:right="0" w:firstLine="25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这个冋题的第三部分是圣灵在确据和祷告方面的工作。在 这方面清教徒最频繁地提到圣灵的见证；我们之后还会回来谈 这个话题，现在只用说，在这一点上他们的确提出了检验圣灵 的判断标准。比如，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1616</w:t>
      </w:r>
      <w:r>
        <w:rPr>
          <w:color w:val="000000"/>
          <w:spacing w:val="0"/>
          <w:w w:val="100"/>
          <w:position w:val="0"/>
          <w:shd w:val="clear" w:color="auto" w:fill="auto"/>
        </w:rPr>
        <w:t>年约翰•福布斯（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John Forbes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）</w:t>
      </w:r>
      <w:r>
        <w:rPr>
          <w:color w:val="000000"/>
          <w:spacing w:val="0"/>
          <w:w w:val="100"/>
          <w:position w:val="0"/>
          <w:shd w:val="clear" w:color="auto" w:fill="auto"/>
        </w:rPr>
        <w:t>说圣 灵“在人心中自由地做工，使人心得自由、得欢欣，并能在上 帝面前有确信”。他提出了另外三点判断依据：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1）</w:t>
      </w:r>
      <w:r>
        <w:rPr>
          <w:color w:val="000000"/>
          <w:spacing w:val="0"/>
          <w:w w:val="100"/>
          <w:position w:val="0"/>
          <w:shd w:val="clear" w:color="auto" w:fill="auto"/>
        </w:rPr>
        <w:t>我们称上帝 为父；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2）</w:t>
      </w:r>
      <w:r>
        <w:rPr>
          <w:color w:val="000000"/>
          <w:spacing w:val="0"/>
          <w:w w:val="100"/>
          <w:position w:val="0"/>
          <w:shd w:val="clear" w:color="auto" w:fill="auto"/>
        </w:rPr>
        <w:t>我们奉基督的名祷告；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3）</w:t>
      </w:r>
      <w:r>
        <w:rPr>
          <w:color w:val="000000"/>
          <w:spacing w:val="0"/>
          <w:w w:val="100"/>
          <w:position w:val="0"/>
          <w:shd w:val="clear" w:color="auto" w:fill="auto"/>
        </w:rPr>
        <w:t>我们依照上帝的旨意而祷 告。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R</w:t>
      </w:r>
      <w:r>
        <w:rPr>
          <w:color w:val="000000"/>
          <w:spacing w:val="0"/>
          <w:w w:val="100"/>
          <w:position w:val="0"/>
          <w:shd w:val="clear" w:color="auto" w:fill="auto"/>
        </w:rPr>
        <w:t>其他人也表示，圣灵必然将人导向圣洁，因为赐人儿子名分 的灵同样也是使人成圣的灵。“不是犯罪的自由，而是不犯罪的 自由”，霍林沃斯（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Hollinworth</w:t>
      </w:r>
      <w:r>
        <w:rPr>
          <w:color w:val="000000"/>
          <w:spacing w:val="0"/>
          <w:w w:val="100"/>
          <w:position w:val="0"/>
          <w:shd w:val="clear" w:color="auto" w:fill="auto"/>
        </w:rPr>
        <w:t>）如此说。耳不过，并不是所有清 教徒都完全赞同这些，尤其是学术性浓厚的后期长老会。他们反 对即兴祷告，坚持一种过度学术化、死板的讲道观，由此表达出 自己的不安。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62" w:lineRule="exact"/>
        <w:ind w:left="0" w:right="0" w:firstLine="23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在继续行文之前我们还要注意到，清教徒对圣灵的看法，影 响到他们对讲道和教会规范的看法。总体而言，对基督徒生活的 看法较为智识化的人坚持认为，学识和训练是讲道者不可或缺的 必备条件，任何形式的平信徒讲道都是错误的。而在另一极，激 进派赋予个人讲道以极大的自由，他们相信，如果圣灵感动他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070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" w:line="1760" w:lineRule="exact"/>
        <w:ind w:left="0" w:right="0" w:firstLine="1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们，谁能让他们噤声呢？因此，甚至妇女也被允许讲道。不过大 多数清教徒走的还是一条居中的路线。他们将圣言与圣灵联系在 一起，强调人在开始传道之前，应当先被召、被差遣、得到恩 赐，但他们也接受上帝以直接的作为提拔人的可能性。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" w:line="1615" w:lineRule="exact"/>
        <w:ind w:left="0" w:right="0" w:firstLine="2300"/>
        <w:jc w:val="both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80" w:left="194" w:right="196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同样的，那些思维方式较理性的人也非常注重圣礼的正确施 行，认为它们极其重要，而激进派则觉得没有圣礼也是可以的。 再一次，大多数清教徒将圣言和圣灵联系在一起，认为圣礼的施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298450" distL="0" distR="0" simplePos="0" relativeHeight="125829584" behindDoc="0" locked="0" layoutInCell="1" allowOverlap="1">
                <wp:simplePos x="0" y="0"/>
                <wp:positionH relativeFrom="page">
                  <wp:posOffset>410210</wp:posOffset>
                </wp:positionH>
                <wp:positionV relativeFrom="paragraph">
                  <wp:posOffset>0</wp:posOffset>
                </wp:positionV>
                <wp:extent cx="4508500" cy="736600"/>
                <wp:wrapTopAndBottom/>
                <wp:docPr id="241" name="Shape 2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508500" cy="736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行是恩典之道,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7" type="#_x0000_t202" style="position:absolute;margin-left:32.299999999999997pt;margin-top:0;width:355.pt;height:58.pt;z-index:-125829169;mso-wrap-distance-left:0;mso-wrap-distance-right:0;mso-wrap-distance-bottom:23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行是恩典之道,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50800" distB="101600" distL="0" distR="0" simplePos="0" relativeHeight="125829586" behindDoc="0" locked="0" layoutInCell="1" allowOverlap="1">
                <wp:simplePos x="0" y="0"/>
                <wp:positionH relativeFrom="page">
                  <wp:posOffset>5242560</wp:posOffset>
                </wp:positionH>
                <wp:positionV relativeFrom="paragraph">
                  <wp:posOffset>50800</wp:posOffset>
                </wp:positionV>
                <wp:extent cx="14662150" cy="882650"/>
                <wp:wrapTopAndBottom/>
                <wp:docPr id="243" name="Shape 2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662150" cy="882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8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也坚持认为圣礼之中必须有圣灵才可以。霍林沃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9" type="#_x0000_t202" style="position:absolute;margin-left:412.80000000000001pt;margin-top:4.pt;width:1154.5pt;height:69.5pt;z-index:-125829167;mso-wrap-distance-left:0;mso-wrap-distance-top:4.pt;mso-wrap-distance-right:0;mso-wrap-distance-bottom:8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8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也坚持认为圣礼之中必须有圣灵才可以。霍林沃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斯的说法是：“上帝可以用吗哪喂养我们，但人若可以耕耘、播 </w:t>
      </w:r>
      <w:r>
        <w:rPr>
          <w:color w:val="000000"/>
          <w:spacing w:val="0"/>
          <w:w w:val="100"/>
          <w:position w:val="0"/>
          <w:shd w:val="clear" w:color="auto" w:fill="auto"/>
        </w:rPr>
        <w:t>种，上帝便不会那样做°”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23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60" w:line="1740" w:lineRule="exact"/>
        <w:ind w:left="0" w:right="14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这些情况对当今的重要性显而易见。现在对圣言和圣灵的割离 如此的多，这种割离一方面导致了智识主义，一方面导致了主观主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2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义，所以保持这二者的平衡十分重要。这个问题直接触及教会生活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的许多实际领域，包括我们对讲道、敬拜、祷告、复兴的看法，以 </w:t>
      </w:r>
      <w:r>
        <w:rPr>
          <w:color w:val="000000"/>
          <w:spacing w:val="0"/>
          <w:w w:val="100"/>
          <w:position w:val="0"/>
          <w:shd w:val="clear" w:color="auto" w:fill="auto"/>
        </w:rPr>
        <w:t>及对服侍的呼召、对带领、对圣诗的地位和恩典之道的看法。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380" w:line="240" w:lineRule="auto"/>
        <w:ind w:left="0" w:right="0" w:firstLine="0"/>
        <w:jc w:val="center"/>
      </w:pPr>
      <w:bookmarkStart w:id="36" w:name="bookmark36"/>
      <w:bookmarkStart w:id="37" w:name="bookmark37"/>
      <w:r>
        <w:rPr>
          <w:color w:val="000000"/>
          <w:spacing w:val="0"/>
          <w:w w:val="100"/>
          <w:position w:val="0"/>
          <w:shd w:val="clear" w:color="auto" w:fill="auto"/>
        </w:rPr>
        <w:t>清教徒经验中圣灵重生和称义的工作</w:t>
      </w:r>
      <w:bookmarkEnd w:id="36"/>
      <w:bookmarkEnd w:id="37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90" w:lineRule="exact"/>
        <w:ind w:left="0" w:right="0" w:firstLine="22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欧文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>沃特金斯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Owen Watkins）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的表述如下：清教徒“从 欧陆改教者论述称义的工作（上帝在各各他为罪人所做的）开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始，以对成圣的详尽研究（上帝在信徒的身体灵魂中所做的）,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完善了前者的工作。小清教徒文学中很强调上帝在灵魂中的工作, 如同强调在此之前开启了成圣的工作，即重生；我们若是注意到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这一点，大概就会同意沃特金斯的判断。他们关注的问题如下：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（1）</w:t>
      </w:r>
      <w:r>
        <w:rPr>
          <w:color w:val="000000"/>
          <w:spacing w:val="0"/>
          <w:w w:val="100"/>
          <w:position w:val="0"/>
          <w:shd w:val="clear" w:color="auto" w:fill="auto"/>
        </w:rPr>
        <w:t>如果能以称义的信心是在主耶稣基督的位格之中，你如何得 知自己具有这样的信心呢？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2）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你如何能确定自己真的拥有新约 所要求的面向上帝的悔改呢？清教徒认为真信心和福音性的悔改 （与暂时性信心和律法性的悔改相对）是圣灵重生工作的效果。 如果你有真信心、真悔改，是可以从自己身上识别出来的，因此 </w:t>
      </w:r>
      <w:r>
        <w:rPr>
          <w:color w:val="000000"/>
          <w:spacing w:val="0"/>
          <w:w w:val="100"/>
          <w:position w:val="0"/>
          <w:shd w:val="clear" w:color="auto" w:fill="auto"/>
        </w:rPr>
        <w:t>就可以确认自己是个基督徒。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1754" w:lineRule="exact"/>
        <w:ind w:left="0" w:right="0" w:firstLine="0"/>
        <w:jc w:val="both"/>
        <w:sectPr>
          <w:headerReference w:type="default" r:id="rId34"/>
          <w:footerReference w:type="default" r:id="rId35"/>
          <w:headerReference w:type="even" r:id="rId36"/>
          <w:footerReference w:type="even" r:id="rId37"/>
          <w:footnotePr>
            <w:pos w:val="pageBottom"/>
            <w:numFmt w:val="decimal"/>
            <w:numRestart w:val="continuous"/>
          </w:footnotePr>
          <w:pgSz w:w="31680" w:h="31680" w:orient="landscape"/>
          <w:pgMar w:top="980" w:left="566" w:right="0" w:bottom="30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0" distR="0" simplePos="0" relativeHeight="125829588" behindDoc="0" locked="0" layoutInCell="1" allowOverlap="1">
                <wp:simplePos x="0" y="0"/>
                <wp:positionH relativeFrom="page">
                  <wp:posOffset>1991360</wp:posOffset>
                </wp:positionH>
                <wp:positionV relativeFrom="paragraph">
                  <wp:posOffset>571500</wp:posOffset>
                </wp:positionV>
                <wp:extent cx="374650" cy="228600"/>
                <wp:wrapSquare wrapText="bothSides"/>
                <wp:docPr id="253" name="Shape 2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465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on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79" type="#_x0000_t202" style="position:absolute;margin-left:156.80000000000001pt;margin-top:45.pt;width:29.5pt;height:18.pt;z-index:-12582916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on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奥利弗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>海伍德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Oliver Heywood</w:t>
      </w:r>
      <w:r>
        <w:rPr>
          <w:color w:val="000000"/>
          <w:spacing w:val="0"/>
          <w:w w:val="100"/>
          <w:position w:val="0"/>
          <w:shd w:val="clear" w:color="auto" w:fill="auto"/>
        </w:rPr>
        <w:t>）就是个很好的例子。他 将称义与成圣区分开来，写道：“我不敢将自己对天国的盼望建 立在自己的义这样的沙土根基上，也不能倚靠称义之时圣灵在我 里面结出的果子、赐下的恩惠，唯有上主是我们的义，带来永远 的义；唯有确信此约比前约更美；我唯独倚赖、信靠祂，在祂那 里得安息……这就是那磐石，祂在其上建立了自己的教会/不 过他又说道：“但我渴望寻找并看见，自己应当如何顺服，自己 盼望的根据是什么,我渴望确信自己的灵魂是立在那万古磐石之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34" w:after="34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w:type="default" r:id="rId38"/>
          <w:footerReference w:type="default" r:id="rId39"/>
          <w:headerReference w:type="even" r:id="rId40"/>
          <w:footerReference w:type="even" r:id="rId41"/>
          <w:footnotePr>
            <w:pos w:val="pageBottom"/>
            <w:numFmt w:val="decimal"/>
            <w:numRestart w:val="continuous"/>
          </w:footnotePr>
          <w:pgSz w:w="31680" w:h="31680" w:orient="landscape"/>
          <w:pgMar w:top="105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80" w:line="1724" w:lineRule="exact"/>
        <w:ind w:left="0" w:right="0" w:firstLine="5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上了/他引用了彼得后书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10,</w:t>
      </w:r>
      <w:r>
        <w:rPr>
          <w:color w:val="000000"/>
          <w:spacing w:val="0"/>
          <w:w w:val="100"/>
          <w:position w:val="0"/>
          <w:shd w:val="clear" w:color="auto" w:fill="auto"/>
        </w:rPr>
        <w:t>并解释了原因：“我殷勤地使 自己所蒙的恩召和拣选坚定不移，不是为了恩召和拣选，而是为 使我看清自己是否真穿上了那婚筵的礼服，是否具有上帝圣言所 要求的福音。”接着，他列出了一系列圣灵的果子，这些果子使 他清晰地确信自己处在蒙恩的光景中。它们都是救赎性信心和福 音性悔改的特征，其中有：上帝的爱向他显明，每一个恶念都是 罪；基督的苦难和温柔、福音的应许给予他盼望；尽管他悖逆, 上帝依然以忍耐待他，这令他感动；他被上帝改变得乐意相信; 他看见了罪的真相，罪使他远离基督、钉死了基督，使上帝蒙 羞；他希望为基督所有，希望得到基督的义，被基督带领，并成 为圣洁；他想要服侍上帝；他为基督工作的进程而欢喜快乐；他 爱圣徒超过爱其他人；他想要对上帝说话，想要感受祂的恩典； 他想要以基督为中心，能够为上帝一切外在的恩赐真心感恩，并 治死肉体的情欲；他并不全心全意地甘愿犯罪；他愿意为他人的 罪而忧伤，愿意过敬虔的生活，在恩典中长进，与基督同行；他 很遗憾自己没有早些信主。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2</w:t>
      </w:r>
      <w:r>
        <w:rPr>
          <w:color w:val="000000"/>
          <w:spacing w:val="0"/>
          <w:w w:val="100"/>
          <w:position w:val="0"/>
          <w:shd w:val="clear" w:color="auto" w:fill="auto"/>
        </w:rPr>
        <w:t>‘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" w:line="1758" w:lineRule="exact"/>
        <w:ind w:left="0" w:right="0" w:firstLine="0"/>
        <w:jc w:val="both"/>
      </w:pPr>
      <w:r>
        <mc:AlternateContent>
          <mc:Choice Requires="wps">
            <w:drawing>
              <wp:anchor distT="0" distB="0" distL="0" distR="0" simplePos="0" relativeHeight="125829590" behindDoc="0" locked="0" layoutInCell="1" allowOverlap="1">
                <wp:simplePos x="0" y="0"/>
                <wp:positionH relativeFrom="page">
                  <wp:posOffset>6323330</wp:posOffset>
                </wp:positionH>
                <wp:positionV relativeFrom="paragraph">
                  <wp:posOffset>774700</wp:posOffset>
                </wp:positionV>
                <wp:extent cx="349250" cy="273050"/>
                <wp:wrapSquare wrapText="bothSides"/>
                <wp:docPr id="261" name="Shape 2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925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7" type="#_x0000_t202" style="position:absolute;margin-left:497.89999999999998pt;margin-top:61.pt;width:27.5pt;height:21.5pt;z-index:-12582916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29592" behindDoc="0" locked="0" layoutInCell="1" allowOverlap="1">
                <wp:simplePos x="0" y="0"/>
                <wp:positionH relativeFrom="page">
                  <wp:posOffset>12368530</wp:posOffset>
                </wp:positionH>
                <wp:positionV relativeFrom="paragraph">
                  <wp:posOffset>3060700</wp:posOffset>
                </wp:positionV>
                <wp:extent cx="336550" cy="273050"/>
                <wp:wrapSquare wrapText="bothSides"/>
                <wp:docPr id="263" name="Shape 2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655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9" type="#_x0000_t202" style="position:absolute;margin-left:973.89999999999998pt;margin-top:241.pt;width:26.5pt;height:21.5pt;z-index:-12582916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托马斯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古德温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Thomas Goodwin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和托马斯•哈利伯顿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Thomas Halyburton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的经历反映岀同样的关切。他们焦急地渴望 自己的悔改和信心是真的。比如，古德温将自己早先的认信归之 于普遍恩典之工而非重生的恩典，并给出了四点理由：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1)</w:t>
      </w:r>
      <w:r>
        <w:rPr>
          <w:color w:val="000000"/>
          <w:spacing w:val="0"/>
          <w:w w:val="100"/>
          <w:position w:val="0"/>
          <w:shd w:val="clear" w:color="auto" w:fill="auto"/>
        </w:rPr>
        <w:t>因为 其影响并不够强，不足以胜过他犯罪的习性；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2)</w:t>
      </w:r>
      <w:r>
        <w:rPr>
          <w:color w:val="000000"/>
          <w:spacing w:val="0"/>
          <w:w w:val="100"/>
          <w:position w:val="0"/>
          <w:shd w:val="clear" w:color="auto" w:fill="auto"/>
        </w:rPr>
        <w:t>因为那样的认 信使他变得专横和骄傲；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(3)</w:t>
      </w:r>
      <w:r>
        <w:rPr>
          <w:color w:val="000000"/>
          <w:spacing w:val="0"/>
          <w:w w:val="100"/>
          <w:position w:val="0"/>
          <w:shd w:val="clear" w:color="auto" w:fill="auto"/>
        </w:rPr>
        <w:t>因为他当时感觉自己有一些美德， 可以为上帝所接受；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(4)</w:t>
      </w:r>
      <w:r>
        <w:rPr>
          <w:color w:val="000000"/>
          <w:spacing w:val="0"/>
          <w:w w:val="100"/>
          <w:position w:val="0"/>
          <w:shd w:val="clear" w:color="auto" w:fill="auto"/>
        </w:rPr>
        <w:t>因为他后来变得冷漠，寻求人的称赞而 非上帝的尊荣。那么，是什么让他确信自己后来的悔改是真的， 而早先的认信不是呢？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1)</w:t>
      </w:r>
      <w:r>
        <w:rPr>
          <w:color w:val="000000"/>
          <w:spacing w:val="0"/>
          <w:w w:val="100"/>
          <w:position w:val="0"/>
          <w:shd w:val="clear" w:color="auto" w:fill="auto"/>
        </w:rPr>
        <w:t>上帝的话语将他完全翻转。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(2)</w:t>
      </w:r>
      <w:r>
        <w:rPr>
          <w:color w:val="000000"/>
          <w:spacing w:val="0"/>
          <w:w w:val="100"/>
          <w:position w:val="0"/>
          <w:shd w:val="clear" w:color="auto" w:fill="auto"/>
        </w:rPr>
        <w:t>圣言 中关于保罗的归信完全适用于他的光景。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(3)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完全是岀于圣言， </w:t>
      </w:r>
      <w:r>
        <w:rPr>
          <w:color w:val="000000"/>
          <w:spacing w:val="0"/>
          <w:w w:val="100"/>
          <w:position w:val="0"/>
          <w:shd w:val="clear" w:color="auto" w:fill="auto"/>
        </w:rPr>
        <w:t>而不是无根据的幻想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(4)</w:t>
      </w:r>
      <w:r>
        <w:rPr>
          <w:color w:val="000000"/>
          <w:spacing w:val="0"/>
          <w:w w:val="100"/>
          <w:position w:val="0"/>
          <w:shd w:val="clear" w:color="auto" w:fill="auto"/>
        </w:rPr>
        <w:t>产生了无可争议的果效，包括性情的 更新、意志的柔软、坚定地恨恶罪、渴慕敬虔、渴慕上帝的荣耀 而非自己的荣耀。但即便如此，他尚不明确自己是否已经称义, 他的说法是：“我的灵专注于检验圣灵在我里面做成的工作，我 追求治死情欲、追求内在的圣洁……因此，实际上这些阻碍了我</w:t>
      </w:r>
      <w:r>
        <w:br w:type="page"/>
      </w:r>
    </w:p>
    <w:p>
      <w:pPr>
        <w:pStyle w:val="Style2"/>
        <w:keepNext w:val="0"/>
        <w:keepLines w:val="0"/>
        <w:widowControl w:val="0"/>
        <w:pBdr>
          <w:top w:val="single" w:sz="0" w:space="0" w:color="000000"/>
          <w:left w:val="single" w:sz="0" w:space="0" w:color="000000"/>
          <w:bottom w:val="single" w:sz="0" w:space="2" w:color="000000"/>
          <w:right w:val="single" w:sz="0" w:space="0" w:color="000000"/>
        </w:pBdr>
        <w:shd w:val="clear" w:color="auto" w:fill="000000"/>
        <w:bidi w:val="0"/>
        <w:spacing w:before="0" w:after="1830" w:line="240" w:lineRule="auto"/>
        <w:ind w:left="0" w:right="4200" w:firstLine="0"/>
        <w:jc w:val="right"/>
        <w:rPr>
          <w:sz w:val="40"/>
          <w:szCs w:val="40"/>
        </w:rPr>
      </w:pPr>
      <w:r>
        <w:rPr>
          <w:rFonts w:ascii="Arial Unicode MS" w:eastAsia="Arial Unicode MS" w:hAnsi="Arial Unicode MS" w:cs="Arial Unicode MS"/>
          <w:color w:val="FFFFFF"/>
          <w:spacing w:val="0"/>
          <w:w w:val="100"/>
          <w:position w:val="0"/>
          <w:sz w:val="40"/>
          <w:szCs w:val="40"/>
          <w:shd w:val="clear" w:color="auto" w:fill="auto"/>
          <w:lang w:val="zh-CN" w:eastAsia="zh-CN" w:bidi="zh-CN"/>
        </w:rPr>
        <w:t>・・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1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去到基督那里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最后他终于明白，“需要基督的义来使我称义, 也需要基督的恩典来使我成圣然后，“我开始靠着对基督、对 上帝白白的慈爱之信心而活，这二者都是信心的对象从这里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可以清晰地看出，古德温主要的关切是很确定的，就是自己的悔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改和信心是否真是福音性的。他花了一段时间才产生这一意识, </w:t>
      </w:r>
      <w:r>
        <w:rPr>
          <w:color w:val="000000"/>
          <w:spacing w:val="0"/>
          <w:w w:val="100"/>
          <w:position w:val="0"/>
          <w:shd w:val="clear" w:color="auto" w:fill="auto"/>
        </w:rPr>
        <w:t>并且分了两个步骤，首先确认自己的悔改是真的，然后确认信心。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1600" w:lineRule="exact"/>
        <w:ind w:left="2240" w:right="0" w:hanging="22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实际上，他似乎太关注前者，对后者产生了一段时间的阻碍。浙 托马斯•哈利伯顿也同样如此。虽然他进行宗教操练，也与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上帝立约,•但他承认自己多年来只有敬虔的形式，却没有真正的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对圣洁、对基督的爱。他承认自己对基督的义和平安很陌生,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“虽然我在名义上承认、接受它们”。在某种程度上，他依然指望 </w:t>
      </w:r>
      <w:r>
        <w:rPr>
          <w:color w:val="000000"/>
          <w:spacing w:val="0"/>
          <w:w w:val="100"/>
          <w:position w:val="0"/>
          <w:shd w:val="clear" w:color="auto" w:fill="auto"/>
        </w:rPr>
        <w:t>自己的义，依然不情愿离弃自己的众罪；他觉得永远保持很属灵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00" w:line="1570" w:lineRule="exact"/>
        <w:ind w:left="0" w:right="18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是“难以忍受”的。但是，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1698</w:t>
      </w:r>
      <w:r>
        <w:rPr>
          <w:color w:val="000000"/>
          <w:spacing w:val="0"/>
          <w:w w:val="100"/>
          <w:position w:val="0"/>
          <w:shd w:val="clear" w:color="auto" w:fill="auto"/>
        </w:rPr>
        <w:t>年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color w:val="000000"/>
          <w:spacing w:val="0"/>
          <w:w w:val="100"/>
          <w:position w:val="0"/>
          <w:shd w:val="clear" w:color="auto" w:fill="auto"/>
        </w:rPr>
        <w:t>月，“拯救”来临；他得以 清晰地看见圣言中所揭示出的上主，并发现自己以一种新的方式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00" w:line="167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相信、悔改了。之前他只是在字面意义上知道，现在他在圣灵 里、在生命里知道了。刃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20" w:line="1732" w:lineRule="exact"/>
        <w:ind w:left="0" w:right="0" w:firstLine="2300"/>
        <w:jc w:val="both"/>
      </w:pPr>
      <w:r>
        <mc:AlternateContent>
          <mc:Choice Requires="wps">
            <w:drawing>
              <wp:anchor distT="0" distB="0" distL="0" distR="0" simplePos="0" relativeHeight="125829594" behindDoc="0" locked="0" layoutInCell="1" allowOverlap="1">
                <wp:simplePos x="0" y="0"/>
                <wp:positionH relativeFrom="page">
                  <wp:posOffset>7593330</wp:posOffset>
                </wp:positionH>
                <wp:positionV relativeFrom="paragraph">
                  <wp:posOffset>6223000</wp:posOffset>
                </wp:positionV>
                <wp:extent cx="273050" cy="190500"/>
                <wp:wrapSquare wrapText="bothSides"/>
                <wp:docPr id="265" name="Shape 2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3050" cy="190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91" type="#_x0000_t202" style="position:absolute;margin-left:597.89999999999998pt;margin-top:490.pt;width:21.5pt;height:15.pt;z-index:-12582915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清教徒详细地分析悔罪和谦卑的预备工作，有时候会深入而 繁复地剖析悔改和信心的标志，但他们可能走得太远。他们所认 为的“归正”经历也有可能正是他们得救的确据，某些所谓的 “预备性”证据其实是已归正的光景的证据。他们的确过分专注 于自己的心理状况，这实际上阻碍了他们信靠基督，如古德温所 言。在这一点上，他们偏离了加尔文关于圣灵见证的立场。但他 们的关切是基于圣经、基于教牧工作的，这给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20</w:t>
      </w:r>
      <w:r>
        <w:rPr>
          <w:color w:val="000000"/>
          <w:spacing w:val="0"/>
          <w:w w:val="100"/>
          <w:position w:val="0"/>
          <w:shd w:val="clear" w:color="auto" w:fill="auto"/>
        </w:rPr>
        <w:t>世纪轻忽、肤 浅的世界带来了一种有深度的严肃调子，颇受欢迎。他们知道一 件事，巴刻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J.L Packet)</w:t>
      </w:r>
      <w:r>
        <w:rPr>
          <w:color w:val="000000"/>
          <w:spacing w:val="0"/>
          <w:w w:val="100"/>
          <w:position w:val="0"/>
          <w:shd w:val="clear" w:color="auto" w:fill="auto"/>
        </w:rPr>
        <w:t>表达如下：“因为堕落的人天然地喜爱 罪，所以人若非开始恨恶罪、渴望脱离罪，他在心理上是无法全 心全意地接受基督为救主的，这不仅是由于罪的刑罚，还由于罪 本身/所以，预备性工作“就是人的意念达致这个地步”。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28</w:t>
      </w:r>
      <w:r>
        <w:rPr>
          <w:color w:val="000000"/>
          <w:spacing w:val="0"/>
          <w:w w:val="100"/>
          <w:position w:val="0"/>
          <w:shd w:val="clear" w:color="auto" w:fill="auto"/>
        </w:rPr>
        <w:t>类 似的，因为他们知道悔改和信心可能只是“概念性”的或形式上 的(哈利伯顿如此表述)，所以他们强调真实的必要性。这不是 “靠行为得救”和赚取得救资格的问题，因为他们承认，真悔改、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500" w:line="1728" w:lineRule="exact"/>
        <w:ind w:left="0" w:right="0" w:firstLine="640"/>
        <w:jc w:val="both"/>
      </w:pPr>
      <w:r>
        <mc:AlternateContent>
          <mc:Choice Requires="wps">
            <w:drawing>
              <wp:anchor distT="0" distB="0" distL="0" distR="0" simplePos="0" relativeHeight="125829596" behindDoc="0" locked="0" layoutInCell="1" allowOverlap="1">
                <wp:simplePos x="0" y="0"/>
                <wp:positionH relativeFrom="page">
                  <wp:posOffset>12139930</wp:posOffset>
                </wp:positionH>
                <wp:positionV relativeFrom="paragraph">
                  <wp:posOffset>10782300</wp:posOffset>
                </wp:positionV>
                <wp:extent cx="342900" cy="273050"/>
                <wp:wrapSquare wrapText="bothSides"/>
                <wp:docPr id="267" name="Shape 2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290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93" type="#_x0000_t202" style="position:absolute;margin-left:955.89999999999998pt;margin-top:849.pt;width:27.pt;height:21.5pt;z-index:-12582915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真信心是由圣灵生出的。这也不是当人处于影响深远的关键时 刻，悔改和信心何为先的问题。清教徒们切望强调的是，在真归 正里面，这两者必须兼备。人们常常指控清教徒是律法主义者, 这略有些苛责了，与他们的教牧关切相矛盾。实际上，他们的经 历是丰富多样的，他们本身很强调圣灵在重生中的工作本质上是 •难以定义的、是奥秘的。他们的错误是不够重视这样一个事实： 即使人经历了福音性的悔改，依然可能存在一些自私自利的方 面，而某种程度的疑惑可以与救赎性信心共存。因此，虽然他们 对自我察验的强调能有益地纠正陷入假冒为善危险中的人，可是 这样的强调对倾向于内省的人却并无裨益。对前者而言，从重生 开始是正确的；但对后者而言，福音的话语是很清晰的，需要将 自审的镜子变为向外的窗户，从里向外注目看救主。真理的平衡 非常重要。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</w:t>
      </w:r>
      <w:r>
        <w:rPr>
          <w:color w:val="000000"/>
          <w:spacing w:val="0"/>
          <w:w w:val="100"/>
          <w:position w:val="0"/>
          <w:shd w:val="clear" w:color="auto" w:fill="auto"/>
        </w:rPr>
        <w:t>世纪，清教徒太过于偏离圣经上称义和重生（以及 悔改和信心）的平衡，所以重生的标志及其主要的伴生物悔改， 都被过度强调了。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480" w:line="240" w:lineRule="auto"/>
        <w:ind w:left="6980" w:right="0" w:firstLine="0"/>
        <w:jc w:val="left"/>
      </w:pPr>
      <w:bookmarkStart w:id="38" w:name="bookmark38"/>
      <w:bookmarkStart w:id="39" w:name="bookmark39"/>
      <w:r>
        <w:rPr>
          <w:color w:val="000000"/>
          <w:spacing w:val="0"/>
          <w:w w:val="100"/>
          <w:position w:val="0"/>
          <w:shd w:val="clear" w:color="auto" w:fill="auto"/>
        </w:rPr>
        <w:t>清教徒经验中更新与成圣的工作</w:t>
      </w:r>
      <w:bookmarkEnd w:id="38"/>
      <w:bookmarkEnd w:id="39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000" w:line="1749" w:lineRule="exact"/>
        <w:ind w:left="0" w:right="0" w:firstLine="2340"/>
        <w:jc w:val="both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050" w:left="0" w:right="0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清教徒对此倾注了很大的精力。他们描述、评价更新与成 圣，并激励人追求更新与成圣。帕金斯称之为“蒙福生活的学 问”。清教徒对其赋予的重要性可分三个方面阐述：第一，他们 确信，圣洁的服侍是必须的；因此他们有许多讲道都是经验性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. </w:t>
      </w:r>
      <w:r>
        <w:rPr>
          <w:color w:val="000000"/>
          <w:spacing w:val="0"/>
          <w:w w:val="100"/>
          <w:position w:val="0"/>
          <w:shd w:val="clear" w:color="auto" w:fill="auto"/>
        </w:rPr>
        <w:t>的、关乎实际的。巴克斯特也是出于这个原因，写下了《归正的 牧师》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（The R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</w:rPr>
        <w:t>孑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ormed Pastor,</w:t>
      </w:r>
      <w:r>
        <w:rPr>
          <w:color w:val="000000"/>
          <w:spacing w:val="0"/>
          <w:w w:val="100"/>
          <w:position w:val="0"/>
          <w:shd w:val="clear" w:color="auto" w:fill="auto"/>
        </w:rPr>
        <w:t>又译《心意更新的牧师》）这本书。 他们的目标是培养敬虔的传道人，这样的人自身就传达出敬虔的 信息。第二，大部分清教徒教化性文学既试图巩固、激励基督徒 过喜乐、圣洁的生活，也帮助他们将圣经原则运用到日常生活的 细节中。第三，他们写自传和日记不但是为了记录自己的经历， 也是为了显明自己按所信的那样生活，使他人对敬虔产生渴慕， 他们本人也从自己的过去中受教，以便将来能更亲密地与上帝同 行。我们现在转向这些内容，笔者要着重强调两点：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6" w:lineRule="exact"/>
        <w:ind w:left="0" w:right="0" w:firstLine="2520"/>
        <w:jc w:val="both"/>
      </w:pPr>
      <w:r>
        <mc:AlternateContent>
          <mc:Choice Requires="wps">
            <w:drawing>
              <wp:anchor distT="0" distB="0" distL="0" distR="0" simplePos="0" relativeHeight="125829598" behindDoc="0" locked="0" layoutInCell="1" allowOverlap="1">
                <wp:simplePos x="0" y="0"/>
                <wp:positionH relativeFrom="page">
                  <wp:posOffset>16692880</wp:posOffset>
                </wp:positionH>
                <wp:positionV relativeFrom="paragraph">
                  <wp:posOffset>7366000</wp:posOffset>
                </wp:positionV>
                <wp:extent cx="368300" cy="158750"/>
                <wp:wrapSquare wrapText="bothSides"/>
                <wp:docPr id="269" name="Shape 2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830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0" w:color="000000"/>
                                <w:bottom w:val="single" w:sz="0" w:space="1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/>
                                <w:color w:val="FFFFFF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lang w:val="en-US" w:eastAsia="en-US" w:bidi="en-US"/>
                              </w:rPr>
                              <w:t>■ ■■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95" type="#_x0000_t202" style="position:absolute;margin-left:1314.4000000000001pt;margin-top:580.pt;width:29.pt;height:12.5pt;z-index:-12582915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0" w:color="000000"/>
                          <w:bottom w:val="single" w:sz="0" w:space="1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/>
                          <w:color w:val="FFFFFF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lang w:val="en-US" w:eastAsia="en-US" w:bidi="en-US"/>
                        </w:rPr>
                        <w:t>■ ■■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29600" behindDoc="0" locked="0" layoutInCell="1" allowOverlap="1">
                <wp:simplePos x="0" y="0"/>
                <wp:positionH relativeFrom="page">
                  <wp:posOffset>16686530</wp:posOffset>
                </wp:positionH>
                <wp:positionV relativeFrom="paragraph">
                  <wp:posOffset>7467600</wp:posOffset>
                </wp:positionV>
                <wp:extent cx="374650" cy="228600"/>
                <wp:wrapSquare wrapText="bothSides"/>
                <wp:docPr id="271" name="Shape 2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465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0" w:color="000000"/>
                                <w:bottom w:val="single" w:sz="0" w:space="1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ISB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97" type="#_x0000_t202" style="position:absolute;margin-left:1313.9000000000001pt;margin-top:588.pt;width:29.5pt;height:18.pt;z-index:-12582915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0" w:color="000000"/>
                          <w:bottom w:val="single" w:sz="0" w:space="1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ISB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第二，他们深刻地认识到基督徒在这世上必须进行的属灵争 战，感受到属灵的渴求和属肉体的渴求在他们里面的冲突，也能看 出“罪中的基督徒”和“基督徒中的罪”的重要区别。奥利弗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 海伍德提出的这个建议很有帮助：“要学着分辨在成圣方面基督徒 处于什么光景，是局部性的完全还是程度性的完全，是处在罪的光 景中还是被激起犯罪，是装假还是个假冒为善者，是败坏内住还是 被败坏所压制，是恩典中尚不完全的光景还是荣耀中恩典完全的光 景，是犯罪还是喜爱罪，要好好区分这些，并记在心里「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29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他们也 认识到信徒与撒但的争战。就这一点，可能没有人比约翰•班扬说 得更生动。在《丰盛的恩典》中他见证了基督徒生活的争战与安 慰；安慰通常是从圣经中来的，圣灵使经文变得鲜活。但有时候 这要花很长的时间，他必须为此长期辛苦劳力。听听他怎么谈这 段经文的：“我的恩典够你用的”。他读这句经文时无法将“够你 用的"应用到自己身上。所以，“我也为此向上帝祷告。有一天 我正跟上帝的百姓聚会，满心是悲伤和惊惶……突然间这些字眼 </w:t>
      </w:r>
      <w:r>
        <w:rPr>
          <w:color w:val="000000"/>
          <w:spacing w:val="0"/>
          <w:w w:val="100"/>
          <w:position w:val="0"/>
          <w:shd w:val="clear" w:color="auto" w:fill="auto"/>
        </w:rPr>
        <w:t>典够你用的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’，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一共三次。我感到那每一个字对我而言都力若千 </w:t>
      </w:r>
      <w:r>
        <w:rPr>
          <w:color w:val="000000"/>
          <w:spacing w:val="0"/>
          <w:w w:val="100"/>
          <w:position w:val="0"/>
          <w:shd w:val="clear" w:color="auto" w:fill="auto"/>
        </w:rPr>
        <w:t>钧，就是’我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’</w:t>
      </w:r>
      <w:r>
        <w:rPr>
          <w:color w:val="000000"/>
          <w:spacing w:val="0"/>
          <w:w w:val="100"/>
          <w:position w:val="0"/>
          <w:shd w:val="clear" w:color="auto" w:fill="auto"/>
        </w:rPr>
        <w:t>恩典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’</w:t>
      </w:r>
      <w:r>
        <w:rPr>
          <w:color w:val="000000"/>
          <w:spacing w:val="0"/>
          <w:w w:val="100"/>
          <w:position w:val="0"/>
          <w:shd w:val="clear" w:color="auto" w:fill="auto"/>
        </w:rPr>
        <w:t>够’和’你’这些字；在当时这几 个字远远比别的字更大、更显眼，到如今有时仍是如此”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3</w:t>
      </w:r>
      <w:r>
        <w:rPr>
          <w:color w:val="000000"/>
          <w:spacing w:val="0"/>
          <w:w w:val="100"/>
          <w:position w:val="0"/>
          <w:shd w:val="clear" w:color="auto" w:fill="auto"/>
        </w:rPr>
        <w:t>°。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114300" distB="31750" distL="0" distR="0" simplePos="0" relativeHeight="125829602" behindDoc="0" locked="0" layoutInCell="1" allowOverlap="1">
                <wp:simplePos x="0" y="0"/>
                <wp:positionH relativeFrom="page">
                  <wp:posOffset>278130</wp:posOffset>
                </wp:positionH>
                <wp:positionV relativeFrom="paragraph">
                  <wp:posOffset>114300</wp:posOffset>
                </wp:positionV>
                <wp:extent cx="3854450" cy="730250"/>
                <wp:wrapTopAndBottom/>
                <wp:docPr id="273" name="Shape 2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54450" cy="7302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临到我身上,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99" type="#_x0000_t202" style="position:absolute;margin-left:21.899999999999999pt;margin-top:9.pt;width:303.5pt;height:57.5pt;z-index:-125829151;mso-wrap-distance-left:0;mso-wrap-distance-top:9.pt;mso-wrap-distance-right:0;mso-wrap-distance-bottom:2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临到我身上,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46050" distB="0" distL="0" distR="0" simplePos="0" relativeHeight="125829604" behindDoc="0" locked="0" layoutInCell="1" allowOverlap="1">
                <wp:simplePos x="0" y="0"/>
                <wp:positionH relativeFrom="page">
                  <wp:posOffset>4577080</wp:posOffset>
                </wp:positionH>
                <wp:positionV relativeFrom="paragraph">
                  <wp:posOffset>146050</wp:posOffset>
                </wp:positionV>
                <wp:extent cx="15341600" cy="730250"/>
                <wp:wrapTopAndBottom/>
                <wp:docPr id="275" name="Shape 2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341600" cy="7302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'我的恩典够你用的，我的恩典够你用的，我的恩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1" type="#_x0000_t202" style="position:absolute;margin-left:360.39999999999998pt;margin-top:11.5pt;width:1208.pt;height:57.5pt;z-index:-125829149;mso-wrap-distance-left:0;mso-wrap-distance-top:11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'我的恩典够你用的，我的恩典够你用的，我的恩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171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我要说的第二点是，清教徒看重规律性地运用蒙恩之道，包括 公开的以及私下的，并且应当以正确的态度运用，他们认为这对基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督徒生活而言是不可或缺的。比如，理查德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罗杰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Richard Rog</w:t>
        <w:softHyphen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er）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列出了通常的蒙恩之道（公祷、讲道、圣礼、读经和私祷）, 以及特殊的蒙恩之道（特别的感恩日和禁食日）畀我们看到奥利 </w:t>
      </w:r>
      <w:r>
        <w:rPr>
          <w:color w:val="000000"/>
          <w:spacing w:val="0"/>
          <w:w w:val="100"/>
          <w:position w:val="0"/>
          <w:shd w:val="clear" w:color="auto" w:fill="auto"/>
        </w:rPr>
        <w:t>弗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海伍德在日记中常常提到自己运用这些管道，提到圣灵在蒙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恩之道中的临在。他说到“甘甜”、“融化的心”，以及“上帝奇 </w:t>
      </w:r>
      <w:r>
        <w:rPr>
          <w:color w:val="000000"/>
          <w:spacing w:val="0"/>
          <w:w w:val="100"/>
          <w:position w:val="0"/>
          <w:shd w:val="clear" w:color="auto" w:fill="auto"/>
        </w:rPr>
        <w:t>妙地帮助”他践行蒙恩之道。撒母耳•博尔顿（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Samuel Bolton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） 说自己常常经历“灵魂带着甘甜、平安和全然的满足，在永恒福 乐的环绕中静静躺卧”异他们明显期待在践行蒙恩之道的过程中, 上帝与他们相遇；当他们以警醒、专注的态度，带着祷告的心使 </w:t>
      </w:r>
      <w:r>
        <w:rPr>
          <w:color w:val="000000"/>
          <w:spacing w:val="0"/>
          <w:w w:val="100"/>
          <w:position w:val="0"/>
          <w:shd w:val="clear" w:color="auto" w:fill="auto"/>
        </w:rPr>
        <w:t>用蒙恩之道时，上帝的确常常与他们相遇。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8" w:lineRule="exact"/>
        <w:ind w:left="0" w:right="0" w:firstLine="27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不过，清教徒也承认圣灵按自己旨意运行和做工的自由。海 伍德又说道：“我有时是如此烦恼，我心中的苦痛难以言喻；但 是现在风向变了，圣灵给予我沸腾的思绪以自由的岀口；从那里 流淌岀情感的激流，被扩展的情感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我的心向往上帝，因为上 帝进入到我的灵里。祂像来来去去的风一样自由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J®</w:t>
      </w:r>
      <w:r>
        <w:rPr>
          <w:color w:val="000000"/>
          <w:spacing w:val="0"/>
          <w:w w:val="100"/>
          <w:position w:val="0"/>
          <w:shd w:val="clear" w:color="auto" w:fill="auto"/>
        </w:rPr>
        <w:t>他有一次写 到雷电：“雷电是上帝发出的声音，被圣灵使用，作用在人的良 •心上。虽然这作用不是藉着圣言，但与圣言也并不冲突/跖他也 提到好几次上帝引导他选用某段经文，不用自己原本准备的那 段，而且随后还提供了 “奇妙的扩展”。在班扬著作中，这种来 自于至高者的直接影响也非常引人注目。即便考虑到他十分情绪 化的个性，那“从天上突然刺入我灵里”的声音、敬虔妇女的交 谈、不以光来照他的太阳，这些影响显然是深刻的。在其他清教 徒作者中也有许多类似的内容，关于上帝直接地应对他们的灵 魂，这个领域值得进一步研究。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20" w:line="1786" w:lineRule="exact"/>
        <w:ind w:left="320" w:right="0" w:firstLine="24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笔者写这篇文章是为了指岀，清教徒是多么关注圣灵在基督 徒经验三个领域中的工作。但笔者也数次指岀，他们知道圣灵应 对他们的方式是自由的、直接的。我们需要对此进行评论，并对 已有的评论做出必要的补充。因为他们相信永活的上帝和至高的 圣灵，许多清教徒还真切地关注圣灵的其他一些伟大作为，对此 我们尚未明确提及。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2040" w:line="240" w:lineRule="auto"/>
        <w:ind w:left="9600" w:right="0" w:firstLine="0"/>
        <w:jc w:val="left"/>
      </w:pPr>
      <w:bookmarkStart w:id="40" w:name="bookmark40"/>
      <w:bookmarkStart w:id="41" w:name="bookmark41"/>
      <w:r>
        <w:rPr>
          <w:color w:val="000000"/>
          <w:spacing w:val="0"/>
          <w:w w:val="100"/>
          <w:position w:val="0"/>
          <w:shd w:val="clear" w:color="auto" w:fill="auto"/>
        </w:rPr>
        <w:t>圣灵在复兴方面的工作</w:t>
      </w:r>
      <w:bookmarkEnd w:id="40"/>
      <w:bookmarkEnd w:id="41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80" w:line="240" w:lineRule="auto"/>
        <w:ind w:left="246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这里所说的复兴，指的是圣灵的一种特别的浇灌，彰显出上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80" w:line="240" w:lineRule="auto"/>
        <w:ind w:left="0" w:right="0" w:firstLine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帝的临在和基督的爱，产生出两种效果，一种是直接的，一种是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间接的。直接的效果是使人与主耶稣基督及其百姓产生新的团契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2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感，对上帝的旨意产生新的确信，在祷告时产生新的肯定，重新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2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看见真理使人得着见证的力量，在信靠中有着新的、更全备的喜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80" w:line="1720" w:lineRule="exact"/>
        <w:ind w:left="24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乐。间接的效果是使人产生讨上帝喜悦、过真正圣洁生活的更大 渴望。当圣灵降临在教会整体之上，其结果是大量的非信徒进入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0" w:right="0" w:firstLine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上帝的国度，我们就可以称之为“复兴若是圣灵将救主的爱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</w:rPr>
        <w:t>彰显在人心里，个人也可以有某种程度的个人复兴。在清教徒经 验中，这样的复兴有着丰富的例证，我们将在下文引用一部分。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36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有些例子是很著名的，例如古德温所说“父亲拥抱他的儿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子”或弗拉维尔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Flavel)</w:t>
      </w:r>
      <w:r>
        <w:rPr>
          <w:color w:val="000000"/>
          <w:spacing w:val="0"/>
          <w:w w:val="100"/>
          <w:position w:val="0"/>
          <w:shd w:val="clear" w:color="auto" w:fill="auto"/>
        </w:rPr>
        <w:t>被提到天上的经历，他从那个经历中 所明白的天国荣光比“从读过、讨论过的所有书中得来的”都 多。％约翰•普雷斯特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John Prest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也明白这种经历：“我承认这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172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是一件很奇妙的事，如果不是曾有一些基督徒的确感受过、明白 过，你可能会认为这种事根本子虚乌有，不过是妄想或狂热罢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To</w:t>
      </w:r>
      <w:r>
        <w:rPr>
          <w:color w:val="000000"/>
          <w:spacing w:val="0"/>
          <w:w w:val="100"/>
          <w:position w:val="0"/>
          <w:shd w:val="clear" w:color="auto" w:fill="auto"/>
        </w:rPr>
        <w:t>但肯定的是，世世代代都有人懂得这种上主的印记究竟是什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他继续说道，“我们不知道怎样向你表达……它被称为’白 </w:t>
      </w:r>
      <w:r>
        <w:rPr>
          <w:color w:val="000000"/>
          <w:spacing w:val="0"/>
          <w:w w:val="100"/>
          <w:position w:val="0"/>
          <w:shd w:val="clear" w:color="auto" w:fill="auto"/>
        </w:rPr>
        <w:t>石’……是基督向灵魂的某种显现，是某种圣光，是祂的爱的某 种秘密记号「皿罗伯特•布鲁斯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Robert Bruce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被驱逐岀爱丁堡 后，在写给一位朋友的信中说：“我的心中得着了上帝如此的称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50" w:lineRule="exact"/>
        <w:ind w:left="0" w:right="0" w:firstLine="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许，我流了如此之多的眼泪，得着了这样真实、恒久的认可，我 的心无法再希求更大的特权了。”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  <w:vertAlign w:val="superscript"/>
        </w:rPr>
        <w:t>38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托马斯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霍顿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Thomas Horton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</w:p>
    <w:p>
      <w:pPr>
        <w:widowControl w:val="0"/>
        <w:spacing w:line="1" w:lineRule="exact"/>
        <w:sectPr>
          <w:headerReference w:type="default" r:id="rId42"/>
          <w:footerReference w:type="default" r:id="rId43"/>
          <w:headerReference w:type="even" r:id="rId44"/>
          <w:footerReference w:type="even" r:id="rId45"/>
          <w:footnotePr>
            <w:pos w:val="pageBottom"/>
            <w:numFmt w:val="decimal"/>
            <w:numRestart w:val="continuous"/>
          </w:footnotePr>
          <w:pgSz w:w="31680" w:h="31680" w:orient="landscape"/>
          <w:pgMar w:top="1050" w:left="0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234950" distB="0" distL="0" distR="0" simplePos="0" relativeHeight="125829606" behindDoc="0" locked="0" layoutInCell="1" allowOverlap="1">
                <wp:simplePos x="0" y="0"/>
                <wp:positionH relativeFrom="page">
                  <wp:posOffset>186055</wp:posOffset>
                </wp:positionH>
                <wp:positionV relativeFrom="paragraph">
                  <wp:posOffset>234950</wp:posOffset>
                </wp:positionV>
                <wp:extent cx="1752600" cy="736600"/>
                <wp:wrapTopAndBottom/>
                <wp:docPr id="281" name="Shape 2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52600" cy="736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说道: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7" type="#_x0000_t202" style="position:absolute;margin-left:14.65pt;margin-top:18.5pt;width:138.pt;height:58.pt;z-index:-125829147;mso-wrap-distance-left:0;mso-wrap-distance-top:18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说道: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63500" distL="0" distR="0" simplePos="0" relativeHeight="125829608" behindDoc="0" locked="0" layoutInCell="1" allowOverlap="1">
                <wp:simplePos x="0" y="0"/>
                <wp:positionH relativeFrom="page">
                  <wp:posOffset>2389505</wp:posOffset>
                </wp:positionH>
                <wp:positionV relativeFrom="paragraph">
                  <wp:posOffset>0</wp:posOffset>
                </wp:positionV>
                <wp:extent cx="9702800" cy="908050"/>
                <wp:wrapTopAndBottom/>
                <wp:docPr id="283" name="Shape 2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702800" cy="908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“这是某种奥秘、难以言喻的事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9" type="#_x0000_t202" style="position:absolute;margin-left:188.15000000000001pt;margin-top:0;width:764.pt;height:71.5pt;z-index:-125829145;mso-wrap-distance-left:0;mso-wrap-distance-right:0;mso-wrap-distance-bottom:5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“这是某种奥秘、难以言喻的事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84150" distB="12700" distL="0" distR="0" simplePos="0" relativeHeight="125829610" behindDoc="0" locked="0" layoutInCell="1" allowOverlap="1">
                <wp:simplePos x="0" y="0"/>
                <wp:positionH relativeFrom="page">
                  <wp:posOffset>12917805</wp:posOffset>
                </wp:positionH>
                <wp:positionV relativeFrom="paragraph">
                  <wp:posOffset>184150</wp:posOffset>
                </wp:positionV>
                <wp:extent cx="6921500" cy="774700"/>
                <wp:wrapTopAndBottom/>
                <wp:docPr id="285" name="Shape 2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921500" cy="7747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6"/>
                                <w:szCs w:val="96"/>
                                <w:shd w:val="clear" w:color="auto" w:fill="auto"/>
                                <w:lang w:val="en-US" w:eastAsia="en-US" w:bidi="en-US"/>
                              </w:rPr>
                              <w:t>□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6"/>
                                <w:szCs w:val="96"/>
                                <w:shd w:val="clear" w:color="auto" w:fill="auto"/>
                              </w:rPr>
                              <w:t>威廉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・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6"/>
                                <w:szCs w:val="96"/>
                                <w:shd w:val="clear" w:color="auto" w:fill="auto"/>
                              </w:rPr>
                              <w:t>格思里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70"/>
                                <w:szCs w:val="70"/>
                                <w:shd w:val="clear" w:color="auto" w:fill="auto"/>
                                <w:lang w:val="en-US" w:eastAsia="en-US" w:bidi="en-US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Wil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70"/>
                                <w:szCs w:val="70"/>
                                <w:shd w:val="clear" w:color="auto" w:fill="auto"/>
                                <w:lang w:val="en-US" w:eastAsia="en-US" w:bidi="en-US"/>
                              </w:rPr>
                              <w:t>・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11" type="#_x0000_t202" style="position:absolute;margin-left:1017.15pt;margin-top:14.5pt;width:545.pt;height:61.pt;z-index:-125829143;mso-wrap-distance-left:0;mso-wrap-distance-top:14.5pt;mso-wrap-distance-right:0;mso-wrap-distance-bottom:1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70"/>
                          <w:szCs w:val="7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6"/>
                          <w:szCs w:val="96"/>
                          <w:shd w:val="clear" w:color="auto" w:fill="auto"/>
                          <w:lang w:val="en-US" w:eastAsia="en-US" w:bidi="en-US"/>
                        </w:rPr>
                        <w:t>□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6"/>
                          <w:szCs w:val="96"/>
                          <w:shd w:val="clear" w:color="auto" w:fill="auto"/>
                        </w:rPr>
                        <w:t>威廉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・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6"/>
                          <w:szCs w:val="96"/>
                          <w:shd w:val="clear" w:color="auto" w:fill="auto"/>
                        </w:rPr>
                        <w:t>格思里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70"/>
                          <w:szCs w:val="70"/>
                          <w:shd w:val="clear" w:color="auto" w:fill="auto"/>
                          <w:lang w:val="en-US" w:eastAsia="en-US" w:bidi="en-US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  <w:lang w:val="en-US" w:eastAsia="en-US" w:bidi="en-US"/>
                        </w:rPr>
                        <w:t>Wil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70"/>
                          <w:szCs w:val="70"/>
                          <w:shd w:val="clear" w:color="auto" w:fill="auto"/>
                          <w:lang w:val="en-US" w:eastAsia="en-US" w:bidi="en-US"/>
                        </w:rPr>
                        <w:t>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1751" w:lineRule="exact"/>
        <w:ind w:left="0" w:right="0" w:firstLine="140"/>
        <w:jc w:val="both"/>
      </w:pPr>
      <w:r>
        <mc:AlternateContent>
          <mc:Choice Requires="wps">
            <w:drawing>
              <wp:anchor distT="0" distB="0" distL="0" distR="0" simplePos="0" relativeHeight="125829612" behindDoc="0" locked="0" layoutInCell="1" allowOverlap="1">
                <wp:simplePos x="0" y="0"/>
                <wp:positionH relativeFrom="page">
                  <wp:posOffset>5316855</wp:posOffset>
                </wp:positionH>
                <wp:positionV relativeFrom="paragraph">
                  <wp:posOffset>3924300</wp:posOffset>
                </wp:positionV>
                <wp:extent cx="298450" cy="190500"/>
                <wp:wrapSquare wrapText="bothSides"/>
                <wp:docPr id="287" name="Shape 2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8450" cy="190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en-US" w:eastAsia="en-US" w:bidi="en-US"/>
                              </w:rPr>
                              <w:t>■ It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13" type="#_x0000_t202" style="position:absolute;margin-left:418.64999999999998pt;margin-top:309.pt;width:23.5pt;height:15.pt;z-index:-12582914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en-US" w:eastAsia="en-US" w:bidi="en-US"/>
                        </w:rPr>
                        <w:t>■ It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liam Guthrie)</w:t>
      </w:r>
      <w:r>
        <w:rPr>
          <w:color w:val="000000"/>
          <w:spacing w:val="0"/>
          <w:w w:val="100"/>
          <w:position w:val="0"/>
          <w:shd w:val="clear" w:color="auto" w:fill="auto"/>
        </w:rPr>
        <w:t>说道："这是上帝向着灵魂荣耀、神圣地显现，将 上帝的爱倾注在人心中厂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4</w:t>
      </w:r>
      <w:r>
        <w:rPr>
          <w:color w:val="000000"/>
          <w:spacing w:val="0"/>
          <w:w w:val="100"/>
          <w:position w:val="0"/>
          <w:shd w:val="clear" w:color="auto" w:fill="auto"/>
        </w:rPr>
        <w:t>°薛伯斯的话值得深思：“圣灵并不只是 通过成圣的证据向我们见证自己的光景，祂有时候直接通过临在 的方式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⑷海伍德在约克坐监期间似乎有过这种经历。他写道， 有四十年时间他对自己的得救存着“颇有希望的根据和满怀盼望 的猜想”，但“当我在约克堡为主坐监时，上主圆满地澄明了我 的光景……我发现，等候耶和华的，必不至羞愧”绘。有些人是在 临死前得着这样的经历，最著名的例子是撒母耳•卢瑟福，但亨 利•多尼的经历也同样震撼，他喊道：“你是我的丈夫，我的弟 </w:t>
      </w:r>
      <w:r>
        <w:rPr>
          <w:color w:val="000000"/>
          <w:spacing w:val="0"/>
          <w:w w:val="100"/>
          <w:position w:val="0"/>
          <w:shd w:val="clear" w:color="auto" w:fill="auto"/>
        </w:rPr>
        <w:t>兄，我的朋友；并且你不以称为我的弟兄为耻！……多么奇妙啊!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你生了我，我是从你而生的/他临死前又说道「祂向我显明了生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命之道；祂使我选择了祂；我称颂祂的名！多么奇妙啊，你竟然使 </w:t>
      </w:r>
      <w:r>
        <w:rPr>
          <w:color w:val="000000"/>
          <w:spacing w:val="0"/>
          <w:w w:val="100"/>
          <w:position w:val="0"/>
          <w:shd w:val="clear" w:color="auto" w:fill="auto"/>
        </w:rPr>
        <w:t>我选择了你『⑷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1710" w:lineRule="exact"/>
        <w:ind w:left="0" w:right="0" w:firstLine="0"/>
        <w:jc w:val="righ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10" w:left="272" w:right="88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这样的经历也不只是传道人才有。同样的事情发生在“平凡 的民众身上……他们是清教主义的支柱”。巴克斯特这样说道: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97" w:lineRule="exact"/>
        <w:ind w:left="0" w:right="0" w:firstLine="1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"富¥勺窗户可能比穷人的更宽大，所以太阳可能使他的房屋更 加明亮，但穷人也真的可以享受到阳光的照耀。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”44</w:t>
      </w:r>
      <w:r>
        <w:rPr>
          <w:color w:val="000000"/>
          <w:spacing w:val="0"/>
          <w:w w:val="100"/>
          <w:position w:val="0"/>
          <w:shd w:val="clear" w:color="auto" w:fill="auto"/>
        </w:rPr>
        <w:t>不管是谁，这 种经历都能生发出同样的信心和与上帝的亲密关系、与基督的儿 女般的团契关系，正如新约教会中所发生的那样。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2" w:lineRule="exact"/>
        <w:ind w:left="0" w:right="0" w:firstLine="2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我们要小心，不要将此与神秘主义相混淆。福音中显然有奥 秘的成分，但是系统化的神秘主义在两个方面与福音反对。其 一，神秘主义并不真对历史感兴趣，.其重点在于经历上；但福音 毫无疑问是历史性的。清教徒看到了这一点；对他们而言，福音 的荣耀是上帝客观性地进入到历史之中，干预历史。他们与神秘 主义不同，并不为了追求圣灵的教义而绕开代赎。他们知道，正 因为代赎，他们才能得着圣灵。其二，神秘主义荣耀的是人，因 为它使得见上帝的异象成为人的努力的奖赏，不管努力的形式为 何，例如默想、舍己、道德纪律或宗教责任。但福音荣耀的是上 帝，即那位藉着圣灵自由地干预人类生活的至高上帝，清教徒同 样也看到了这一点。这并不意味着他们教导的是人的全然被动。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7" w:lineRule="exact"/>
        <w:ind w:left="0" w:right="0" w:firstLine="1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人可以为圣灵的到来而预备自己，实际上，他们强调只有在信 靠、成圣的生活背景下，人才能盼望圣灵的见证。如普勒斯顿所 言：“圣灵来，是在你领受了水与血之后，在你成为信徒并洁净 自己之后。但他们也很快指出，即便这样的预备工作也不是出 </w:t>
      </w:r>
      <w:r>
        <w:rPr>
          <w:color w:val="000000"/>
          <w:spacing w:val="0"/>
          <w:w w:val="100"/>
          <w:position w:val="0"/>
          <w:shd w:val="clear" w:color="auto" w:fill="auto"/>
        </w:rPr>
        <w:t>于人的，而是岀于上帝的。圣灵是自由的，也是至高的。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175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所以，在个体复兴方面有许多圣灵工作的例证，但我们所知 的整体复兴（即圣灵降在教会整体上）却为数不多。这样的例子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0" w:right="0" w:firstLine="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有一些，比如苏格兰教会的著名事件，约翰•利文斯通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John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Livingstone</w:t>
      </w:r>
      <w:r>
        <w:rPr>
          <w:color w:val="000000"/>
          <w:spacing w:val="0"/>
          <w:w w:val="100"/>
          <w:position w:val="0"/>
          <w:shd w:val="clear" w:color="auto" w:fill="auto"/>
        </w:rPr>
        <w:t>）讲起道来就像再也没机会讲道了那样；或者巴克斯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特在基德明斯特卓越的服侍。但是，这类情况的大量证据我们显 </w:t>
      </w:r>
      <w:r>
        <w:rPr>
          <w:color w:val="000000"/>
          <w:spacing w:val="0"/>
          <w:w w:val="100"/>
          <w:position w:val="0"/>
          <w:shd w:val="clear" w:color="auto" w:fill="auto"/>
        </w:rPr>
        <w:t>然得到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18</w:t>
      </w:r>
      <w:r>
        <w:rPr>
          <w:color w:val="000000"/>
          <w:spacing w:val="0"/>
          <w:w w:val="100"/>
          <w:position w:val="0"/>
          <w:shd w:val="clear" w:color="auto" w:fill="auto"/>
        </w:rPr>
        <w:t>世纪去找。毫无疑问，清教徒时代是预备的时代，是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1740" w:lineRule="exact"/>
        <w:ind w:left="0" w:right="0" w:firstLine="1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为了揭晓上帝为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18</w:t>
      </w:r>
      <w:r>
        <w:rPr>
          <w:color w:val="000000"/>
          <w:spacing w:val="0"/>
          <w:w w:val="100"/>
          <w:position w:val="0"/>
          <w:shd w:val="clear" w:color="auto" w:fill="auto"/>
        </w:rPr>
        <w:t>世纪这非凡时代所存旨意的重要阶段。这对 今天的我们也是一种激励，因为谁知道上帝是不是正在为将来类 似的日子而预备现在的教会呢？这是激励我们祷告的动机。清教 徒为复兴所做的祷告有何等重大的属灵意义，我们难以估量。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1735 </w:t>
      </w:r>
      <w:r>
        <w:rPr>
          <w:color w:val="000000"/>
          <w:spacing w:val="0"/>
          <w:w w:val="100"/>
          <w:position w:val="0"/>
          <w:shd w:val="clear" w:color="auto" w:fill="auto"/>
        </w:rPr>
        <w:t>年圣灵降临时，上帝对前代儿女的呼求回应到了怎样的地步？让我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0" w:right="0" w:firstLine="2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们用亨利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多尼临终的祷告结束全文，他为着福音在当下的兴盛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40" w:line="240" w:lineRule="auto"/>
        <w:ind w:left="0" w:right="0" w:firstLine="2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而呼求上帝。愿上帝使我们能像这样祷告!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dot" w:pos="10110" w:val="left"/>
        </w:tabs>
        <w:bidi w:val="0"/>
        <w:spacing w:before="0" w:after="2420" w:line="1705" w:lineRule="exact"/>
        <w:ind w:left="2600" w:right="0" w:firstLine="22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愿这黑暗的日子被驱散；愿真理、圣洁、真实和属灵的 亮光大大降临，愿上帝大大显明祂自己，愿你的儿女大有孩 童般的心灵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</w:rPr>
        <w:t>愿你那良善的灵来，临到我们所有人身上; 愿你荣耀自己，从今时直到永远……愿你赐给我们真理和能 力。上帝啊，求你以你的光充满这世界；愿你的工作圆满地 完成。愿你靠近你百姓的灵……愿你百姓的灵向你靠近，好 将他们的爱归给你……愿我能看见信仰的繁荣兴旺严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注释</w:t>
      </w:r>
    </w:p>
    <w:p>
      <w:pPr>
        <w:pStyle w:val="Style10"/>
        <w:keepNext w:val="0"/>
        <w:keepLines w:val="0"/>
        <w:widowControl w:val="0"/>
        <w:numPr>
          <w:ilvl w:val="0"/>
          <w:numId w:val="19"/>
        </w:numPr>
        <w:shd w:val="clear" w:color="auto" w:fill="auto"/>
        <w:tabs>
          <w:tab w:pos="1501" w:val="left"/>
        </w:tabs>
        <w:bidi w:val="0"/>
        <w:spacing w:before="0" w:after="0" w:line="42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P. Collinson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The Elizabethan Puritan Movement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(1967).</w:t>
      </w:r>
    </w:p>
    <w:p>
      <w:pPr>
        <w:pStyle w:val="Style10"/>
        <w:keepNext w:val="0"/>
        <w:keepLines w:val="0"/>
        <w:widowControl w:val="0"/>
        <w:numPr>
          <w:ilvl w:val="0"/>
          <w:numId w:val="19"/>
        </w:numPr>
        <w:shd w:val="clear" w:color="auto" w:fill="auto"/>
        <w:tabs>
          <w:tab w:pos="1501" w:val="left"/>
        </w:tabs>
        <w:bidi w:val="0"/>
        <w:spacing w:before="0" w:after="0" w:line="42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I. Morgan,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The Godly Preachers of the Elizabethan Church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(1965) p. 11.</w:t>
      </w:r>
    </w:p>
    <w:p>
      <w:pPr>
        <w:pStyle w:val="Style10"/>
        <w:keepNext w:val="0"/>
        <w:keepLines w:val="0"/>
        <w:widowControl w:val="0"/>
        <w:numPr>
          <w:ilvl w:val="0"/>
          <w:numId w:val="19"/>
        </w:numPr>
        <w:shd w:val="clear" w:color="auto" w:fill="auto"/>
        <w:tabs>
          <w:tab w:pos="1501" w:val="left"/>
        </w:tabs>
        <w:bidi w:val="0"/>
        <w:spacing w:before="0" w:after="0" w:line="420" w:lineRule="auto"/>
        <w:ind w:left="0" w:right="0" w:firstLine="2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O. C. Watkins,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The Puritan Experience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(London) p. IX.</w:t>
      </w:r>
    </w:p>
    <w:p>
      <w:pPr>
        <w:pStyle w:val="Style10"/>
        <w:keepNext w:val="0"/>
        <w:keepLines w:val="0"/>
        <w:widowControl w:val="0"/>
        <w:numPr>
          <w:ilvl w:val="0"/>
          <w:numId w:val="19"/>
        </w:numPr>
        <w:shd w:val="clear" w:color="auto" w:fill="auto"/>
        <w:tabs>
          <w:tab w:pos="1501" w:val="left"/>
        </w:tabs>
        <w:bidi w:val="0"/>
        <w:spacing w:before="0" w:after="0" w:line="420" w:lineRule="auto"/>
        <w:ind w:left="0" w:right="0" w:firstLine="2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B. B. Warfield,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Calvin and Augustine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(1976) p. 485 , 6.</w:t>
      </w:r>
    </w:p>
    <w:p>
      <w:pPr>
        <w:pStyle w:val="Style10"/>
        <w:keepNext w:val="0"/>
        <w:keepLines w:val="0"/>
        <w:widowControl w:val="0"/>
        <w:numPr>
          <w:ilvl w:val="0"/>
          <w:numId w:val="19"/>
        </w:numPr>
        <w:shd w:val="clear" w:color="auto" w:fill="auto"/>
        <w:tabs>
          <w:tab w:pos="1501" w:val="left"/>
        </w:tabs>
        <w:bidi w:val="0"/>
        <w:spacing w:before="0" w:after="0" w:line="420" w:lineRule="auto"/>
        <w:ind w:left="0" w:right="0" w:firstLine="2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Henry Domey,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Divine Contemplations and Spiritual Breathings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(1805) p. 26.</w:t>
      </w:r>
    </w:p>
    <w:p>
      <w:pPr>
        <w:pStyle w:val="Style10"/>
        <w:keepNext w:val="0"/>
        <w:keepLines w:val="0"/>
        <w:widowControl w:val="0"/>
        <w:numPr>
          <w:ilvl w:val="0"/>
          <w:numId w:val="19"/>
        </w:numPr>
        <w:shd w:val="clear" w:color="auto" w:fill="auto"/>
        <w:tabs>
          <w:tab w:pos="1501" w:val="left"/>
        </w:tabs>
        <w:bidi w:val="0"/>
        <w:spacing w:before="0" w:after="0" w:line="420" w:lineRule="auto"/>
        <w:ind w:left="0" w:right="0" w:firstLine="2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Op. cit , p. 26.</w:t>
      </w:r>
    </w:p>
    <w:p>
      <w:pPr>
        <w:pStyle w:val="Style10"/>
        <w:keepNext w:val="0"/>
        <w:keepLines w:val="0"/>
        <w:widowControl w:val="0"/>
        <w:numPr>
          <w:ilvl w:val="0"/>
          <w:numId w:val="19"/>
        </w:numPr>
        <w:shd w:val="clear" w:color="auto" w:fill="auto"/>
        <w:tabs>
          <w:tab w:pos="1501" w:val="left"/>
        </w:tabs>
        <w:bidi w:val="0"/>
        <w:spacing w:before="0" w:after="0" w:line="420" w:lineRule="auto"/>
        <w:ind w:left="0" w:right="0" w:firstLine="2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Op. cit , p. 13.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420" w:lineRule="auto"/>
        <w:ind w:left="0" w:right="0" w:firstLine="2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&amp;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Op. citl. , p. 15.</w:t>
      </w:r>
    </w:p>
    <w:p>
      <w:pPr>
        <w:pStyle w:val="Style10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1501" w:val="left"/>
        </w:tabs>
        <w:bidi w:val="0"/>
        <w:spacing w:before="0" w:after="0" w:line="420" w:lineRule="auto"/>
        <w:ind w:left="0" w:right="0" w:firstLine="2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J. Bunyan,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Grace Abounding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(Baker) p. 91.</w:t>
      </w:r>
    </w:p>
    <w:p>
      <w:pPr>
        <w:pStyle w:val="Style10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1879" w:val="left"/>
        </w:tabs>
        <w:bidi w:val="0"/>
        <w:spacing w:before="0" w:after="0" w:line="422" w:lineRule="auto"/>
        <w:ind w:left="1940" w:right="0" w:hanging="160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Memoirs ofT. Halyburton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en-US" w:eastAsia="en-US" w:bidi="en-US"/>
        </w:rPr>
        <w:t>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 xml:space="preserve">参见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Thomas Adams,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Private Thoughts on Reli</w:t>
        <w:softHyphen/>
        <w:t>gion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,Wm. Collins, Glasgow, p. 23.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175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■</w:t>
      </w:r>
    </w:p>
    <w:p>
      <w:pPr>
        <w:pStyle w:val="Style10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1879" w:val="left"/>
        </w:tabs>
        <w:bidi w:val="0"/>
        <w:spacing w:before="0" w:after="80" w:line="418" w:lineRule="auto"/>
        <w:ind w:left="1940" w:right="0" w:hanging="16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R Baillie,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Dissuasive from the Errors of the Time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, p. 130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 xml:space="preserve">(引自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G. Nuttall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: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The Holy Spirit in Puritan Faith and Experience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p. 24).</w:t>
      </w:r>
    </w:p>
    <w:p>
      <w:pPr>
        <w:pStyle w:val="Style10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1879" w:val="left"/>
        </w:tabs>
        <w:bidi w:val="0"/>
        <w:spacing w:before="0" w:after="0" w:line="42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Nuttall, p. 24.</w:t>
      </w:r>
    </w:p>
    <w:p>
      <w:pPr>
        <w:pStyle w:val="Style10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1879" w:val="left"/>
        </w:tabs>
        <w:bidi w:val="0"/>
        <w:spacing w:before="0" w:after="0" w:line="42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Nuttall, p. 33.</w:t>
      </w:r>
    </w:p>
    <w:p>
      <w:pPr>
        <w:pStyle w:val="Style10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1879" w:val="left"/>
        </w:tabs>
        <w:bidi w:val="0"/>
        <w:spacing w:before="0" w:after="440" w:line="24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Bunyan, p. 91.</w:t>
      </w:r>
    </w:p>
    <w:p>
      <w:pPr>
        <w:pStyle w:val="Style10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1879" w:val="left"/>
        </w:tabs>
        <w:bidi w:val="0"/>
        <w:spacing w:before="0" w:after="640" w:line="240" w:lineRule="auto"/>
        <w:ind w:left="0" w:right="0" w:firstLine="2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R. Sibbes,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Works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Vol. 3, p. 427, 434. Vol. 7, p. 193, 199. Vol. 2 p. 62.</w:t>
      </w:r>
    </w:p>
    <w:p>
      <w:pPr>
        <w:pStyle w:val="Style10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1879" w:val="left"/>
        </w:tabs>
        <w:bidi w:val="0"/>
        <w:spacing w:before="0" w:after="0" w:line="42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Nuttall, p. 27.</w:t>
      </w:r>
    </w:p>
    <w:p>
      <w:pPr>
        <w:pStyle w:val="Style10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1879" w:val="left"/>
        </w:tabs>
        <w:bidi w:val="0"/>
        <w:spacing w:before="0" w:after="0" w:line="42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NuttaU, p.35, 36.</w:t>
      </w:r>
    </w:p>
    <w:p>
      <w:pPr>
        <w:pStyle w:val="Style10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1879" w:val="left"/>
        </w:tabs>
        <w:bidi w:val="0"/>
        <w:spacing w:before="0" w:after="0" w:line="42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R. Sibbes,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Works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Vol. 1, p. 197. Vol. 4, p. 225, 234.</w:t>
      </w:r>
    </w:p>
    <w:p>
      <w:pPr>
        <w:pStyle w:val="Style10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1879" w:val="left"/>
        </w:tabs>
        <w:bidi w:val="0"/>
        <w:spacing w:before="0" w:after="520" w:line="420" w:lineRule="auto"/>
        <w:ind w:left="0" w:right="0" w:firstLine="220"/>
        <w:jc w:val="both"/>
        <w:sectPr>
          <w:headerReference w:type="default" r:id="rId46"/>
          <w:footerReference w:type="default" r:id="rId47"/>
          <w:headerReference w:type="even" r:id="rId48"/>
          <w:footerReference w:type="even" r:id="rId49"/>
          <w:headerReference w:type="first" r:id="rId50"/>
          <w:footerReference w:type="first" r:id="rId51"/>
          <w:footnotePr>
            <w:pos w:val="pageBottom"/>
            <w:numFmt w:val="decimal"/>
            <w:numRestart w:val="continuous"/>
          </w:footnotePr>
          <w:pgSz w:w="31680" w:h="31680" w:orient="landscape"/>
          <w:pgMar w:top="1110" w:left="272" w:right="88" w:bottom="0" w:header="0" w:footer="3" w:gutter="0"/>
          <w:cols w:space="720"/>
          <w:noEndnote/>
          <w:titlePg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Op. cit , Vol. 5, p. 419.</w:t>
      </w:r>
    </w:p>
    <w:p>
      <w:pPr>
        <w:pStyle w:val="Style10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1714" w:val="left"/>
        </w:tabs>
        <w:bidi w:val="0"/>
        <w:spacing w:before="0" w:after="0" w:line="42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G. Fox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Journal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(1901)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vol.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1,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p. 447.</w:t>
      </w:r>
    </w:p>
    <w:p>
      <w:pPr>
        <w:pStyle w:val="Style10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1714" w:val="left"/>
        </w:tabs>
        <w:bidi w:val="0"/>
        <w:spacing w:before="0" w:after="0" w:line="406" w:lineRule="auto"/>
        <w:ind w:left="1720" w:right="0" w:hanging="17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J. Forbes, How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a Christian Man may Discern the Testimonie of God's Spirit, ^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vertAlign w:val="superscript"/>
          <w:lang w:val="en-US" w:eastAsia="en-US" w:bidi="en-US"/>
        </w:rPr>
        <w:t>om the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Testimony of His Owne Spirit, in Witnessing His Adoption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(1616) pp. 42, 47, 51, 60 -63.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 xml:space="preserve">(参见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Nuttall pp. 58, 65).</w:t>
      </w:r>
    </w:p>
    <w:p>
      <w:pPr>
        <w:pStyle w:val="Style10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1714" w:val="left"/>
        </w:tabs>
        <w:bidi w:val="0"/>
        <w:spacing w:before="0" w:after="240" w:line="350" w:lineRule="auto"/>
        <w:ind w:left="1720" w:right="0" w:hanging="17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R. Hollinworth,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The Holy Ghost on the Bench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Caps, 2 and 3.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 xml:space="preserve">参见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Nuttall pp. 59.</w:t>
      </w:r>
    </w:p>
    <w:p>
      <w:pPr>
        <w:pStyle w:val="Style10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1714" w:val="left"/>
        </w:tabs>
        <w:bidi w:val="0"/>
        <w:spacing w:before="0" w:after="0" w:line="42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Op. cit , pp. 35. 84.</w:t>
      </w:r>
    </w:p>
    <w:p>
      <w:pPr>
        <w:pStyle w:val="Style10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1714" w:val="left"/>
        </w:tabs>
        <w:bidi w:val="0"/>
        <w:spacing w:before="0" w:after="0" w:line="42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Watkins, op. cit , p. 2.</w:t>
      </w:r>
    </w:p>
    <w:p>
      <w:pPr>
        <w:pStyle w:val="Style10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1714" w:val="left"/>
        </w:tabs>
        <w:bidi w:val="0"/>
        <w:spacing w:before="0" w:after="0" w:line="42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O. Heywood,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Autobiography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(1882), vol. 1, pp. 133 -150.</w:t>
      </w:r>
    </w:p>
    <w:p>
      <w:pPr>
        <w:pStyle w:val="Style10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1714" w:val="left"/>
        </w:tabs>
        <w:bidi w:val="0"/>
        <w:spacing w:before="0" w:after="0" w:line="42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Thomas Goodwin,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Works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vol. 2, James Nichol pp. 11 -71.</w:t>
      </w:r>
    </w:p>
    <w:p>
      <w:pPr>
        <w:pStyle w:val="Style10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1714" w:val="left"/>
        </w:tabs>
        <w:bidi w:val="0"/>
        <w:spacing w:before="0" w:after="0" w:line="42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Halyburton, op. cit , pp. 22 - 111.</w:t>
      </w:r>
    </w:p>
    <w:p>
      <w:pPr>
        <w:pStyle w:val="Style10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1714" w:val="left"/>
        </w:tabs>
        <w:bidi w:val="0"/>
        <w:spacing w:before="0" w:after="100" w:line="394" w:lineRule="auto"/>
        <w:ind w:left="1720" w:right="0" w:hanging="17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J. L Packer,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Puritanism as a Movement of Revival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, Evangelical Quarterly, vol. L 11, 1980, pp. 2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-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16.</w:t>
      </w:r>
    </w:p>
    <w:p>
      <w:pPr>
        <w:pStyle w:val="Style10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1714" w:val="left"/>
        </w:tabs>
        <w:bidi w:val="0"/>
        <w:spacing w:before="0" w:after="1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Heywood, op. cit , vol. 3, p. 293.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9140" w:right="0" w:firstLine="0"/>
        <w:jc w:val="both"/>
        <w:rPr>
          <w:sz w:val="15"/>
          <w:szCs w:val="15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en-US" w:eastAsia="en-US" w:bidi="en-US"/>
        </w:rPr>
        <w:t>■</w:t>
      </w:r>
    </w:p>
    <w:p>
      <w:pPr>
        <w:pStyle w:val="Style10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1714" w:val="left"/>
        </w:tabs>
        <w:bidi w:val="0"/>
        <w:spacing w:before="0" w:after="6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Bunyan, op. cit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，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p. 82.</w:t>
      </w:r>
    </w:p>
    <w:p>
      <w:pPr>
        <w:pStyle w:val="Style10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1714" w:val="left"/>
        </w:tabs>
        <w:bidi w:val="0"/>
        <w:spacing w:before="0" w:after="0" w:line="42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I. Morgan,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Godly Preachers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p. 60.</w:t>
      </w:r>
    </w:p>
    <w:p>
      <w:pPr>
        <w:pStyle w:val="Style10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1714" w:val="left"/>
        </w:tabs>
        <w:bidi w:val="0"/>
        <w:spacing w:before="0" w:after="0" w:line="42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Heywood, op. cit , vol. 1, p. 260, 183. vol. 2, p. 39, 41, 46, 53 etc.</w:t>
      </w:r>
    </w:p>
    <w:p>
      <w:pPr>
        <w:pStyle w:val="Style10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1714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Morgan, op. cit , p. 90.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right"/>
        <w:rPr>
          <w:sz w:val="15"/>
          <w:szCs w:val="15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en-US" w:eastAsia="en-US" w:bidi="en-US"/>
        </w:rPr>
        <w:t>■</w:t>
      </w:r>
    </w:p>
    <w:p>
      <w:pPr>
        <w:pStyle w:val="Style10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1714" w:val="left"/>
        </w:tabs>
        <w:bidi w:val="0"/>
        <w:spacing w:before="0" w:after="6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Heywoods, op. cit , vol. 3 , p. 266.</w:t>
      </w:r>
    </w:p>
    <w:p>
      <w:pPr>
        <w:pStyle w:val="Style10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1714" w:val="left"/>
        </w:tabs>
        <w:bidi w:val="0"/>
        <w:spacing w:before="0" w:after="0" w:line="422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Heywoods, op. cit , vol. 1, p. 220.</w:t>
      </w:r>
    </w:p>
    <w:p>
      <w:pPr>
        <w:pStyle w:val="Style10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1714" w:val="left"/>
        </w:tabs>
        <w:bidi w:val="0"/>
        <w:spacing w:before="0" w:after="0" w:line="422" w:lineRule="auto"/>
        <w:ind w:left="0" w:right="0" w:firstLine="0"/>
        <w:jc w:val="left"/>
        <w:rPr>
          <w:sz w:val="70"/>
          <w:szCs w:val="70"/>
        </w:rPr>
      </w:pP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J. Flavel, </w:t>
      </w:r>
      <w:r>
        <w:rPr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Works,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Banner of Truth, vol. 3, pp. 57 -58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・</w:t>
      </w:r>
    </w:p>
    <w:p>
      <w:pPr>
        <w:pStyle w:val="Style10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1714" w:val="left"/>
        </w:tabs>
        <w:bidi w:val="0"/>
        <w:spacing w:before="0" w:after="0" w:line="439" w:lineRule="auto"/>
        <w:ind w:left="1720" w:right="0" w:hanging="17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J. Preston,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The New Covenant or the Saint's Portion,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vol. 1, pp. 398 -400, 416 -417.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442" w:lineRule="auto"/>
        <w:ind w:left="1720" w:right="0" w:hanging="17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3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&amp;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D. C. MacNicoI,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Robert Bruce, minister in the Kirk of Edinburgh,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Banner of Truth pp. 169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-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170.</w:t>
      </w:r>
    </w:p>
    <w:p>
      <w:pPr>
        <w:pStyle w:val="Style10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1714" w:val="left"/>
        </w:tabs>
        <w:bidi w:val="0"/>
        <w:spacing w:before="0" w:after="0" w:line="42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Thomas Horton,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Forty-six sermons on Romans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8, London, 1676.</w:t>
      </w:r>
    </w:p>
    <w:p>
      <w:pPr>
        <w:pStyle w:val="Style10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1714" w:val="left"/>
        </w:tabs>
        <w:bidi w:val="0"/>
        <w:spacing w:before="0" w:after="0" w:line="446" w:lineRule="auto"/>
        <w:ind w:left="1720" w:right="0" w:hanging="17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William Guthrie,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The Christian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vertAlign w:val="superscript"/>
          <w:lang w:val="en-US" w:eastAsia="en-US" w:bidi="en-US"/>
        </w:rPr>
        <w:t>f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s Great Interest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, Banner of Truth, pp. 108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-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109.</w:t>
      </w:r>
    </w:p>
    <w:p>
      <w:pPr>
        <w:pStyle w:val="Style10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1714" w:val="left"/>
        </w:tabs>
        <w:bidi w:val="0"/>
        <w:spacing w:before="0" w:after="0" w:line="42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R. Sibbes,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Works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vol. V, p. 460f.</w:t>
      </w:r>
    </w:p>
    <w:p>
      <w:pPr>
        <w:pStyle w:val="Style10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1714" w:val="left"/>
        </w:tabs>
        <w:bidi w:val="0"/>
        <w:spacing w:before="0" w:after="0" w:line="42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Heywood, op. cit , vol. 3, p. 235.</w:t>
      </w:r>
    </w:p>
    <w:p>
      <w:pPr>
        <w:pStyle w:val="Style10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1714" w:val="left"/>
        </w:tabs>
        <w:bidi w:val="0"/>
        <w:spacing w:before="0" w:after="0" w:line="42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Domey, op. cit , p. 316f.</w:t>
      </w:r>
    </w:p>
    <w:p>
      <w:pPr>
        <w:pStyle w:val="Style10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1714" w:val="left"/>
        </w:tabs>
        <w:bidi w:val="0"/>
        <w:spacing w:before="0" w:after="0" w:line="42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Nuttall, op. cit , p. 60.</w:t>
      </w:r>
    </w:p>
    <w:p>
      <w:pPr>
        <w:pStyle w:val="Style10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1714" w:val="left"/>
        </w:tabs>
        <w:bidi w:val="0"/>
        <w:spacing w:before="0" w:after="0" w:line="42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Preston, op. cit , vol. 1, pp. 398 -400.</w:t>
      </w:r>
    </w:p>
    <w:p>
      <w:pPr>
        <w:pStyle w:val="Style10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1714" w:val="left"/>
        </w:tabs>
        <w:bidi w:val="0"/>
        <w:spacing w:before="0" w:after="260" w:line="422" w:lineRule="auto"/>
        <w:ind w:left="0" w:right="0" w:firstLine="0"/>
        <w:jc w:val="left"/>
        <w:sectPr>
          <w:headerReference w:type="default" r:id="rId52"/>
          <w:footerReference w:type="default" r:id="rId53"/>
          <w:headerReference w:type="even" r:id="rId54"/>
          <w:footerReference w:type="even" r:id="rId55"/>
          <w:footnotePr>
            <w:pos w:val="pageBottom"/>
            <w:numFmt w:val="decimal"/>
            <w:numRestart w:val="continuous"/>
          </w:footnotePr>
          <w:pgSz w:w="31680" w:h="31680" w:orient="landscape"/>
          <w:pgMar w:top="1110" w:left="272" w:right="88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Domey, op. cit , p. 314.</w:t>
      </w:r>
    </w:p>
    <w:p>
      <w:pPr>
        <w:widowControl w:val="0"/>
        <w:spacing w:line="1" w:lineRule="exact"/>
      </w:pPr>
      <w:r>
        <w:drawing>
          <wp:anchor distT="0" distB="1123950" distL="0" distR="0" simplePos="0" relativeHeight="125829614" behindDoc="0" locked="0" layoutInCell="1" allowOverlap="1">
            <wp:simplePos x="0" y="0"/>
            <wp:positionH relativeFrom="page">
              <wp:posOffset>9478010</wp:posOffset>
            </wp:positionH>
            <wp:positionV relativeFrom="paragraph">
              <wp:posOffset>0</wp:posOffset>
            </wp:positionV>
            <wp:extent cx="1320800" cy="1066800"/>
            <wp:wrapTopAndBottom/>
            <wp:docPr id="303" name="Shape 3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box 304"/>
                    <pic:cNvPicPr/>
                  </pic:nvPicPr>
                  <pic:blipFill>
                    <a:blip r:embed="rId56"/>
                    <a:stretch/>
                  </pic:blipFill>
                  <pic:spPr>
                    <a:xfrm>
                      <a:ext cx="1320800" cy="1066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060450" distB="958850" distL="0" distR="0" simplePos="0" relativeHeight="125829615" behindDoc="0" locked="0" layoutInCell="1" allowOverlap="1">
            <wp:simplePos x="0" y="0"/>
            <wp:positionH relativeFrom="page">
              <wp:posOffset>9624060</wp:posOffset>
            </wp:positionH>
            <wp:positionV relativeFrom="paragraph">
              <wp:posOffset>1060450</wp:posOffset>
            </wp:positionV>
            <wp:extent cx="177800" cy="171450"/>
            <wp:wrapTopAndBottom/>
            <wp:docPr id="305" name="Shape 3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box 306"/>
                    <pic:cNvPicPr/>
                  </pic:nvPicPr>
                  <pic:blipFill>
                    <a:blip r:embed="rId58"/>
                    <a:stretch/>
                  </pic:blipFill>
                  <pic:spPr>
                    <a:xfrm>
                      <a:ext cx="177800" cy="1714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276350" distB="800100" distL="0" distR="0" simplePos="0" relativeHeight="125829616" behindDoc="0" locked="0" layoutInCell="1" allowOverlap="1">
            <wp:simplePos x="0" y="0"/>
            <wp:positionH relativeFrom="page">
              <wp:posOffset>9935210</wp:posOffset>
            </wp:positionH>
            <wp:positionV relativeFrom="paragraph">
              <wp:posOffset>1276350</wp:posOffset>
            </wp:positionV>
            <wp:extent cx="635000" cy="114300"/>
            <wp:wrapTopAndBottom/>
            <wp:docPr id="307" name="Shape 3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box 308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ext cx="635000" cy="1143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sectPr>
          <w:headerReference w:type="default" r:id="rId62"/>
          <w:footerReference w:type="default" r:id="rId63"/>
          <w:headerReference w:type="even" r:id="rId64"/>
          <w:footerReference w:type="even" r:id="rId65"/>
          <w:footnotePr>
            <w:pos w:val="pageBottom"/>
            <w:numFmt w:val="decimal"/>
            <w:numRestart w:val="continuous"/>
          </w:footnotePr>
          <w:pgSz w:w="31680" w:h="31680" w:orient="landscape"/>
          <w:pgMar w:top="0" w:left="36" w:right="445" w:bottom="0" w:header="0" w:footer="3" w:gutter="0"/>
          <w:cols w:space="720"/>
          <w:noEndnote/>
          <w:rtlGutter w:val="0"/>
          <w:docGrid w:linePitch="360"/>
        </w:sectPr>
      </w:pPr>
      <w:bookmarkStart w:id="42" w:name="bookmark42"/>
      <w:bookmarkStart w:id="43" w:name="bookmark43"/>
      <w:r>
        <w:rPr>
          <w:color w:val="000000"/>
          <w:spacing w:val="0"/>
          <w:w w:val="100"/>
          <w:position w:val="0"/>
          <w:shd w:val="clear" w:color="auto" w:fill="auto"/>
        </w:rPr>
        <w:t>清教徒与圣灵的直接运行</w:t>
      </w:r>
      <w:bookmarkEnd w:id="42"/>
      <w:bookmarkEnd w:id="43"/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8" w:after="18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克里斯托弗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>班尼特</w:t>
      </w:r>
    </w:p>
    <w:p>
      <w:pPr>
        <w:spacing w:lineRule="exact" w:line="1"/>
        <w:rPr>
          <w:sz w:val="2"/>
          <w:szCs w:val="2"/>
        </w:rPr>
      </w:pPr>
      <w:r>
        <w:br w:type="column"/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0" w:left="6106" w:right="6645" w:bottom="0" w:header="0" w:footer="3" w:gutter="0"/>
          <w:cols w:num="2" w:space="463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(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Christopher Bennett)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56" w:after="56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174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请思想这些话如今上帝不会不通过圣经而直接带领人们。 现在并没有从上帝而来的’预感上帝不会给人直接的精神影 响，让人去做这做那。人们不会听到上帝在他们里面说话。上帝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和个人之间并没有即时的、直接的非文字形式的交通。如果圣经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line="166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真是足够的，这样的交通就并不必要。另一方面，如果真有这样 的交通，每个基督徒都可能是潜在的圣经作者了/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1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再想想这些: </w:t>
      </w:r>
      <w:r>
        <w:rPr>
          <w:color w:val="000000"/>
          <w:spacing w:val="0"/>
          <w:w w:val="100"/>
          <w:position w:val="0"/>
          <w:shd w:val="clear" w:color="auto" w:fill="auto"/>
        </w:rPr>
        <w:t>我们仍然可能陷入这样的错误中，即认为圣灵虽然不再以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文字、异象或异梦的形式给予我们特殊启示，祂却可能并且确实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5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会给予我们一些直接的感觉、印象或确信，我们将这些作为圣灵 给我们的暗示，在一些特别境况中祂藉此告诉我们祂的意念和旨 意如何。这位作者主张，这种圣灵指引的观点实际上相当于相信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165100" distB="0" distL="0" distR="0" simplePos="0" relativeHeight="125829617" behindDoc="0" locked="0" layoutInCell="1" allowOverlap="1">
                <wp:simplePos x="0" y="0"/>
                <wp:positionH relativeFrom="page">
                  <wp:posOffset>99060</wp:posOffset>
                </wp:positionH>
                <wp:positionV relativeFrom="paragraph">
                  <wp:posOffset>165100</wp:posOffset>
                </wp:positionV>
                <wp:extent cx="5892800" cy="742950"/>
                <wp:wrapTopAndBottom/>
                <wp:docPr id="309" name="Shape 3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89280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圣灵赐下特殊启示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35" type="#_x0000_t202" style="position:absolute;margin-left:7.7999999999999998pt;margin-top:13.pt;width:464.pt;height:58.5pt;z-index:-125829136;mso-wrap-distance-left:0;mso-wrap-distance-top:13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圣灵赐下特殊启示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88900" distB="31750" distL="0" distR="0" simplePos="0" relativeHeight="125829619" behindDoc="0" locked="0" layoutInCell="1" allowOverlap="1">
                <wp:simplePos x="0" y="0"/>
                <wp:positionH relativeFrom="page">
                  <wp:posOffset>7395210</wp:posOffset>
                </wp:positionH>
                <wp:positionV relativeFrom="paragraph">
                  <wp:posOffset>88900</wp:posOffset>
                </wp:positionV>
                <wp:extent cx="12376150" cy="787400"/>
                <wp:wrapTopAndBottom/>
                <wp:docPr id="311" name="Shape 3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376150" cy="7874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圣灵这种形式的工作是光照显明主的旨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37" type="#_x0000_t202" style="position:absolute;margin-left:582.29999999999995pt;margin-top:7.pt;width:974.5pt;height:62.pt;z-index:-125829134;mso-wrap-distance-left:0;mso-wrap-distance-top:7.pt;mso-wrap-distance-right:0;mso-wrap-distance-bottom:2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圣灵这种形式的工作是光照显明主的旨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0" w:lineRule="exact"/>
        <w:ind w:left="140" w:right="0" w:firstLine="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意，并且给予我们实行上帝旨意的力量，让我们甘心乐意地去 做杰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>亚当斯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Jay Adams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在《救赎之外》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(More than Re</w:t>
        <w:softHyphen/>
        <w:t>demption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)一书中说道：“我们永远不应当要求上帝向我们显明, 在两种都符合圣经的行为方式中应该选择哪一种「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3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0" w:lineRule="exact"/>
        <w:ind w:left="140" w:right="0" w:firstLine="2260"/>
        <w:jc w:val="both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0" w:left="36" w:right="445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另一方面也请注意这点：“上帝的旨意，显明在上帝当下的 带领和圣灵在我们心中的工作里；它从来不会施加给我们任何新 的义务原则，只是将圣经中已存的总体原则应用到我们人生不断 变化的处境中；这一人生也是由上帝所引导的。圣经、内住于我 们的圣灵、上帝的带领，后二者总是在前者的光照下来认识的;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这三者构成了基督徒认识主旨意的完整器官。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”4</w:t>
      </w:r>
      <w:r>
        <w:rPr>
          <w:color w:val="000000"/>
          <w:spacing w:val="0"/>
          <w:w w:val="100"/>
          <w:position w:val="0"/>
          <w:shd w:val="clear" w:color="auto" w:fill="auto"/>
        </w:rPr>
        <w:t>这里面有所不同,</w:t>
      </w:r>
    </w:p>
    <w:p>
      <w:pPr>
        <w:widowControl w:val="0"/>
        <w:spacing w:line="1" w:lineRule="exact"/>
        <w:sectPr>
          <w:headerReference w:type="default" r:id="rId66"/>
          <w:footerReference w:type="default" r:id="rId67"/>
          <w:headerReference w:type="even" r:id="rId68"/>
          <w:footerReference w:type="even" r:id="rId69"/>
          <w:footnotePr>
            <w:pos w:val="pageBottom"/>
            <w:numFmt w:val="decimal"/>
            <w:numRestart w:val="continuous"/>
          </w:footnotePr>
          <w:pgSz w:w="31680" w:h="31680" w:orient="landscape"/>
          <w:pgMar w:top="1070" w:left="618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76200" distB="63500" distL="0" distR="0" simplePos="0" relativeHeight="125829621" behindDoc="0" locked="0" layoutInCell="1" allowOverlap="1">
                <wp:simplePos x="0" y="0"/>
                <wp:positionH relativeFrom="page">
                  <wp:posOffset>659130</wp:posOffset>
                </wp:positionH>
                <wp:positionV relativeFrom="paragraph">
                  <wp:posOffset>76200</wp:posOffset>
                </wp:positionV>
                <wp:extent cx="12782550" cy="882650"/>
                <wp:wrapTopAndBottom/>
                <wp:docPr id="317" name="Shape 3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782550" cy="882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我会提出其中的一点重要意义。无论如何,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3" type="#_x0000_t202" style="position:absolute;margin-left:51.899999999999999pt;margin-top:6.pt;width:1006.5pt;height:69.5pt;z-index:-125829132;mso-wrap-distance-left:0;mso-wrap-distance-top:6.pt;mso-wrap-distance-right:0;mso-wrap-distance-bottom:5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我会提出其中的一点重要意义。无论如何,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79400" distB="0" distL="0" distR="0" simplePos="0" relativeHeight="125829623" behindDoc="0" locked="0" layoutInCell="1" allowOverlap="1">
                <wp:simplePos x="0" y="0"/>
                <wp:positionH relativeFrom="page">
                  <wp:posOffset>13778230</wp:posOffset>
                </wp:positionH>
                <wp:positionV relativeFrom="paragraph">
                  <wp:posOffset>279400</wp:posOffset>
                </wp:positionV>
                <wp:extent cx="6388100" cy="742950"/>
                <wp:wrapTopAndBottom/>
                <wp:docPr id="319" name="Shape 3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38810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我们必须尊重圣灵藉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5" type="#_x0000_t202" style="position:absolute;margin-left:1084.9000000000001pt;margin-top:22.pt;width:503.pt;height:58.5pt;z-index:-125829130;mso-wrap-distance-left:0;mso-wrap-distance-top:22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我们必须尊重圣灵藉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60" w:lineRule="exact"/>
        <w:ind w:left="300" w:right="0" w:firstLine="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着圣经说话，这是独一无二的；但我们也不能忽视这样一个事 实：祂是一个活的位格。这对我们可能不太容易，因为有如此之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40" w:line="1690" w:lineRule="exact"/>
        <w:ind w:left="300" w:right="0" w:firstLine="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多针对圣经无误的攻击，而且有如此之多的基督徒确实相信，圣 经中包含着各种程度的神秘性、主观性，与圣经的独特性并不一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0" w:right="0" w:firstLine="3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致。谁真正继承了清教徒呢？谁与他们立场一致呢？让我们来看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0" w:right="0" w:firstLine="3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一下清教徒在圣灵直接工作问题上的看法，不只是圣灵的带领,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0" w:right="0" w:firstLine="3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还包含更广的方面。我认为，他们在这些问题上所达成的平衡能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20" w:line="240" w:lineRule="auto"/>
        <w:ind w:left="0" w:right="0" w:firstLine="3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够帮助我们应对刚才所提到的那些张力。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940" w:line="240" w:lineRule="auto"/>
        <w:ind w:left="11920" w:right="0" w:firstLine="0"/>
        <w:jc w:val="left"/>
      </w:pPr>
      <w:bookmarkStart w:id="44" w:name="bookmark44"/>
      <w:bookmarkStart w:id="45" w:name="bookmark45"/>
      <w:r>
        <w:rPr>
          <w:color w:val="000000"/>
          <w:spacing w:val="0"/>
          <w:w w:val="100"/>
          <w:position w:val="0"/>
          <w:shd w:val="clear" w:color="auto" w:fill="auto"/>
        </w:rPr>
        <w:t>清教徒的教导</w:t>
      </w:r>
      <w:bookmarkEnd w:id="44"/>
      <w:bookmarkEnd w:id="45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1.</w:t>
      </w:r>
      <w:r>
        <w:rPr>
          <w:color w:val="000000"/>
          <w:spacing w:val="0"/>
          <w:w w:val="100"/>
          <w:position w:val="0"/>
          <w:shd w:val="clear" w:color="auto" w:fill="auto"/>
        </w:rPr>
        <w:t>圣灵和圣言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7" w:lineRule="exact"/>
        <w:ind w:left="0" w:right="0" w:firstLine="23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我们进入了圣灵与圣言的关系这广阔领域之中；在探讨圣灵在 人心中的工作有多直接之前，有必要先提岀一两个总体性问题。你 认为圣言是什么呢？是否就是上帝很久以前写下的一些话，是真实 的，并且被圣灵所使用？换句话说，是否有可能只要圣言，而完全 没有圣灵，绝对意义上的“唯独圣言”是否可能？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一一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所以，上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帝就只藉着圣经说话，或者有时藉着圣经传达的信息说话？这并 </w:t>
      </w:r>
      <w:r>
        <w:rPr>
          <w:color w:val="000000"/>
          <w:spacing w:val="0"/>
          <w:w w:val="100"/>
          <w:position w:val="0"/>
          <w:shd w:val="clear" w:color="auto" w:fill="auto"/>
        </w:rPr>
        <w:t>不是清教徒通常的观点。《威斯敏斯特信仰告白》第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color w:val="000000"/>
          <w:spacing w:val="0"/>
          <w:w w:val="100"/>
          <w:position w:val="0"/>
          <w:shd w:val="clear" w:color="auto" w:fill="auto"/>
        </w:rPr>
        <w:t>章第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10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部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分说“圣灵在圣经中说话”，这解决了一切的争辩。也就是说,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圣言是活的话语，永远是上帝在说话。欧文在其著述《信仰的理 </w:t>
      </w:r>
      <w:r>
        <w:rPr>
          <w:color w:val="000000"/>
          <w:spacing w:val="0"/>
          <w:w w:val="100"/>
          <w:position w:val="0"/>
          <w:shd w:val="clear" w:color="auto" w:fill="auto"/>
        </w:rPr>
        <w:t>由》中对此的阐述最为精彩。华菲德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(B. B. Warfield)</w:t>
      </w:r>
      <w:r>
        <w:rPr>
          <w:color w:val="000000"/>
          <w:spacing w:val="0"/>
          <w:w w:val="100"/>
          <w:position w:val="0"/>
          <w:shd w:val="clear" w:color="auto" w:fill="auto"/>
        </w:rPr>
        <w:t>评论《信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2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仰告白》的这一部分时说：“……不论何地，不论何时，只要圣 经说话，就一定是圣灵在说话。”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5</w:t>
      </w:r>
      <w:r>
        <w:rPr>
          <w:color w:val="000000"/>
          <w:spacing w:val="0"/>
          <w:w w:val="100"/>
          <w:position w:val="0"/>
          <w:shd w:val="clear" w:color="auto" w:fill="auto"/>
        </w:rPr>
        <w:t>若我们不相信这样的观点，那 么我认为我们要么是半个贵格会信徒，要么是半个巴特主义者！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1732" w:lineRule="exact"/>
        <w:ind w:left="0" w:right="0" w:firstLine="23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这意味着，上帝的圣言无论何时临到我们，上帝本身就在以 某种方式直接面对我们。不过，谈及上帝的直接做工，我们所问 的是另一些问题：除了在圣言之中接近我们，上帝是否还在我们 中间做超自然的工作？我知道，因为想到圣灵和圣言不能完全割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0" w:line="17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裂开(意即圣言不可能完全没有圣灵参与其中)，使得如今我们 就这个问题的思考更加复杂。但是为了公平对待清教主义和真 </w:t>
      </w:r>
      <w:r>
        <w:rPr>
          <w:color w:val="000000"/>
          <w:spacing w:val="0"/>
          <w:w w:val="100"/>
          <w:position w:val="0"/>
          <w:shd w:val="clear" w:color="auto" w:fill="auto"/>
        </w:rPr>
        <w:t>理，我无法避免这个话题。这确实适合主在约翰福音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63</w:t>
      </w:r>
      <w:r>
        <w:rPr>
          <w:color w:val="000000"/>
          <w:spacing w:val="0"/>
          <w:w w:val="100"/>
          <w:position w:val="0"/>
          <w:shd w:val="clear" w:color="auto" w:fill="auto"/>
        </w:rPr>
        <w:t>中所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说的话：“我对你们所说的话就是灵，就是生命。”我说这是通常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  <w:rPr>
          <w:sz w:val="80"/>
          <w:szCs w:val="80"/>
        </w:rPr>
      </w:pPr>
      <w:r>
        <mc:AlternateContent>
          <mc:Choice Requires="wps">
            <w:drawing>
              <wp:anchor distT="0" distB="0" distL="0" distR="0" simplePos="0" relativeHeight="125829625" behindDoc="0" locked="0" layoutInCell="1" allowOverlap="1">
                <wp:simplePos x="0" y="0"/>
                <wp:positionH relativeFrom="page">
                  <wp:posOffset>13527405</wp:posOffset>
                </wp:positionH>
                <wp:positionV relativeFrom="paragraph">
                  <wp:posOffset>508000</wp:posOffset>
                </wp:positionV>
                <wp:extent cx="336550" cy="273050"/>
                <wp:wrapSquare wrapText="bothSides"/>
                <wp:docPr id="321" name="Shape 3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655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7" type="#_x0000_t202" style="position:absolute;margin-left:1065.1500000000001pt;margin-top:40.pt;width:26.5pt;height:21.5pt;z-index:-125829128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的清教徒观念，可能需要把托马斯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古德温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Thomas Goodwin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排除在外；在我看来，他所说的一些话与此正相抵触；“因此,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圣灵使用圣言中对基督的一切理性讲论和描述，使用组成圣言的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字母，藉着它们来传达基督的属灵思想，光是那些字母是无法向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人传达出这些思想的。必而更为常见的清教主义认为，组成圣言的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字母当然并非就是一切、就是终结，但对于圣言的意义而言是关键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的，而圣言的意义就是圣灵在说话。因此，揭示基督的是圣言的意 </w:t>
      </w:r>
      <w:r>
        <w:rPr>
          <w:color w:val="000000"/>
          <w:spacing w:val="0"/>
          <w:w w:val="100"/>
          <w:position w:val="0"/>
          <w:shd w:val="clear" w:color="auto" w:fill="auto"/>
        </w:rPr>
        <w:t>义或“灵魂”(并不仅是其字母或“实体”)；圣言的字母和意义分 别类似于身体和灵魂。了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22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2.</w:t>
      </w:r>
      <w:r>
        <w:rPr>
          <w:color w:val="000000"/>
          <w:spacing w:val="0"/>
          <w:w w:val="100"/>
          <w:position w:val="0"/>
          <w:shd w:val="clear" w:color="auto" w:fill="auto"/>
        </w:rPr>
        <w:t>圣灵并非只藉着圣言做工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0" w:line="1750" w:lineRule="exact"/>
        <w:ind w:left="0" w:right="0" w:firstLine="2260"/>
        <w:jc w:val="left"/>
        <w:rPr>
          <w:sz w:val="96"/>
          <w:szCs w:val="96"/>
        </w:r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我从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L.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伯克富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L. Be&amp;hof)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那里学到了一个短语：随着圣 言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>(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cum verbo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>),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而非通过圣言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>(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per verbum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 xml:space="preserve">) 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他使用这个短语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来描述改革宗如何看待圣灵使用圣言的方式，与路德宗有所区 </w:t>
      </w:r>
      <w:r>
        <w:rPr>
          <w:color w:val="000000"/>
          <w:spacing w:val="0"/>
          <w:w w:val="100"/>
          <w:position w:val="0"/>
          <w:shd w:val="clear" w:color="auto" w:fill="auto"/>
        </w:rPr>
        <w:t>别。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8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起初，这只是强调点的不同。在这一问题上，清教徒显然是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按照改革宗的观点来教导，而非路德宗。所以，欧文论到“在重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生时，圣灵对人灵魂的实际工作”。°这里的“实际”指的类似于 “有效”，也就是使我们的本性发生了改变，不仅是劝导我们。他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也使用了 “即时” 一词畀论到对罪的确知时，他说这是由圣灵即 </w:t>
      </w:r>
      <w:r>
        <w:rPr>
          <w:color w:val="000000"/>
          <w:spacing w:val="0"/>
          <w:w w:val="100"/>
          <w:position w:val="0"/>
          <w:shd w:val="clear" w:color="auto" w:fill="auto"/>
        </w:rPr>
        <w:t>时做成的，在约翰福音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8</w:t>
      </w:r>
      <w:r>
        <w:rPr>
          <w:color w:val="000000"/>
          <w:spacing w:val="0"/>
          <w:w w:val="100"/>
          <w:position w:val="0"/>
          <w:shd w:val="clear" w:color="auto" w:fill="auto"/>
        </w:rPr>
        <w:t>中意味深长地宣示了出来；他还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60" w:line="171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说：“……如果祂没有为此目的特别地、即时地在我们身上做工, 我们就算一辈子天天听人传讲律法，也一次都不会受到感染。”"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古德温为了强调最高形式的确据(他所教导的)并不包括人自身 </w:t>
      </w:r>
      <w:r>
        <w:rPr>
          <w:color w:val="000000"/>
          <w:spacing w:val="0"/>
          <w:w w:val="100"/>
          <w:position w:val="0"/>
          <w:shd w:val="clear" w:color="auto" w:fill="auto"/>
        </w:rPr>
        <w:t>的好行为，也坚持主张上帝使用圣言、使用应许；不过他称之为 “即时的见证”，又说：“……这意思并不是说不使用圣言；不，这 是使用应许。'八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color w:val="000000"/>
          <w:spacing w:val="0"/>
          <w:w w:val="100"/>
          <w:position w:val="0"/>
          <w:shd w:val="clear" w:color="auto" w:fill="auto"/>
        </w:rPr>
        <w:t>他定义“确据”的整个方式显示出，他认为圣灵在 人里面的工作是直接的 不过这里，他也说是藉着圣吞。类似 的，巴克斯特在谈到圣灵内住的本质时，很直白地说圣灵住在我们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80" w:lineRule="exact"/>
        <w:ind w:left="300" w:right="0" w:firstLine="2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里面，即时地、直接地在我们里面做工：“圣灵自己是显为一个即 时的操作者；祂运行的时候，并非即时到完全不使用别的什么手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20" w:line="1617" w:lineRule="exact"/>
        <w:ind w:left="300" w:right="0" w:firstLine="2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段，也不是遥远地、间接地凭借他物，而是贴近的接触；不只是因 着美德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ratione virtutis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),</w:t>
      </w:r>
      <w:r>
        <w:rPr>
          <w:color w:val="000000"/>
          <w:spacing w:val="0"/>
          <w:w w:val="100"/>
          <w:position w:val="0"/>
          <w:shd w:val="clear" w:color="auto" w:fill="auto"/>
        </w:rPr>
        <w:t>也是因着实操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ratione suppositi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。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'</w:t>
      </w:r>
      <w:r>
        <w:rPr>
          <w:color w:val="000000"/>
          <w:spacing w:val="0"/>
          <w:w w:val="100"/>
          <w:position w:val="0"/>
          <w:shd w:val="clear" w:color="auto" w:fill="auto"/>
        </w:rPr>
        <w:t>山例 如，“不是藉着伦理美德，而是藉着实际应用”；•我想，这与欧文所 使用的“实际” 一词是相似的。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40" w:line="168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所以，即使圣言被大大地使用，人们除了接收圣言之外没有 接收别的信息，上帝拯救、改变人的工作也仍然是即时的、直接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0" w:right="0" w:firstLine="3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的。圣灵藉着圣言做工时，并非只有圣言真正“触及”我们(当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0" w:right="0" w:firstLine="3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然它也的确触及我们)，而是圣灵自己直接在我们里面做工。巴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文克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Herman Bavinck)</w:t>
      </w:r>
      <w:r>
        <w:rPr>
          <w:color w:val="000000"/>
          <w:spacing w:val="0"/>
          <w:w w:val="100"/>
          <w:position w:val="0"/>
          <w:shd w:val="clear" w:color="auto" w:fill="auto"/>
        </w:rPr>
        <w:t>在《我们合理的信仰》关于基督徒之呼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40" w:line="1910" w:lineRule="exact"/>
        <w:ind w:left="300" w:right="0" w:firstLine="2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召的一章中进行了总结：“祂的运作与圣言的运作联系在一起, 祂亲自刺入人心、改变人心，使之得享永生。”山如果我们问：“那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祂为什么这么做呢，既然圣言就是圣灵在说话?”回答是：因为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我们灵性的瞎眼和迟钝，其实是对上帝的憎恨，所以我们必须被 </w:t>
      </w:r>
      <w:r>
        <w:rPr>
          <w:color w:val="000000"/>
          <w:spacing w:val="0"/>
          <w:w w:val="100"/>
          <w:position w:val="0"/>
          <w:shd w:val="clear" w:color="auto" w:fill="auto"/>
        </w:rPr>
        <w:t>变得愿意而且能够明白上帝、转向上帝。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1755" w:lineRule="exact"/>
        <w:ind w:left="0" w:right="0" w:firstLine="23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这里还需要注意另一个要素，我曾经对这一点感到困惑。后 来神学家谈到重生时，并不否认人是真正意义上藉着话语重生; 在重生的那一时刻我们是完全被动的，只是上帝为我们所做的。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因此，雅各书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18</w:t>
      </w:r>
      <w:r>
        <w:rPr>
          <w:color w:val="000000"/>
          <w:spacing w:val="0"/>
          <w:w w:val="100"/>
          <w:position w:val="0"/>
          <w:shd w:val="clear" w:color="auto" w:fill="auto"/>
        </w:rPr>
        <w:t>肯定是在更广义地谈论重生，包括对罪的确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知、信心与悔改等等，或者他就是比较宽泛地使用“用” 一词。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这种看法正确吗？是清教徒的观点吗？我读查诺克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(ChaiTiock) </w:t>
      </w:r>
      <w:r>
        <w:rPr>
          <w:color w:val="000000"/>
          <w:spacing w:val="0"/>
          <w:w w:val="100"/>
          <w:position w:val="0"/>
          <w:shd w:val="clear" w:color="auto" w:fill="auto"/>
        </w:rPr>
        <w:t>第三卷的时候没有注意到，不过这观点基本与欧文的作品一致：他 说，在重生之初我们的意志肯定是被动的，不然我们就可以自然而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0"/>
          <w:szCs w:val="80"/>
        </w:rPr>
      </w:pPr>
      <w:r>
        <mc:AlternateContent>
          <mc:Choice Requires="wps">
            <w:drawing>
              <wp:anchor distT="0" distB="0" distL="0" distR="0" simplePos="0" relativeHeight="125829627" behindDoc="0" locked="0" layoutInCell="1" allowOverlap="1">
                <wp:simplePos x="0" y="0"/>
                <wp:positionH relativeFrom="page">
                  <wp:posOffset>7348855</wp:posOffset>
                </wp:positionH>
                <wp:positionV relativeFrom="paragraph">
                  <wp:posOffset>101600</wp:posOffset>
                </wp:positionV>
                <wp:extent cx="374650" cy="234950"/>
                <wp:wrapSquare wrapText="bothSides"/>
                <wp:docPr id="323" name="Shape 3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4650" cy="234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S Gothic" w:eastAsia="MS Gothic" w:hAnsi="MS Gothic" w:cs="MS Gothic"/>
                                <w:color w:val="FFFFFF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shd w:val="clear" w:color="auto" w:fill="auto"/>
                                <w:lang w:val="zh-CN" w:eastAsia="zh-CN" w:bidi="zh-CN"/>
                              </w:rPr>
                              <w:t>口口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9" type="#_x0000_t202" style="position:absolute;margin-left:578.64999999999998pt;margin-top:8.pt;width:29.5pt;height:18.5pt;z-index:-125829126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MS Gothic" w:eastAsia="MS Gothic" w:hAnsi="MS Gothic" w:cs="MS Gothic"/>
                          <w:color w:val="FFFFFF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  <w:lang w:val="zh-CN" w:eastAsia="zh-CN" w:bidi="zh-CN"/>
                        </w:rPr>
                        <w:t>口口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然地重生了。这是圣灵奥秘的工作，是创造的工作(弗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10)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perscript"/>
          <w:lang w:val="en-US" w:eastAsia="en-US" w:bidi="en-US"/>
        </w:rPr>
        <w:t>15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40" w:line="1735" w:lineRule="exact"/>
        <w:ind w:left="0" w:right="0" w:firstLine="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如果我们积极参加到灵魂的实际更新中，那么我们自己就是参与 了更新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en-US" w:eastAsia="en-US" w:bidi="en-US"/>
        </w:rPr>
        <w:t>一一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而圣经对此进行了否定，经上说我们是在基督里被 造。如果我们不喜欢圣灵即时工作这种观念，不喜欢哪怕是一瞬 间圣灵没有特别地使用圣言，我们在欧文眼中看来至少就是走在 通往阿米念主义、通往自救的道路上；我们或者我们属灵的子孙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就会成为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en-US" w:eastAsia="en-US" w:bidi="en-US"/>
        </w:rPr>
        <w:t>"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自由意志者’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O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16" w:lineRule="exact"/>
        <w:ind w:left="230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圣灵的运行及其含义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16" w:lineRule="exact"/>
        <w:ind w:left="0" w:right="0" w:firstLine="24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对清教徒而言，圣灵以各种方式做工，而不仅是使我们能够 理解圣经、顺服圣经。毫无疑问，这是因为圣灵是一个活的位 格，虽然圣经是祂的话，是祂在说话，但祂也在世界上、在我们 生命中活动着，一部分活动是将圣言应用到我们身上；祂活动的 结果就是使我们从上帝那里知道了一些事，这些事是圣经上没有 的。这并不意味着祂在圣经上有所增添，也不是祂给予私下的启 示，只是说，圣灵在我们和他人的生命中、在整个环境中活动, 无可避免地向我们显明岀上帝和上帝的计划。</w:t>
      </w:r>
    </w:p>
    <w:p>
      <w:pPr>
        <w:pStyle w:val="Style5"/>
        <w:keepNext w:val="0"/>
        <w:keepLines w:val="0"/>
        <w:widowControl w:val="0"/>
        <w:numPr>
          <w:ilvl w:val="0"/>
          <w:numId w:val="25"/>
        </w:numPr>
        <w:shd w:val="clear" w:color="auto" w:fill="auto"/>
        <w:bidi w:val="0"/>
        <w:spacing w:before="0" w:after="0" w:line="1760" w:lineRule="exact"/>
        <w:ind w:left="0" w:right="0" w:firstLine="24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祂在处境中做工；我们注意到祂的工作，并与祂合作。 冷静而真的巴克斯特(我知道他并非在一切事上都冷静，但在圣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灵做工这一领域，他非常谨慎地避免“狂热主义”)说：“当你确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知祂真是上帝的灵，是祂在敲门，就不应该装作没有听见一样”, 并且，“圣灵帮助得越多，人就当做得越多”』圣灵的帮助超过平 常时人永远不可能知道，这种观念对于清教徒而言是绝对陌生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的。当然，有些半死不活的基督徒就是这样行的，至少是某些时 候；如果你为之祷告的一位朋友明显地关注起自己的罪，你就会 加倍地祷告，并且在之前的祷告内容中稍作了改动。如果你认识 明显有讲道恩赐的人，你就会认为上帝很可能会呼召他们投身于 此。圣经并没有告诉你那个人被呼召讲道，也没有告诉你现在应 该用别的方式为那个人祷告；但这正是圣灵作为活的位格、在处 境中做工所产生的影响，以及你以某种方式注意到这工作所产生 </w:t>
      </w:r>
      <w:r>
        <w:rPr>
          <w:color w:val="000000"/>
          <w:spacing w:val="0"/>
          <w:w w:val="100"/>
          <w:position w:val="0"/>
          <w:shd w:val="clear" w:color="auto" w:fill="auto"/>
        </w:rPr>
        <w:t>的影响。</w:t>
      </w:r>
    </w:p>
    <w:p>
      <w:pPr>
        <w:pStyle w:val="Style5"/>
        <w:keepNext w:val="0"/>
        <w:keepLines w:val="0"/>
        <w:widowControl w:val="0"/>
        <w:numPr>
          <w:ilvl w:val="0"/>
          <w:numId w:val="25"/>
        </w:numPr>
        <w:shd w:val="clear" w:color="auto" w:fill="auto"/>
        <w:bidi w:val="0"/>
        <w:spacing w:before="0" w:after="300" w:line="1780" w:lineRule="exact"/>
        <w:ind w:left="0" w:right="0" w:firstLine="2400"/>
        <w:jc w:val="both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10" w:left="323" w:right="0" w:bottom="118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还有一个类似的情况，就是圣灵可以主动发起。换句话 说，你可能正在走路，丝毫没有打算思考上帝的圣言，但圣灵突 然来了，将一些真理带入你的意念之中，然后以前所未有的强度 使用它来对付你。我们无权掌控处境。如果我们总是能掌控，很 可能是因为我们是那一处境中唯一的人。毕竟，如果你跟一个朋 友在一起，你不会总是主动发起，你不会总是知道他们接着要说 什么、做什么。他们可能会做一些让你大吃一惊的事，或是根本 无法理解的事。这并不意味着你们的关系不合情理。然而，有些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8" w:lineRule="exact"/>
        <w:ind w:left="0" w:right="0" w:firstLine="480"/>
        <w:jc w:val="left"/>
      </w:pPr>
      <w:r>
        <mc:AlternateContent>
          <mc:Choice Requires="wps">
            <w:drawing>
              <wp:anchor distT="0" distB="0" distL="0" distR="0" simplePos="0" relativeHeight="125829629" behindDoc="0" locked="0" layoutInCell="1" allowOverlap="1">
                <wp:simplePos x="0" y="0"/>
                <wp:positionH relativeFrom="page">
                  <wp:posOffset>4167505</wp:posOffset>
                </wp:positionH>
                <wp:positionV relativeFrom="paragraph">
                  <wp:posOffset>2679700</wp:posOffset>
                </wp:positionV>
                <wp:extent cx="368300" cy="228600"/>
                <wp:wrapSquare wrapText="bothSides"/>
                <wp:docPr id="325" name="Shape 3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830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1" w:color="000000"/>
                                <w:bottom w:val="single" w:sz="0" w:space="2" w:color="000000"/>
                                <w:right w:val="single" w:sz="0" w:space="1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BIB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51" type="#_x0000_t202" style="position:absolute;margin-left:328.14999999999998pt;margin-top:211.pt;width:29.pt;height:18.pt;z-index:-125829124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1" w:color="000000"/>
                          <w:bottom w:val="single" w:sz="0" w:space="2" w:color="000000"/>
                          <w:right w:val="single" w:sz="0" w:space="1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BIB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29631" behindDoc="0" locked="0" layoutInCell="1" allowOverlap="1">
                <wp:simplePos x="0" y="0"/>
                <wp:positionH relativeFrom="page">
                  <wp:posOffset>4167505</wp:posOffset>
                </wp:positionH>
                <wp:positionV relativeFrom="paragraph">
                  <wp:posOffset>2832100</wp:posOffset>
                </wp:positionV>
                <wp:extent cx="374650" cy="228600"/>
                <wp:wrapSquare wrapText="bothSides"/>
                <wp:docPr id="327" name="Shape 3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465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1" w:color="000000"/>
                                <w:bottom w:val="single" w:sz="0" w:space="2" w:color="000000"/>
                                <w:right w:val="single" w:sz="0" w:space="1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53" type="#_x0000_t202" style="position:absolute;margin-left:328.14999999999998pt;margin-top:223.pt;width:29.5pt;height:18.pt;z-index:-125829122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1" w:color="000000"/>
                          <w:bottom w:val="single" w:sz="0" w:space="2" w:color="000000"/>
                          <w:right w:val="single" w:sz="0" w:space="1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基督徒所说的话，就好像基督信仰的理性意味着：上帝所做的一 切，我们事先肯定能知道、能理解！这不是清教徒的教导。连明 智、谨慎的典范欧文也说，圣灵有时候来赐给我们奇妙的喜乐，是 我们无法解释的，但经历这事会带领我们思想上帝的慈爱，那喜乐 却不是通过思想它就能得来的！ “对于这种喜乐，我们无法做岀任 何解释，但是圣灵会在祂愿意的时候、以祂愿意的方式做工。切</w:t>
      </w:r>
    </w:p>
    <w:p>
      <w:pPr>
        <w:pStyle w:val="Style5"/>
        <w:keepNext w:val="0"/>
        <w:keepLines w:val="0"/>
        <w:widowControl w:val="0"/>
        <w:numPr>
          <w:ilvl w:val="0"/>
          <w:numId w:val="25"/>
        </w:numPr>
        <w:shd w:val="clear" w:color="auto" w:fill="auto"/>
        <w:bidi w:val="0"/>
        <w:spacing w:before="0" w:after="120" w:line="1746" w:lineRule="exact"/>
        <w:ind w:left="0" w:right="0" w:firstLine="2880"/>
        <w:jc w:val="both"/>
        <w:rPr>
          <w:sz w:val="80"/>
          <w:szCs w:val="80"/>
        </w:rPr>
      </w:pPr>
      <w:r>
        <mc:AlternateContent>
          <mc:Choice Requires="wps">
            <w:drawing>
              <wp:anchor distT="0" distB="0" distL="0" distR="0" simplePos="0" relativeHeight="125829633" behindDoc="0" locked="0" layoutInCell="1" allowOverlap="1">
                <wp:simplePos x="0" y="0"/>
                <wp:positionH relativeFrom="page">
                  <wp:posOffset>10790555</wp:posOffset>
                </wp:positionH>
                <wp:positionV relativeFrom="paragraph">
                  <wp:posOffset>1625600</wp:posOffset>
                </wp:positionV>
                <wp:extent cx="406400" cy="260350"/>
                <wp:wrapSquare wrapText="bothSides"/>
                <wp:docPr id="329" name="Shape 3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06400" cy="260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shd w:val="clear" w:color="auto" w:fill="auto"/>
                                <w:lang w:val="en-US" w:eastAsia="en-US" w:bidi="en-US"/>
                              </w:rPr>
                              <w:t>•••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55" type="#_x0000_t202" style="position:absolute;margin-left:849.64999999999998pt;margin-top:128.pt;width:32.pt;height:20.5pt;z-index:-125829120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  <w:lang w:val="en-US" w:eastAsia="en-US" w:bidi="en-US"/>
                        </w:rPr>
                        <w:t>•••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那么“带领”，还有本文开头的那些引文又是怎么回事 呢？清教徒的圣灵论发展中最重要的人物之一是理查德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薛伯 斯。他论述圣灵做工不像某些人那样系统化，但也说了相当多的 内容。他论及圣灵在我们心中的运行，说道：“作为圣灵的信使， 我们必须留意到任何些微的动向随后，他又说明了如何分辨 那些从自我而来、从撒但而来的动向。威斯敏斯特会议独立弟兄 会成贝之一、《低微者得高举》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4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Lifting up for the Downcast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en-US" w:eastAsia="en-US" w:bidi="en-US"/>
        </w:rPr>
        <w:t xml:space="preserve">)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一 书的作者威廉•布里奇有三卷讲道集，最近出版的作品选里有三 篇讲道，我要引为今天这一话题的权威内容。它们是关于彼得后 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19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的讲道，在文中他说圣灵对灵魂的影响，无论有没有藉 着一句特别的圣言，都能帮助、引导我们，好让我们知道以哪种 方式侍奉上帝最好。“人可能面临着两条路，两条都好走，都合 法；这样他感到很困扰，他乐意走那条能更好地侍奉上帝的路。 如果他心中被放入一句特别的圣言，因此更倾向于某一条道路， 这可能就是对他的一些引导。“°稳重、坚定的曼顿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Manton)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对 于祷告中的特别带领以及这些带领所构成的引导态度开放，实际 上，他所用的词几乎等于是新的启示了，而不只是圣灵以行动暗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指给我们这条路，否定那条；他谈论雅各书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6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以及祷告时当 操练的信心，或许我以后还有机会引用：“一些人……在特别的经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历下会有特别的信心。因着祷告中上帝之灵的某些特别教导，他们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就能继续走下去，并像大卫一样说：’我必仍旧安稳。'(诗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3)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166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我不是说这样很常见，但有时候确实可能如此；那自由之灵将自 己启示给祂的百姓，我们不能进行削减。心°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2200" w:right="0" w:firstLine="0"/>
        <w:jc w:val="left"/>
        <w:sectPr>
          <w:headerReference w:type="default" r:id="rId70"/>
          <w:footerReference w:type="default" r:id="rId71"/>
          <w:headerReference w:type="even" r:id="rId72"/>
          <w:footerReference w:type="even" r:id="rId73"/>
          <w:footnotePr>
            <w:pos w:val="pageBottom"/>
            <w:numFmt w:val="decimal"/>
            <w:numRestart w:val="continuous"/>
          </w:footnotePr>
          <w:pgSz w:w="31680" w:h="31680" w:orient="landscape"/>
          <w:pgMar w:top="1110" w:left="323" w:right="0" w:bottom="118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还有一个相关的问题，严格说来有点偏离我的主题，不过也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820" w:lineRule="exact"/>
        <w:ind w:left="0" w:right="0" w:firstLine="1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重要性。马太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亨利在谈及创世记第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24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章亚伯拉罕的仆人如何 被带领，为以撒找到妻子的时候，他并没有开始念叨使徒时代已 </w:t>
      </w:r>
      <w:r>
        <w:rPr>
          <w:color w:val="000000"/>
          <w:spacing w:val="0"/>
          <w:w w:val="100"/>
          <w:position w:val="0"/>
          <w:shd w:val="clear" w:color="auto" w:fill="auto"/>
        </w:rPr>
        <w:t>经结束，圣经正典已经完成，而是将仆人所行的应用到我们身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1720" w:lineRule="exact"/>
        <w:ind w:left="0" w:right="0" w:firstLine="1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上：“这是非常值得渴慕的，我们也被允许为此祷告祈求；总体 而言我们是将上帝的旨意作为准则，祂还会通过各样的带领，引 导我们走在应尽之责的路上，并且赐给我们一些迹象，显明祂的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40" w:line="1660" w:lineRule="exact"/>
        <w:ind w:left="0" w:right="0" w:firstLine="1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意念为何。因此，祂以自己的眼目引导百姓（诗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8）,</w:t>
      </w:r>
      <w:r>
        <w:rPr>
          <w:color w:val="000000"/>
          <w:spacing w:val="0"/>
          <w:w w:val="100"/>
          <w:position w:val="0"/>
          <w:shd w:val="clear" w:color="auto" w:fill="auto"/>
        </w:rPr>
        <w:t>带领他 们走在平坦的路上（诗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11）”</w:t>
      </w:r>
      <w:r>
        <w:rPr>
          <w:color w:val="000000"/>
          <w:spacing w:val="0"/>
          <w:w w:val="100"/>
          <w:position w:val="0"/>
          <w:shd w:val="clear" w:color="auto" w:fill="auto"/>
        </w:rPr>
        <w:t>（关于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12-14</w:t>
      </w:r>
      <w:r>
        <w:rPr>
          <w:color w:val="000000"/>
          <w:spacing w:val="0"/>
          <w:w w:val="100"/>
          <w:position w:val="0"/>
          <w:shd w:val="clear" w:color="auto" w:fill="auto"/>
        </w:rPr>
        <w:t>节）。威廉•布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里奇对马太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亨利使用的一处经文表述了完全相同的意思。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color w:val="000000"/>
          <w:spacing w:val="0"/>
          <w:w w:val="100"/>
          <w:position w:val="0"/>
          <w:shd w:val="clear" w:color="auto" w:fill="auto"/>
        </w:rPr>
        <w:t>】另一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90" w:lineRule="exact"/>
        <w:ind w:left="0" w:right="0" w:firstLine="1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点跟本文的要点联系更直接，也是来自于马太•亨利，谈及使徒 行传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7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（圣灵不许他们去庇推尼的那段经文）时，无可否认,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他说了这样的话：“虽然他们根据自己的判断是打算去庇推尼,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然而他们藉着特别的途径知道了上帝的意念，便被这一意念所统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治，与自己的意念相反。如今，我们也应当跟从上帝的带领，降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服于云柱、火柱的引导；如果我们因此无法去行本来打算要行 </w:t>
      </w:r>
      <w:r>
        <w:rPr>
          <w:color w:val="000000"/>
          <w:spacing w:val="0"/>
          <w:w w:val="100"/>
          <w:position w:val="0"/>
          <w:shd w:val="clear" w:color="auto" w:fill="auto"/>
        </w:rPr>
        <w:t>的，我们当予以默认，并且相信这样做是最好的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所以，在马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太•亨利看来，如今上帝带领我们的方式不再与云柱、火柱的方 </w:t>
      </w:r>
      <w:r>
        <w:rPr>
          <w:color w:val="000000"/>
          <w:spacing w:val="0"/>
          <w:w w:val="100"/>
          <w:position w:val="0"/>
          <w:shd w:val="clear" w:color="auto" w:fill="auto"/>
        </w:rPr>
        <w:t>式完全相同；但另一方面，我们的确拥有一些等同于云柱、火柱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90" w:lineRule="exact"/>
        <w:ind w:left="0" w:right="0" w:firstLine="1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的东西，而且不只是圣经，还有上帝的引导。此外，他又写了两 行话：“主耶稣的仆人应当永远受主耶稣之灵的查验和指挥，祂 </w:t>
      </w:r>
      <w:r>
        <w:rPr>
          <w:color w:val="000000"/>
          <w:spacing w:val="0"/>
          <w:w w:val="100"/>
          <w:position w:val="0"/>
          <w:shd w:val="clear" w:color="auto" w:fill="auto"/>
        </w:rPr>
        <w:t>正是藉这灵来治理人们的意念。”（关于第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</w:t>
      </w:r>
      <w:r>
        <w:rPr>
          <w:color w:val="000000"/>
          <w:spacing w:val="0"/>
          <w:w w:val="100"/>
          <w:position w:val="0"/>
          <w:shd w:val="clear" w:color="auto" w:fill="auto"/>
        </w:rPr>
        <w:t>节）。在这里引入华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80" w:line="1790" w:lineRule="exact"/>
        <w:ind w:left="0" w:right="0" w:firstLine="1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菲德也很合适，有些人可能以为他在圣灵的行动、上帝的引导以 及这二者如何带领人的问题上立场正相反。在某种程度上他可能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是的，但我认为并不全是。在神学之来源的问题上，他的论述十 </w:t>
      </w:r>
      <w:r>
        <w:rPr>
          <w:color w:val="000000"/>
          <w:spacing w:val="0"/>
          <w:w w:val="100"/>
          <w:position w:val="0"/>
          <w:shd w:val="clear" w:color="auto" w:fill="auto"/>
        </w:rPr>
        <w:t>分有趣，认为启示包括上帝的带领和对上帝恩典的运用，即“我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470" w:lineRule="exact"/>
        <w:ind w:left="0" w:right="0" w:firstLine="1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们在圣灵指导下的经历”。上帝的创造应当“与成文圣言的启示 放在一起，与之形成一个统一的体系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”2</w:t>
      </w:r>
      <w:r>
        <w:rPr>
          <w:color w:val="000000"/>
          <w:spacing w:val="0"/>
          <w:w w:val="100"/>
          <w:position w:val="0"/>
          <w:shd w:val="clear" w:color="auto" w:fill="auto"/>
        </w:rPr>
        <w:t>蔦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40" w:line="1930" w:lineRule="exact"/>
        <w:ind w:left="0" w:right="0" w:firstLine="2420"/>
        <w:jc w:val="left"/>
        <w:sectPr>
          <w:headerReference w:type="default" r:id="rId74"/>
          <w:footerReference w:type="default" r:id="rId75"/>
          <w:headerReference w:type="even" r:id="rId76"/>
          <w:footerReference w:type="even" r:id="rId77"/>
          <w:footnotePr>
            <w:pos w:val="pageBottom"/>
            <w:numFmt w:val="decimal"/>
            <w:numRestart w:val="continuous"/>
          </w:footnotePr>
          <w:pgSz w:w="31680" w:h="31680" w:orient="landscape"/>
          <w:pgMar w:top="950" w:left="87" w:right="123" w:bottom="0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（4）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上帝使祂的百姓确知自己的救恩，结果就使我们知道了 —些没有包含在圣经里的东西，也就是知道自己是属上帝的。这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是清教徒关于圣灵工作的神学最丰富的部分之一。他们都将确据 </w:t>
      </w:r>
      <w:r>
        <w:rPr>
          <w:color w:val="000000"/>
          <w:spacing w:val="0"/>
          <w:w w:val="100"/>
          <w:position w:val="0"/>
          <w:shd w:val="clear" w:color="auto" w:fill="auto"/>
        </w:rPr>
        <w:t>归功于圣灵，这是上帝所赐的礼物，而非出于、因着基督徒的认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20" w:line="1712" w:lineRule="exact"/>
        <w:ind w:left="0" w:right="0" w:firstLine="620"/>
        <w:jc w:val="left"/>
      </w:pPr>
      <w:r>
        <mc:AlternateContent>
          <mc:Choice Requires="wps">
            <w:drawing>
              <wp:anchor distT="0" distB="0" distL="0" distR="0" simplePos="0" relativeHeight="125829635" behindDoc="0" locked="0" layoutInCell="1" allowOverlap="1">
                <wp:simplePos x="0" y="0"/>
                <wp:positionH relativeFrom="page">
                  <wp:posOffset>4417695</wp:posOffset>
                </wp:positionH>
                <wp:positionV relativeFrom="paragraph">
                  <wp:posOffset>5905500</wp:posOffset>
                </wp:positionV>
                <wp:extent cx="368300" cy="273050"/>
                <wp:wrapSquare wrapText="bothSides"/>
                <wp:docPr id="343" name="Shape 3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830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1" w:color="000000"/>
                                <w:bottom w:val="single" w:sz="0" w:space="2" w:color="000000"/>
                                <w:right w:val="single" w:sz="0" w:space="1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■ ■■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9" type="#_x0000_t202" style="position:absolute;margin-left:347.85000000000002pt;margin-top:465.pt;width:29.pt;height:21.5pt;z-index:-125829118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1" w:color="000000"/>
                          <w:bottom w:val="single" w:sz="0" w:space="2" w:color="000000"/>
                          <w:right w:val="single" w:sz="0" w:space="1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■ ■■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29637" behindDoc="0" locked="0" layoutInCell="1" allowOverlap="1">
                <wp:simplePos x="0" y="0"/>
                <wp:positionH relativeFrom="page">
                  <wp:posOffset>4404995</wp:posOffset>
                </wp:positionH>
                <wp:positionV relativeFrom="paragraph">
                  <wp:posOffset>6108700</wp:posOffset>
                </wp:positionV>
                <wp:extent cx="387350" cy="228600"/>
                <wp:wrapSquare wrapText="bothSides"/>
                <wp:docPr id="345" name="Shape 3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735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1" w:color="000000"/>
                                <w:bottom w:val="single" w:sz="0" w:space="2" w:color="000000"/>
                                <w:right w:val="single" w:sz="0" w:space="1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111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71" type="#_x0000_t202" style="position:absolute;margin-left:346.85000000000002pt;margin-top:481.pt;width:30.5pt;height:18.pt;z-index:-125829116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1" w:color="000000"/>
                          <w:bottom w:val="single" w:sz="0" w:space="2" w:color="000000"/>
                          <w:right w:val="single" w:sz="0" w:space="1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111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知，不过圣灵究竟使用了多少我们里面的因素，比如说好行为、 成圣的程度，则有许多不同的观点。甚至巴克斯特在《基督徒指 南》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（Christian Directory）</w:t>
      </w:r>
      <w:r>
        <w:rPr>
          <w:color w:val="000000"/>
          <w:spacing w:val="0"/>
          <w:w w:val="100"/>
          <w:position w:val="0"/>
          <w:shd w:val="clear" w:color="auto" w:fill="auto"/>
        </w:rPr>
        <w:t>第一部分第三章总论之三中详细论述到 这部分时，也将确据列于圣灵的工作之中。出我说“甚至”，是因 为他或多或少将获取确据的方式定义为圣灵使我们能够知道我们 正在运用恩典。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1" w:lineRule="exact"/>
        <w:ind w:left="0" w:right="0" w:firstLine="0"/>
        <w:jc w:val="left"/>
        <w:sectPr>
          <w:headerReference w:type="default" r:id="rId78"/>
          <w:footerReference w:type="default" r:id="rId79"/>
          <w:headerReference w:type="even" r:id="rId80"/>
          <w:footerReference w:type="even" r:id="rId81"/>
          <w:footnotePr>
            <w:pos w:val="pageBottom"/>
            <w:numFmt w:val="decimal"/>
            <w:numRestart w:val="continuous"/>
          </w:footnotePr>
          <w:pgSz w:w="31680" w:h="31680" w:orient="landscape"/>
          <w:pgMar w:top="1200" w:left="517" w:right="0" w:bottom="29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0" distR="0" simplePos="0" relativeHeight="125829639" behindDoc="0" locked="0" layoutInCell="1" allowOverlap="1">
                <wp:simplePos x="0" y="0"/>
                <wp:positionH relativeFrom="page">
                  <wp:posOffset>7891145</wp:posOffset>
                </wp:positionH>
                <wp:positionV relativeFrom="paragraph">
                  <wp:posOffset>749300</wp:posOffset>
                </wp:positionV>
                <wp:extent cx="342900" cy="273050"/>
                <wp:wrapSquare wrapText="bothSides"/>
                <wp:docPr id="355" name="Shape 3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290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1" type="#_x0000_t202" style="position:absolute;margin-left:621.35000000000002pt;margin-top:59.pt;width:27.pt;height:21.5pt;z-index:-125829114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29641" behindDoc="0" locked="0" layoutInCell="1" allowOverlap="1">
                <wp:simplePos x="0" y="0"/>
                <wp:positionH relativeFrom="page">
                  <wp:posOffset>6398895</wp:posOffset>
                </wp:positionH>
                <wp:positionV relativeFrom="paragraph">
                  <wp:posOffset>11493500</wp:posOffset>
                </wp:positionV>
                <wp:extent cx="298450" cy="228600"/>
                <wp:wrapSquare wrapText="bothSides"/>
                <wp:docPr id="357" name="Shape 3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845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||&gt;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3" type="#_x0000_t202" style="position:absolute;margin-left:503.85000000000002pt;margin-top:905.pt;width:23.5pt;height:18.pt;z-index:-125829112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||&gt;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29643" behindDoc="0" locked="0" layoutInCell="1" allowOverlap="1">
                <wp:simplePos x="0" y="0"/>
                <wp:positionH relativeFrom="page">
                  <wp:posOffset>11961495</wp:posOffset>
                </wp:positionH>
                <wp:positionV relativeFrom="paragraph">
                  <wp:posOffset>15176500</wp:posOffset>
                </wp:positionV>
                <wp:extent cx="273050" cy="260350"/>
                <wp:wrapSquare wrapText="bothSides"/>
                <wp:docPr id="359" name="Shape 3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3050" cy="260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5" type="#_x0000_t202" style="position:absolute;margin-left:941.85000000000002pt;margin-top:1195.pt;width:21.5pt;height:20.5pt;z-index:-125829110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另一个极端是古德温的说法。他说，最高形式的确据是圣灵 使人心清楚地认识到上帝拣选的爱跟我们自己的善行无关，实际 上跟我们里面的任何东西都无关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O”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这光的到来，跟任何好 行为、任何别的东西都没有关系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perscript"/>
          <w:lang w:val="en-US" w:eastAsia="en-US" w:bidi="en-US"/>
        </w:rPr>
        <w:t>25</w:t>
      </w:r>
      <w:r>
        <w:rPr>
          <w:color w:val="000000"/>
          <w:spacing w:val="0"/>
          <w:w w:val="100"/>
          <w:position w:val="0"/>
          <w:shd w:val="clear" w:color="auto" w:fill="auto"/>
        </w:rPr>
        <w:t>不过，他并不是一个完全的 神秘主义者，他更关注的是我们不再在自己身上寻找确据，而不 是让我们忘记圣言。他完全不是这样的：“……你所得的一切启 示，若是与圣言无关，或者会带你离开圣言，就是虚无的、危险 白勺。我们所说的并不是狂热主义，而是圣灵将圣言应用到人心 中。这并不是写出新的经文、造岀话语，也不是被圣灵带领却没 有圣言。不，我们憎恶这一切；这本当是带领你通向圣言。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”26</w:t>
      </w:r>
      <w:r>
        <w:rPr>
          <w:color w:val="000000"/>
          <w:spacing w:val="0"/>
          <w:w w:val="100"/>
          <w:position w:val="0"/>
          <w:shd w:val="clear" w:color="auto" w:fill="auto"/>
        </w:rPr>
        <w:t>薛 伯斯的教导也与古德温类似：“圣灵向我们见证我们的光景，并 不一定是藉着成圣的证据，有时候是直接向我们显现；正如人见 到一个朋友，不用说话就可以受到安慰。正是面对面所带来的喜 乐使他们不必再说话。圣灵的见证中蕴含了各样的能力，包括话 语、应许、誓约、印记等等。这比应许要更大，正如印记要大过 空手，誓约要大过一般的言语。上帝的誓约与上帝一般的应许相 比也是如此，这一印记与其他的见证相比也可以说是如此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J'"</w:t>
      </w:r>
      <w:r>
        <w:rPr>
          <w:color w:val="000000"/>
          <w:spacing w:val="0"/>
          <w:w w:val="100"/>
          <w:position w:val="0"/>
          <w:shd w:val="clear" w:color="auto" w:fill="auto"/>
        </w:rPr>
        <w:t>就哥 林多后书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22</w:t>
      </w:r>
      <w:r>
        <w:rPr>
          <w:color w:val="000000"/>
          <w:spacing w:val="0"/>
          <w:w w:val="100"/>
          <w:position w:val="0"/>
          <w:shd w:val="clear" w:color="auto" w:fill="auto"/>
        </w:rPr>
        <w:t>的印记，他也说道：“圣灵通过一种秘密的低语和 暗示向我们说话，使灵魂感到无比美好，过于我所能表达的「'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28 </w:t>
      </w:r>
      <w:r>
        <w:rPr>
          <w:color w:val="000000"/>
          <w:spacing w:val="0"/>
          <w:w w:val="100"/>
          <w:position w:val="0"/>
          <w:shd w:val="clear" w:color="auto" w:fill="auto"/>
        </w:rPr>
        <w:t>很有趣的是，头脑冷静的苏格兰人威廉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格斯里在本质上也同意 薛伯斯和古德温，虽然不一定同意他们对“印记”的阐释，但同 意这一要点：圣灵时不时会赐给人以确知。他相信，某些基督徒 有时认识到上帝可感知的临在、上帝爱的彰显，甚至会类似于临 到但以理的可听辨的语音：“你大蒙眷爱"（但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9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23）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</w:rPr>
        <w:t>事实上 我们可以毫不夸张地说，苏格兰这个时期为人所知的一些（如果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1726" w:lineRule="exact"/>
        <w:ind w:left="16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不是大部分的话）伟大人物非常了解圣灵在信徒里即时、大能的 工作，丝毫不亚于英格兰的清教徒。诺克斯的继承者、爱丁堡圣 贾尔斯教堂的罗伯特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布鲁斯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Robert Bruce）</w:t>
      </w:r>
      <w:r>
        <w:rPr>
          <w:color w:val="000000"/>
          <w:spacing w:val="0"/>
          <w:w w:val="100"/>
          <w:position w:val="0"/>
          <w:shd w:val="clear" w:color="auto" w:fill="auto"/>
        </w:rPr>
        <w:t>说，圣灵向他的 灵作见证“不只是通过真实的喜乐，属灵的、崇高的亮光，白日 之中还在我里面有声音说话……小。这些英格兰国界以北的人, 神迹和预言也同样在他们的生命中岀现。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23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在我看来，约翰•欧文则比较折中。他并不接受古德温和薛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6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伯斯对印记的解释，也不认为圣灵给予确据如此地远离我们对恩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经验化、超自然化。我已经提到，他论述圣灵来带给我们无法解 释的喜乐，引领我们去思想上帝的爱。不过，他对圣灵赐予确据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最经典的陈述是在更早的一篇论文中，关于人与上帝的交通畀那 </w:t>
      </w:r>
      <w:r>
        <w:rPr>
          <w:color w:val="000000"/>
          <w:spacing w:val="0"/>
          <w:w w:val="100"/>
          <w:position w:val="0"/>
          <w:shd w:val="clear" w:color="auto" w:fill="auto"/>
        </w:rPr>
        <w:t>段文字与罗马书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8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16</w:t>
      </w:r>
      <w:r>
        <w:rPr>
          <w:color w:val="000000"/>
          <w:spacing w:val="0"/>
          <w:w w:val="100"/>
          <w:position w:val="0"/>
          <w:shd w:val="clear" w:color="auto" w:fill="auto"/>
        </w:rPr>
        <w:t>相关，常常被引用；他以法庭上的场景作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279400" distB="31750" distL="0" distR="0" simplePos="0" relativeHeight="125829645" behindDoc="0" locked="0" layoutInCell="1" allowOverlap="1">
                <wp:simplePos x="0" y="0"/>
                <wp:positionH relativeFrom="page">
                  <wp:posOffset>417830</wp:posOffset>
                </wp:positionH>
                <wp:positionV relativeFrom="paragraph">
                  <wp:posOffset>279400</wp:posOffset>
                </wp:positionV>
                <wp:extent cx="10750550" cy="723900"/>
                <wp:wrapTopAndBottom/>
                <wp:docPr id="361" name="Shape 3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7505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典的运用；不过他谈到确据的时候,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7" type="#_x0000_t202" style="position:absolute;margin-left:32.899999999999999pt;margin-top:22.pt;width:846.5pt;height:57.pt;z-index:-125829108;mso-wrap-distance-left:0;mso-wrap-distance-top:22.pt;mso-wrap-distance-right:0;mso-wrap-distance-bottom:2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典的运用；不过他谈到确据的时候,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11150" distB="0" distL="0" distR="0" simplePos="0" relativeHeight="125829647" behindDoc="0" locked="0" layoutInCell="1" allowOverlap="1">
                <wp:simplePos x="0" y="0"/>
                <wp:positionH relativeFrom="page">
                  <wp:posOffset>11606530</wp:posOffset>
                </wp:positionH>
                <wp:positionV relativeFrom="paragraph">
                  <wp:posOffset>311150</wp:posOffset>
                </wp:positionV>
                <wp:extent cx="8382000" cy="723900"/>
                <wp:wrapTopAndBottom/>
                <wp:docPr id="363" name="Shape 3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3820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比我所见的巴克斯特谈得更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9" type="#_x0000_t202" style="position:absolute;margin-left:913.89999999999998pt;margin-top:24.5pt;width:660.pt;height:57.pt;z-index:-125829106;mso-wrap-distance-left:0;mso-wrap-distance-top:24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比我所见的巴克斯特谈得更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比喻，我们为自己得到的恩典辩护，而撒但发起反对，使我们走 </w:t>
      </w:r>
      <w:r>
        <w:rPr>
          <w:color w:val="000000"/>
          <w:spacing w:val="0"/>
          <w:w w:val="100"/>
          <w:position w:val="0"/>
          <w:shd w:val="clear" w:color="auto" w:fill="auto"/>
        </w:rPr>
        <w:t>投无路：“辩护和抗辩的过程中，那位安慰者到来了，藉着一句 应许或者别的什么，以安舒的劝慰制服了人心（并且击败了一切 的抗议），使人心知道自己的辩护是好的，知道自己是上帝的儿 女/他描述了相同的一段经历（指罗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8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16）,</w:t>
      </w:r>
      <w:r>
        <w:rPr>
          <w:color w:val="000000"/>
          <w:spacing w:val="0"/>
          <w:w w:val="100"/>
          <w:position w:val="0"/>
          <w:shd w:val="clear" w:color="auto" w:fill="auto"/>
        </w:rPr>
        <w:t>并建议人们不要 去期待这种经历，虽然上帝有时的确会把它赐给人。在文中他将 之描述为“上帝之灵即时的见证”。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174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上述一切显然极为远离这种看法：圣灵只是帮助我们明白、 应用圣经。祂并非只是间接赐给人确据，还会直接赐下确据——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甚至巴克斯特也同意这种观点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O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222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4.</w:t>
      </w:r>
      <w:r>
        <w:rPr>
          <w:color w:val="000000"/>
          <w:spacing w:val="0"/>
          <w:w w:val="100"/>
          <w:position w:val="0"/>
          <w:shd w:val="clear" w:color="auto" w:fill="auto"/>
        </w:rPr>
        <w:t>如今圣灵还赐人异象和启示吗?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22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现在到了可能现今争议最大的一个话题。至此，我们已经考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80" w:line="1703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量了圣灵的工作，在清教徒的教导中，我们也看见了祂的行动方 式不只是带领我们明白和顺服圣经。毫无疑问，这是因着他们的 经历，因着他们一向将圣灵视为一个荣耀的、活着的位格，祂按 己意行事。不过，祂是否会在真正意义上离开圣经说话呢？我们 </w:t>
      </w:r>
      <w:r>
        <w:rPr>
          <w:color w:val="000000"/>
          <w:spacing w:val="0"/>
          <w:w w:val="100"/>
          <w:position w:val="0"/>
          <w:shd w:val="clear" w:color="auto" w:fill="auto"/>
        </w:rPr>
        <w:t>现在要来看看清教徒关于这个话题的教导。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22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我们最好从《威斯敏斯特信仰告白》第一章第一、第六和第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2" w:lineRule="exact"/>
        <w:ind w:left="0" w:right="0" w:firstLine="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十部分开始。简单的回答就是：“不!”第一部分中写道：“上帝 以前用这些方式向祂的百姓显明旨意，现在已经停止了。：（请记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.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住这一部分中所说的上帝的“旨意气这是“得救所必穆的对上 帝及其旨思的认识”）。所以，这部分是说除了圣经之外，上帝不 再用任何别的方式显明自己或自己的旨意了吗？第六部分说道： 不论是所谓的圣灵的新启示，还是人的遗传，都不得于任何时 候加入圣经/第十部分说道：“要判断一切……包括私人的经 历，我们所当依据的最高裁决者，除了在圣经中说话的圣灵以外， 别无其他。我所见的任何主流清教徒都不会对这一宣言有任何异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</w:rPr>
        <w:t>议'</w:t>
      </w:r>
      <w:r>
        <w:rPr>
          <w:color w:val="000000"/>
          <w:spacing w:val="0"/>
          <w:w w:val="100"/>
          <w:position w:val="0"/>
          <w:shd w:val="clear" w:color="auto" w:fill="auto"/>
        </w:rPr>
        <w:t>虽然我觉得其中有些人可能愿意以我所指的方式来理解第一部 分，意即在我们与上帝同行的一些细节中，上帝的带领、圣灵的 作为，甚至在罕见情况下更明晰的启示，能使圣经里的启示变得 更“丰满”，或是助其应用出来。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20" w:line="1750" w:lineRule="exact"/>
        <w:ind w:left="0" w:right="0" w:firstLine="23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我现在要说的是，虽然他们都一致坚信圣经的独特性、最终 权威性及其完整性，但圣经既是完整的，是否还可能有某种类型 的启示，他们对此有一系列很有趣的回应。在这里，巴克斯特和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古德温看似几乎互换了他们在确据问题上的立场。古德温说: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"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（圣灵给人确据的工作）并不是写岀新的经文、造出话语，也不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是被圣灵带领却没有圣言。不，我们憎恶这一切；这本当是带领 </w:t>
      </w:r>
      <w:r>
        <w:rPr>
          <w:color w:val="000000"/>
          <w:spacing w:val="0"/>
          <w:w w:val="100"/>
          <w:position w:val="0"/>
          <w:shd w:val="clear" w:color="auto" w:fill="auto"/>
        </w:rPr>
        <w:t>你通向圣言「第约翰•欧文不相信还有任何“像赐给先知、使徒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1690" w:lineRule="exact"/>
        <w:ind w:left="0" w:right="0" w:firstLine="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以及其他圣经执笔者的那种外部直接启示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"4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,</w:t>
      </w:r>
      <w:r>
        <w:rPr>
          <w:color w:val="000000"/>
          <w:spacing w:val="0"/>
          <w:w w:val="100"/>
          <w:position w:val="0"/>
          <w:shd w:val="clear" w:color="auto" w:fill="auto"/>
        </w:rPr>
        <w:t>但当他谈到哥林多 前书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5-12 </w:t>
      </w:r>
      <w:r>
        <w:rPr>
          <w:color w:val="000000"/>
          <w:spacing w:val="0"/>
          <w:w w:val="100"/>
          <w:position w:val="0"/>
          <w:shd w:val="clear" w:color="auto" w:fill="auto"/>
        </w:rPr>
        <w:t>（这些完全超乎我们的能力）中列出的圣灵的奇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0" w:lineRule="exact"/>
        <w:ind w:left="0" w:right="0" w:firstLine="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妙恩赐持续多久，尽管他说使徒和福音书作者显然已经没有了, 但只是说我们没有什么毋庸置疑的见证，证明其他的恩赐还在继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80" w:line="1732" w:lineRule="exact"/>
        <w:ind w:left="0" w:right="0" w:firstLine="1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续；他随后补充道：“在某些情况下，上帝为了长远的计划，以 祂的能力施行一些神奇之事，这并非不可能；祂有可能会这样 做，并且可能已经做了一些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perscript"/>
          <w:lang w:val="en-US" w:eastAsia="en-US" w:bidi="en-US"/>
        </w:rPr>
        <w:t>35</w:t>
      </w:r>
      <w:r>
        <w:rPr>
          <w:color w:val="000000"/>
          <w:spacing w:val="0"/>
          <w:w w:val="100"/>
          <w:position w:val="0"/>
          <w:shd w:val="clear" w:color="auto" w:fill="auto"/>
        </w:rPr>
        <w:t>因此，这就显示出巴刻是对的: 他让我们不要把欧文想成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20</w:t>
      </w:r>
      <w:r>
        <w:rPr>
          <w:color w:val="000000"/>
          <w:spacing w:val="0"/>
          <w:w w:val="100"/>
          <w:position w:val="0"/>
          <w:shd w:val="clear" w:color="auto" w:fill="auto"/>
        </w:rPr>
        <w:t>世纪式的圣灵恩赐终止论者，这些 人并不查验人们的种种表达，就麻利地写出这样的话：“我们只 是知道，先验地知道，如今这些事情不可能再发生了/巴刻说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这并非欧文的态度，这样说是对的。％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8" w:lineRule="exact"/>
        <w:ind w:left="0" w:right="0" w:firstLine="23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约翰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>豪也是同样，虽然他非常谨慎，并且最后倾向于认为圣 灵见证我们是上帝儿女的时候，总是使用真理和我们生命中的明证 （罗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8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1?</w:t>
      </w:r>
      <w:r>
        <w:rPr>
          <w:color w:val="000000"/>
          <w:spacing w:val="0"/>
          <w:w w:val="100"/>
          <w:position w:val="0"/>
          <w:shd w:val="clear" w:color="auto" w:fill="auto"/>
        </w:rPr>
        <w:t>但圣灵是否总是使用圣言，他对于这个总体问题的态 度相对而言比较轻松。这段话的语境是确据问题，不过其中一些可 能也与圣灵即时性的治理有关：“……我们不能确定，祂（圣灵） 除了使用外在见证之外，从不向人的灵言说或暗示什么事，从不 使用那种方式告知祂所要告知的事；不，我们知道祂有些时候确 实告知了人们一些事，正如祂对先知和圣经执笔者们所做的那 样，而且没有使用任何外部方式。毫无疑问，圣灵所告知、使人 明白的那些事在他们心中激起了适宜的热情，我也认为绝不可能 证明，祂一定要藉着某些外在圣言的干预，才向圣洁的灵魂即时 见证自己特别的爱，而不为此目的使用当下的手段，也不可能证 明祂总是通过系统性的论证来表达。”刃豪还说道："这种情况下的 问题（上帝是否总是使用圣言给予人确据），我们既不必过于好 奇地探究，也不必进行确定的判断/很明显他又附加了一句， 人的确据与圣言并不冲突，并且，如果一个人不能从恰当应用的 圣言中得到确据，也不可能直接得到确据。“……因为这很难, 所以我们并不需要确定圣灵是否永远只藉着外在启示来作见证, 是否会直接地见证；这种见证与通常的见证方式是一致的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perscript"/>
          <w:lang w:val="en-US" w:eastAsia="en-US" w:bidi="en-US"/>
        </w:rPr>
        <w:t>38</w:t>
      </w:r>
      <w:r>
        <w:rPr>
          <w:color w:val="000000"/>
          <w:spacing w:val="0"/>
          <w:w w:val="100"/>
          <w:position w:val="0"/>
          <w:shd w:val="clear" w:color="auto" w:fill="auto"/>
        </w:rPr>
        <w:t>所 以他倾向于不那么神秘化的答案，但他并不将之视作完全必然、 毋庸置疑的。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70" w:lineRule="exact"/>
        <w:ind w:left="0" w:right="0" w:firstLine="23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我已经引用了曼顿如何看待有些人偶尔在祷告中被引领，事 实上这相当于圣灵向人揭示了一些事。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4" w:lineRule="exact"/>
        <w:ind w:left="0" w:right="0" w:firstLine="2360"/>
        <w:jc w:val="both"/>
        <w:sectPr>
          <w:headerReference w:type="default" r:id="rId82"/>
          <w:footerReference w:type="default" r:id="rId83"/>
          <w:headerReference w:type="even" r:id="rId84"/>
          <w:footerReference w:type="even" r:id="rId85"/>
          <w:footnotePr>
            <w:pos w:val="pageBottom"/>
            <w:numFmt w:val="decimal"/>
            <w:numRestart w:val="continuous"/>
          </w:footnotePr>
          <w:pgSz w:w="31680" w:h="31680" w:orient="landscape"/>
          <w:pgMar w:top="1080" w:left="0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0" distR="0" simplePos="0" relativeHeight="125829649" behindDoc="0" locked="0" layoutInCell="1" allowOverlap="1">
                <wp:simplePos x="0" y="0"/>
                <wp:positionH relativeFrom="page">
                  <wp:posOffset>10717530</wp:posOffset>
                </wp:positionH>
                <wp:positionV relativeFrom="paragraph">
                  <wp:posOffset>1841500</wp:posOffset>
                </wp:positionV>
                <wp:extent cx="342900" cy="273050"/>
                <wp:wrapSquare wrapText="bothSides"/>
                <wp:docPr id="369" name="Shape 3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290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95" type="#_x0000_t202" style="position:absolute;margin-left:843.89999999999998pt;margin-top:145.pt;width:27.pt;height:21.5pt;z-index:-125829104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巴克斯特在这个问题上有一些很有趣的说法，对那些知道他 在某些问题上怪异多变的人有所助益；他的多变主要体现在严格 的教义问题方面，而实践方面的文章则不太受影响。所以，我们 没有理由认为他在下列方面是个很“抽象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"</w:t>
      </w:r>
      <w:r>
        <w:rPr>
          <w:color w:val="000000"/>
          <w:spacing w:val="0"/>
          <w:w w:val="100"/>
          <w:position w:val="0"/>
          <w:shd w:val="clear" w:color="auto" w:fill="auto"/>
        </w:rPr>
        <w:t>的清教徒。在《基督 徒指南》第一部分第三章总论之三那里，他说道：“……好好地 理解了圣经，理解圣灵的行动就更容易。如果祂让你去做什么新 的事情，是圣经没有吩咐的，你不要将这当做从上帝而来的（除 非这是通过超凡的、确实的启示得来的）。心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9</w:t>
      </w:r>
      <w:r>
        <w:rPr>
          <w:color w:val="000000"/>
          <w:spacing w:val="0"/>
          <w:w w:val="100"/>
          <w:position w:val="0"/>
          <w:shd w:val="clear" w:color="auto" w:fill="auto"/>
        </w:rPr>
        <w:t>他在另一处说得更泛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0" w:line="1719" w:lineRule="exact"/>
        <w:ind w:left="340" w:right="0" w:firstLine="2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化：“我们现在不能对它（圣灵超凡的感动或推动）抱有期望, 因为经验告诉我们它已经止息了 ；如果有人称它在预言事件或是 指引一些无关紧要之事方面还没有止息，那么我们十分确定的 是，它在设立律法方面已经止息了。“°他还说过：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“4.</w:t>
      </w:r>
      <w:r>
        <w:rPr>
          <w:color w:val="000000"/>
          <w:spacing w:val="0"/>
          <w:w w:val="100"/>
          <w:position w:val="0"/>
          <w:shd w:val="clear" w:color="auto" w:fill="auto"/>
        </w:rPr>
        <w:t>上帝可能 会通过感动、异象、显灵或声音对个别人的个别任务、事件、实 际事务给予新的启示，是从属于圣经的；因为祂并没有告诉我们 祂再也不这样做了。上帝告诉人他们或别人将会发生什么，或是 告诉人去什么地方，呆在什么地方，做什么事，这些不与圣经冲 突，也不与圣经等同，只是辅助决定一些未决之事，或是详细说 明某个行动。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5.</w:t>
      </w:r>
      <w:r>
        <w:rPr>
          <w:color w:val="000000"/>
          <w:spacing w:val="0"/>
          <w:w w:val="100"/>
          <w:position w:val="0"/>
          <w:shd w:val="clear" w:color="auto" w:fill="auto"/>
        </w:rPr>
        <w:t>虽然这样的启示和预言是可能的，但总体而言并 不具有确定性，对任何个人而言可能性都不大，更不用说应许 了。因此，期待这个、为之祷告祈求，不过是非分地试探上帝。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mc:AlternateContent>
          <mc:Choice Requires="wps">
            <w:drawing>
              <wp:anchor distT="0" distB="0" distL="0" distR="0" simplePos="0" relativeHeight="125829651" behindDoc="0" locked="0" layoutInCell="1" allowOverlap="1">
                <wp:simplePos x="0" y="0"/>
                <wp:positionH relativeFrom="page">
                  <wp:posOffset>3535680</wp:posOffset>
                </wp:positionH>
                <wp:positionV relativeFrom="paragraph">
                  <wp:posOffset>139700</wp:posOffset>
                </wp:positionV>
                <wp:extent cx="234950" cy="374650"/>
                <wp:wrapSquare wrapText="bothSides"/>
                <wp:docPr id="371" name="Shape 3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4950" cy="374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48"/>
                                <w:szCs w:val="48"/>
                                <w:shd w:val="clear" w:color="auto" w:fill="auto"/>
                                <w:lang w:val="zh-CN" w:eastAsia="zh-CN" w:bidi="zh-CN"/>
                              </w:rPr>
                              <w:t>2!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97" type="#_x0000_t202" style="position:absolute;margin-left:278.39999999999998pt;margin-top:11.pt;width:18.5pt;height:29.5pt;z-index:-125829102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48"/>
                          <w:szCs w:val="48"/>
                          <w:shd w:val="clear" w:color="auto" w:fill="auto"/>
                          <w:lang w:val="zh-CN" w:eastAsia="zh-CN" w:bidi="zh-CN"/>
                        </w:rPr>
                        <w:t>2!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一切清醒的基督徒都应当更加谨慎，免得被自己的想象欺骗,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因为一些经验告诉我们，这个年代宣称自己得到预言、感动或启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示的人，大多是忧郁的、头脑失常的人，差不多是些疯子，最后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发现是受了迷惑；不过，这类疯狂的人仍然很容易有这样的想 </w:t>
      </w:r>
      <w:r>
        <w:rPr>
          <w:color w:val="000000"/>
          <w:spacing w:val="0"/>
          <w:w w:val="100"/>
          <w:position w:val="0"/>
          <w:shd w:val="clear" w:color="auto" w:fill="auto"/>
        </w:rPr>
        <w:t>象。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7.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因此，所有清醒的基督徒都必须小心，不要轻易相信一切 </w:t>
      </w:r>
      <w:r>
        <w:rPr>
          <w:color w:val="000000"/>
          <w:spacing w:val="0"/>
          <w:w w:val="100"/>
          <w:position w:val="0"/>
          <w:shd w:val="clear" w:color="auto" w:fill="auto"/>
        </w:rPr>
        <w:t>先知或假扮的灵，以免被欺骗，被带入虚妄的期望中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176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你可能会说：“是啊，我一直知道巴克斯特很古怪!”那么, 请听听威斯敏斯特与会者之一威廉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布里奇的说法：“上帝可能做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什么，我不会就此进行辩论。祂可能（以异象和启示）向人说话,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如果祂乐意的话。是的，如果我们相信已知的历史记载，使徒时代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之后，主有时也以这样的方式向一些仆人说话「⑷他随后引用了著 </w:t>
      </w:r>
      <w:r>
        <w:rPr>
          <w:color w:val="000000"/>
          <w:spacing w:val="0"/>
          <w:w w:val="100"/>
          <w:position w:val="0"/>
          <w:shd w:val="clear" w:color="auto" w:fill="auto"/>
        </w:rPr>
        <w:t>名的格林汉姆先生（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Greenham</w:t>
      </w:r>
      <w:r>
        <w:rPr>
          <w:color w:val="000000"/>
          <w:spacing w:val="0"/>
          <w:w w:val="100"/>
          <w:position w:val="0"/>
          <w:shd w:val="clear" w:color="auto" w:fill="auto"/>
        </w:rPr>
        <w:t>）的话，当时别人问他是否可能有 与圣言一致的异象出现，他说：“这种超凡之事是有可能的，但 是，无论是谁，若被异象感动却不被圣言感动，不被异象驱使得 更靠近上帝真正的蒙恩之道，那人的信心就是可疑的。“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3</w:t>
      </w:r>
      <w:r>
        <w:rPr>
          <w:color w:val="000000"/>
          <w:spacing w:val="0"/>
          <w:w w:val="100"/>
          <w:position w:val="0"/>
          <w:shd w:val="clear" w:color="auto" w:fill="auto"/>
        </w:rPr>
        <w:t>布里奇 说，一切的启示和异象都必须受圣经的检验。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"</w:t>
      </w:r>
      <w:r>
        <w:rPr>
          <w:color w:val="000000"/>
          <w:spacing w:val="0"/>
          <w:w w:val="100"/>
          <w:position w:val="0"/>
          <w:shd w:val="clear" w:color="auto" w:fill="auto"/>
        </w:rPr>
        <w:t>他也承认有些梦是 来自于上帝的，但他说，另有些梦的来源很难辨明。并且，异梦 这种方式不是我们应该期待的。对于直接听到声音，他也说了类 似的话：上帝有可能以这种方式与我们交流，但这并不是一种稳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定的方式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1767" w:lineRule="exact"/>
        <w:ind w:left="0" w:right="0" w:firstLine="248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到这一部分为止，我们还没有谈同一时期的苏格兰人。我先前 提到过罗伯特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布鲁斯所说的“白日之中在我里面有声音说话”。 他实际上是在一封信中写到这个的，当时他正为仇敌所困。麦克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 尼克尔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(MacNicol)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为他写的传记中有一整章都是关于“见异象 和做异梦”，这一章的标题就是这个。作者也称布鲁斯的几个弟 兄(苏格兰的受逼迫者和殉道者)同样经历过布鲁斯所经历的异 象、神迹等等。有一次，布鲁斯知道——显然是通过超自然途径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知道的一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en-US" w:eastAsia="en-US" w:bidi="en-US"/>
        </w:rPr>
        <w:t>一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在圣餐礼中有人完全不配领受，他就公开对他们发起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质疑，结果他是对的严像诺克斯和约翰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威尔斯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John Welsh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一样，他也发过预言。毫无例外，撒母耳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拉瑟福德也像其他苏 </w:t>
      </w:r>
      <w:r>
        <w:rPr>
          <w:color w:val="000000"/>
          <w:spacing w:val="0"/>
          <w:w w:val="100"/>
          <w:position w:val="0"/>
          <w:shd w:val="clear" w:color="auto" w:fill="auto"/>
        </w:rPr>
        <w:t>格兰人一样强调这种高度的经验化。一方面，他非常清楚不能止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840" w:lineRule="exact"/>
        <w:ind w:left="0" w:right="0" w:firstLine="140"/>
        <w:jc w:val="both"/>
      </w:pPr>
      <w:r>
        <mc:AlternateContent>
          <mc:Choice Requires="wps">
            <w:drawing>
              <wp:anchor distT="0" distB="0" distL="0" distR="0" simplePos="0" relativeHeight="125829653" behindDoc="0" locked="0" layoutInCell="1" allowOverlap="1">
                <wp:simplePos x="0" y="0"/>
                <wp:positionH relativeFrom="page">
                  <wp:posOffset>19204305</wp:posOffset>
                </wp:positionH>
                <wp:positionV relativeFrom="paragraph">
                  <wp:posOffset>1663700</wp:posOffset>
                </wp:positionV>
                <wp:extent cx="450850" cy="374650"/>
                <wp:wrapSquare wrapText="bothSides"/>
                <wp:docPr id="373" name="Shape 3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50850" cy="374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48"/>
                                <w:szCs w:val="48"/>
                                <w:shd w:val="clear" w:color="auto" w:fill="auto"/>
                                <w:lang w:val="en-US" w:eastAsia="en-US" w:bidi="en-US"/>
                              </w:rPr>
                              <w:t>no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99" type="#_x0000_t202" style="position:absolute;margin-left:1512.1500000000001pt;margin-top:131.pt;width:35.5pt;height:29.5pt;z-index:-125829100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48"/>
                          <w:szCs w:val="48"/>
                          <w:shd w:val="clear" w:color="auto" w:fill="auto"/>
                          <w:lang w:val="en-US" w:eastAsia="en-US" w:bidi="en-US"/>
                        </w:rPr>
                        <w:t>no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步于经验，即我们绝不能“将安慰、感受、喜乐、甜美、临在的 感觉当作偶像”毎，另一方面，他偶尔又会走得太远，比如，他曾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20" w:line="1850" w:lineRule="exact"/>
        <w:ind w:left="0" w:right="0" w:firstLine="1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宣称自己在天上亲眼见证了约翰•戈登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John Gordon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的孩子芭 芭拉的荣耀严无论与拉瑟福德相关的种种说法和事件是对是错,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80" w:lineRule="exact"/>
        <w:ind w:left="0" w:right="0" w:firstLine="140"/>
        <w:jc w:val="both"/>
      </w:pPr>
      <w:r>
        <mc:AlternateContent>
          <mc:Choice Requires="wps">
            <w:drawing>
              <wp:anchor distT="0" distB="0" distL="0" distR="0" simplePos="0" relativeHeight="125829655" behindDoc="0" locked="0" layoutInCell="1" allowOverlap="1">
                <wp:simplePos x="0" y="0"/>
                <wp:positionH relativeFrom="page">
                  <wp:posOffset>490855</wp:posOffset>
                </wp:positionH>
                <wp:positionV relativeFrom="paragraph">
                  <wp:posOffset>1943100</wp:posOffset>
                </wp:positionV>
                <wp:extent cx="342900" cy="273050"/>
                <wp:wrapSquare wrapText="bothSides"/>
                <wp:docPr id="375" name="Shape 3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290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1" type="#_x0000_t202" style="position:absolute;margin-left:38.649999999999999pt;margin-top:153.pt;width:27.pt;height:21.5pt;z-index:-125829098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我们可以十分肯定，他和另外那些英格兰以北的人绝不会称古德 温、巴克斯特和布里奇是神秘主义者或狂热分子！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1796" w:lineRule="exact"/>
        <w:ind w:left="0" w:right="0" w:firstLine="2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现在我们已经看到了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</w:t>
      </w:r>
      <w:r>
        <w:rPr>
          <w:color w:val="000000"/>
          <w:spacing w:val="0"/>
          <w:w w:val="100"/>
          <w:position w:val="0"/>
          <w:shd w:val="clear" w:color="auto" w:fill="auto"/>
        </w:rPr>
        <w:t>世纪对于异象和启示是否仍然存在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. </w:t>
      </w:r>
      <w:r>
        <w:rPr>
          <w:color w:val="000000"/>
          <w:spacing w:val="0"/>
          <w:w w:val="100"/>
          <w:position w:val="0"/>
          <w:shd w:val="clear" w:color="auto" w:fill="auto"/>
        </w:rPr>
        <w:t>的一些典型观点，我们如何理解这些人——卢瑟福也是威斯敏斯 特会议的成员——写了《威斯敏斯特信仰告白》的第一章呢？我 只能猜想，他们要么是将这些“话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"</w:t>
      </w:r>
      <w:r>
        <w:rPr>
          <w:color w:val="000000"/>
          <w:spacing w:val="0"/>
          <w:w w:val="100"/>
          <w:position w:val="0"/>
          <w:shd w:val="clear" w:color="auto" w:fill="auto"/>
        </w:rPr>
        <w:t>更多地视作暗示或圣灵的运 行，与上帝全备、清晰的话语相比，是作为引导或确据的显示， 要么他们认为这只是如何将圣经应用到个别处境中的信息，圣经 是上帝关于拯救、关于人应顺服的重大问题的全备旨意，他们与 这一事实并不冲突。或者，因为没有看见圣经里有任何说明，表 示这种事不可能发生，他们对这种偶尔发生的事就持半开放的态 度，虽然整体而言，历史显示这是止息了。我的想法是，第一种 解释是最有可能的，不过也可能有多种因素。我们在巴克斯特那 里看到了第二种解释。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13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如果我们从这些细节问题中退出来，就可以看到清教徒在整 个圣灵与圣言领域的教导和重视，这点是始终如一的。圣经是上 帝在说话，不仅仅是上帝所感动而成的一本书，或按圣经的说 法：“默示” 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breathed out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,</w:t>
      </w:r>
      <w:r>
        <w:rPr>
          <w:color w:val="000000"/>
          <w:spacing w:val="0"/>
          <w:w w:val="100"/>
          <w:position w:val="0"/>
          <w:shd w:val="clear" w:color="auto" w:fill="auto"/>
        </w:rPr>
        <w:t>参见提后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</w:rPr>
        <w:t>它是持续的、活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hyphen" w:pos="4520" w:val="left"/>
        </w:tabs>
        <w:bidi w:val="0"/>
        <w:spacing w:before="0" w:after="360" w:line="1744" w:lineRule="exact"/>
        <w:ind w:left="200" w:right="0" w:firstLine="2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的信息，里面有圣灵的“外在见证”，所以在某种程度上来讲, 圣言无论何时何地被宣讲，上帝就在圣灵这一位格中说话。的这一 来自上帝的信息是独特的、完整的、权威性的。同时，圣灵也是 一个活的位格，根据祂自己的意志，以各种方式在人的心中和生 命中、在人类的整个处境中活动。祂使用圣经，使用圣经所讲的 信息</w:t>
        <w:tab/>
        <w:t>记住，这对于清教徒意味着：“圣经的意义就是圣经本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200" w:right="0" w:firstLine="2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身，人受其整个意义及一切内涵所约束”，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5°</w:t>
      </w:r>
      <w:r>
        <w:rPr>
          <w:color w:val="000000"/>
          <w:spacing w:val="0"/>
          <w:w w:val="100"/>
          <w:position w:val="0"/>
          <w:shd w:val="clear" w:color="auto" w:fill="auto"/>
        </w:rPr>
        <w:t>而不仅是其明显的、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hyphen" w:pos="7600" w:val="left"/>
        </w:tabs>
        <w:bidi w:val="0"/>
        <w:spacing w:before="0" w:after="360" w:line="240" w:lineRule="auto"/>
        <w:ind w:left="0" w:right="0" w:firstLine="2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字面的宣告</w:t>
        <w:tab/>
        <w:t>因为圣言并不是上帝本身，所以我们应当认为,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0" w:right="0" w:firstLine="2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上帝藉着圣灵所做的一些事，使我们知道、理解了一些不在圣经 </w:t>
      </w:r>
      <w:r>
        <w:rPr>
          <w:color w:val="000000"/>
          <w:spacing w:val="0"/>
          <w:w w:val="100"/>
          <w:position w:val="0"/>
          <w:shd w:val="clear" w:color="auto" w:fill="auto"/>
        </w:rPr>
        <w:t>里的事。赫尔曼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巴文克所著《我们合理的信仰》一书对基督教 </w:t>
      </w:r>
      <w:r>
        <w:rPr>
          <w:color w:val="000000"/>
          <w:spacing w:val="0"/>
          <w:w w:val="100"/>
          <w:position w:val="0"/>
          <w:shd w:val="clear" w:color="auto" w:fill="auto"/>
        </w:rPr>
        <w:t>教义进行了杰出的总结，我们在此引用他在此书中关于圣言和圣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灵的论述是再好不过了：“他们（路德宗）甚至将圣灵的救赎恩</w:t>
      </w:r>
    </w:p>
    <w:p>
      <w:pPr>
        <w:widowControl w:val="0"/>
        <w:spacing w:line="1" w:lineRule="exact"/>
        <w:sectPr>
          <w:headerReference w:type="default" r:id="rId86"/>
          <w:footerReference w:type="default" r:id="rId87"/>
          <w:headerReference w:type="even" r:id="rId88"/>
          <w:footerReference w:type="even" r:id="rId89"/>
          <w:footnotePr>
            <w:pos w:val="pageBottom"/>
            <w:numFmt w:val="decimal"/>
            <w:numRestart w:val="continuous"/>
          </w:footnotePr>
          <w:pgSz w:w="31680" w:h="31680" w:orient="landscape"/>
          <w:pgMar w:top="1080" w:left="0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266700" distB="69850" distL="0" distR="0" simplePos="0" relativeHeight="125829657" behindDoc="0" locked="0" layoutInCell="1" allowOverlap="1">
                <wp:simplePos x="0" y="0"/>
                <wp:positionH relativeFrom="page">
                  <wp:posOffset>50165</wp:posOffset>
                </wp:positionH>
                <wp:positionV relativeFrom="paragraph">
                  <wp:posOffset>266700</wp:posOffset>
                </wp:positionV>
                <wp:extent cx="5949950" cy="742950"/>
                <wp:wrapTopAndBottom/>
                <wp:docPr id="381" name="Shape 3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94995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典圭寸闭在圣言之中,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7" type="#_x0000_t202" style="position:absolute;margin-left:3.9500000000000002pt;margin-top:21.pt;width:468.5pt;height:58.5pt;z-index:-125829096;mso-wrap-distance-left:0;mso-wrap-distance-top:21.pt;mso-wrap-distance-right:0;mso-wrap-distance-bottom:5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典圭寸闭在圣言之中,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23850" distB="6350" distL="0" distR="0" simplePos="0" relativeHeight="125829659" behindDoc="0" locked="0" layoutInCell="1" allowOverlap="1">
                <wp:simplePos x="0" y="0"/>
                <wp:positionH relativeFrom="page">
                  <wp:posOffset>6381115</wp:posOffset>
                </wp:positionH>
                <wp:positionV relativeFrom="paragraph">
                  <wp:posOffset>323850</wp:posOffset>
                </wp:positionV>
                <wp:extent cx="7804150" cy="749300"/>
                <wp:wrapTopAndBottom/>
                <wp:docPr id="383" name="Shape 3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804150" cy="749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只允许祂藉着圣言进入人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9" type="#_x0000_t202" style="position:absolute;margin-left:502.44999999999999pt;margin-top:25.5pt;width:614.5pt;height:59.pt;z-index:-125829094;mso-wrap-distance-left:0;mso-wrap-distance-top:25.5pt;mso-wrap-distance-right:0;mso-wrap-distance-bottom:0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只允许祂藉着圣言进入人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55600" distB="0" distL="0" distR="0" simplePos="0" relativeHeight="125829661" behindDoc="0" locked="0" layoutInCell="1" allowOverlap="1">
                <wp:simplePos x="0" y="0"/>
                <wp:positionH relativeFrom="page">
                  <wp:posOffset>15474315</wp:posOffset>
                </wp:positionH>
                <wp:positionV relativeFrom="paragraph">
                  <wp:posOffset>355600</wp:posOffset>
                </wp:positionV>
                <wp:extent cx="4292600" cy="723900"/>
                <wp:wrapTopAndBottom/>
                <wp:docPr id="385" name="Shape 3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2926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认为圣灵只会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11" type="#_x0000_t202" style="position:absolute;margin-left:1218.45pt;margin-top:28.pt;width:338.pt;height:57.pt;z-index:-125829092;mso-wrap-distance-left:0;mso-wrap-distance-top:28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认为圣灵只会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9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藉着圣言、不会藉着别的途径做工。而改革宗教会则无法接受这 种观点，因为这观点与他们的这一原则相关：有限的绝不可能涵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盖无限。因此，圣言和圣灵可以是紧密相关的，但他们之间仍然 </w:t>
      </w:r>
      <w:r>
        <w:rPr>
          <w:color w:val="000000"/>
          <w:spacing w:val="0"/>
          <w:w w:val="100"/>
          <w:position w:val="0"/>
          <w:shd w:val="clear" w:color="auto" w:fill="auto"/>
        </w:rPr>
        <w:t>有差别。圣灵可以做工，而且有时候不使用圣言做工。当圣灵将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60" w:lineRule="exact"/>
        <w:ind w:left="0" w:right="0" w:firstLine="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自己与圣言联系在一起，这是出于祂自己的自由选择。因为祂十 分乐意，祂通常与圣言协同做工，在圣言被呈现、被传讲的地方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便如此，祂并不像路德宗所表现的那样，只在圣经或被传讲的话 语中活着，祂还作为基督活的身体存在于教会中。圣灵藉着圣言 做工，也并不是将之作为运用自己能力的工具。祂的运作与圣言 联合在一起，亲自刺入人心，改变人心，使之得享永生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y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146050" distB="0" distL="0" distR="0" simplePos="0" relativeHeight="125829663" behindDoc="0" locked="0" layoutInCell="1" allowOverlap="1">
                <wp:simplePos x="0" y="0"/>
                <wp:positionH relativeFrom="page">
                  <wp:posOffset>18415</wp:posOffset>
                </wp:positionH>
                <wp:positionV relativeFrom="paragraph">
                  <wp:posOffset>146050</wp:posOffset>
                </wp:positionV>
                <wp:extent cx="4965700" cy="749300"/>
                <wp:wrapTopAndBottom/>
                <wp:docPr id="387" name="Shape 3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965700" cy="749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做工，也就是在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13" type="#_x0000_t202" style="position:absolute;margin-left:1.45pt;margin-top:11.5pt;width:391.pt;height:59.pt;z-index:-125829090;mso-wrap-distance-left:0;mso-wrap-distance-top:11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做工，也就是在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88900" distB="31750" distL="0" distR="0" simplePos="0" relativeHeight="125829665" behindDoc="0" locked="0" layoutInCell="1" allowOverlap="1">
                <wp:simplePos x="0" y="0"/>
                <wp:positionH relativeFrom="page">
                  <wp:posOffset>5841365</wp:posOffset>
                </wp:positionH>
                <wp:positionV relativeFrom="paragraph">
                  <wp:posOffset>88900</wp:posOffset>
                </wp:positionV>
                <wp:extent cx="13855700" cy="774700"/>
                <wp:wrapTopAndBottom/>
                <wp:docPr id="389" name="Shape 3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855700" cy="7747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典之约的范围内、在教会的共融中做工。但即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15" type="#_x0000_t202" style="position:absolute;margin-left:459.94999999999999pt;margin-top:7.pt;width:1091.pt;height:61.pt;z-index:-125829088;mso-wrap-distance-left:0;mso-wrap-distance-top:7.pt;mso-wrap-distance-right:0;mso-wrap-distance-bottom:2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典之约的范围内、在教会的共融中做工。但即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07" w:lineRule="exact"/>
        <w:ind w:left="0" w:right="0" w:firstLine="25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跟随清教徒、巴文克和贺智的教导，我们一方面可以避免神秘 主义，避免轻视和低估圣经，另一方面我们可以得到一个极大的益 处，就是避免如今某些人的“唯圣经主义”，这理由是很可以理解 的；我们还能避免被卷入实际上相当严重的自然神论趋向。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60" w:line="1733" w:lineRule="exact"/>
        <w:ind w:left="0" w:right="0" w:firstLine="2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最后，如果我们不喜欢圣灵在心中直接运作的观念，思考的 时候喜欢把圣灵并入圣言之中，我们就不会清楚地认识到自己多 么需要新鲜的启迪、圣灵的充满和浇灌。毕竟，圣灵住在我们里 面，住在教会里面，我们还拥有圣言；只要我们留意祂，一切就 不会有什么问题（在某种意义上而言是这样的，但我所指的是, 圣言让我们寻求新的浇灌）。这样的话，我们就不会迫切地祷告, 求圣灵进入我们的生命中、进入教会中、进入圣言的工作中。我 们也不会真的具有诗人在诗篇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132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</w:t>
      </w:r>
      <w:r>
        <w:rPr>
          <w:color w:val="000000"/>
          <w:spacing w:val="0"/>
          <w:w w:val="100"/>
          <w:position w:val="0"/>
          <w:shd w:val="clear" w:color="auto" w:fill="auto"/>
        </w:rPr>
        <w:t>中的那种态度：“看哪，仆 人的眼睛怎样望主人的手，使女的眼睛怎样望主母的手，我们的 眼睛也照样望耶和华我们的上帝，直到祂怜悯我们我们也就 无法回应主耶稣的应许：“你们虽然不好，尚且知道拿好东西给 儿女，何况天父，岂不更将圣灵给求祂的人吗?”（路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13）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 xml:space="preserve">o </w:t>
      </w:r>
      <w:r>
        <w:rPr>
          <w:color w:val="000000"/>
          <w:spacing w:val="0"/>
          <w:w w:val="100"/>
          <w:position w:val="0"/>
          <w:shd w:val="clear" w:color="auto" w:fill="auto"/>
        </w:rPr>
        <w:t>这可能成为我们这一代福音派中重大的悲剧。</w:t>
      </w:r>
    </w:p>
    <w:p>
      <w:pPr>
        <w:pStyle w:val="Style10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1290" w:val="left"/>
        </w:tabs>
        <w:bidi w:val="0"/>
        <w:spacing w:before="0" w:after="0" w:line="430" w:lineRule="auto"/>
        <w:ind w:left="1420" w:right="0" w:hanging="122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The Infallible Word,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(ed. ) N B Stonehouse and P Woolley, Philadelphia, 1946, p. 192.</w:t>
      </w:r>
    </w:p>
    <w:p>
      <w:pPr>
        <w:pStyle w:val="Style10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1598" w:val="left"/>
        </w:tabs>
        <w:bidi w:val="0"/>
        <w:spacing w:before="0" w:after="0" w:line="430" w:lineRule="auto"/>
        <w:ind w:left="1420" w:right="0" w:hanging="122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Collected Writings of John Murray,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vol. 1, Banner of Truth Trust, 1976, pp. 187, 188.</w:t>
      </w:r>
    </w:p>
    <w:p>
      <w:pPr>
        <w:pStyle w:val="Style10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1290" w:val="left"/>
        </w:tabs>
        <w:bidi w:val="0"/>
        <w:spacing w:before="0" w:after="0" w:line="43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Op. cit , pp. 23ff.</w:t>
      </w:r>
    </w:p>
    <w:p>
      <w:pPr>
        <w:pStyle w:val="Style10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1290" w:val="left"/>
        </w:tabs>
        <w:bidi w:val="0"/>
        <w:spacing w:before="0" w:after="0" w:line="43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A. A. Hodge,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Evangelical Theology,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Banner of Truth, 1976, p. 280.</w:t>
      </w:r>
    </w:p>
    <w:p>
      <w:pPr>
        <w:pStyle w:val="Style10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1290" w:val="left"/>
        </w:tabs>
        <w:bidi w:val="0"/>
        <w:spacing w:before="0" w:after="0" w:line="43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B. B. Warfield,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Works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vol. 6, reprinted Baker Book House, 1991, p. 225.</w:t>
      </w:r>
    </w:p>
    <w:p>
      <w:pPr>
        <w:pStyle w:val="Style10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1290" w:val="left"/>
        </w:tabs>
        <w:bidi w:val="0"/>
        <w:spacing w:before="0" w:after="0" w:line="43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T. Goodwin,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Works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, vol. 8, pp. 260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-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265.</w:t>
      </w:r>
    </w:p>
    <w:p>
      <w:pPr>
        <w:pStyle w:val="Style10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1290" w:val="left"/>
        </w:tabs>
        <w:bidi w:val="0"/>
        <w:spacing w:before="0" w:after="600" w:line="240" w:lineRule="auto"/>
        <w:ind w:left="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125829667" behindDoc="0" locked="0" layoutInCell="1" allowOverlap="1">
                <wp:simplePos x="0" y="0"/>
                <wp:positionH relativeFrom="page">
                  <wp:posOffset>13601065</wp:posOffset>
                </wp:positionH>
                <wp:positionV relativeFrom="paragraph">
                  <wp:posOffset>927100</wp:posOffset>
                </wp:positionV>
                <wp:extent cx="3397250" cy="628650"/>
                <wp:wrapSquare wrapText="left"/>
                <wp:docPr id="391" name="Shape 3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97250" cy="628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1858, p. 611.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17" type="#_x0000_t202" style="position:absolute;margin-left:1070.95pt;margin-top:73.pt;width:267.5pt;height:49.5pt;z-index:-125829086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1858, p. 611.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W. Bridge,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Works,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vol. 1, p. 449.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&amp;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L. Berkhof,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Systematic Theology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British edition,</w:t>
      </w:r>
    </w:p>
    <w:p>
      <w:pPr>
        <w:pStyle w:val="Style10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1290" w:val="left"/>
        </w:tabs>
        <w:bidi w:val="0"/>
        <w:spacing w:before="0" w:after="6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J. Owen,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Works,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vol. 3, p. 307.</w:t>
      </w:r>
    </w:p>
    <w:p>
      <w:pPr>
        <w:pStyle w:val="Style10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1598" w:val="left"/>
        </w:tabs>
        <w:bidi w:val="0"/>
        <w:spacing w:before="0" w:after="6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Ibid. , p. 316.</w:t>
      </w:r>
    </w:p>
    <w:p>
      <w:pPr>
        <w:pStyle w:val="Style10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1598" w:val="left"/>
        </w:tabs>
        <w:bidi w:val="0"/>
        <w:spacing w:before="0" w:after="6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Ibid. , vol. 3, p. 352.</w:t>
      </w:r>
      <w:r>
        <w:br w:type="page"/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40" w:line="386" w:lineRule="auto"/>
        <w:ind w:left="18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Ibid.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vol.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1,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p. 250.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40" w:line="386" w:lineRule="auto"/>
        <w:ind w:left="18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R. Baxter,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Works,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vol. 12, p. 209.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40" w:line="386" w:lineRule="auto"/>
        <w:ind w:left="1860" w:right="0" w:firstLine="1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H. Bavinck,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Our Reasonable Faith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p. 406 -407, Engl. Transl. By H. Zyls- tra, Eerdmans, 1956.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40" w:line="386" w:lineRule="auto"/>
        <w:ind w:left="1860" w:right="0" w:firstLine="1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J. Owen,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Works,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vol. 3, pp. 320 -321.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386" w:lineRule="auto"/>
        <w:ind w:left="1860" w:right="0" w:firstLine="1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R. Baxter,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Practical Works,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reprinted Soli Deo Gloria 1990, vol. 1, p. 71.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386" w:lineRule="auto"/>
        <w:ind w:left="1860" w:right="0" w:firstLine="1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J. Owen,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Works,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vol. 2, p. 253.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40" w:line="386" w:lineRule="auto"/>
        <w:ind w:left="1860" w:right="0" w:firstLine="1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R. Sibbes,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Works,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vol. 5, p. 426.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386" w:lineRule="auto"/>
        <w:ind w:left="1860" w:right="0" w:firstLine="1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W. Bridge,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Works,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vol. 1, reprinted Soli Deo Gloria 1989, pp. 424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-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425.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386" w:lineRule="auto"/>
        <w:ind w:left="18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T. Manton,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Commentary^ on James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Banner of Truth, p. 50.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386" w:lineRule="auto"/>
        <w:ind w:left="18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W. Bridge,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Works,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vol. 1, p. 432.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386" w:lineRule="auto"/>
        <w:ind w:left="18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B. B. Warfield,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Works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vertAlign w:val="subscript"/>
          <w:lang w:val="en-US" w:eastAsia="en-US" w:bidi="en-US"/>
        </w:rPr>
        <w:t>y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vol. 9, p. 59.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386" w:lineRule="auto"/>
        <w:ind w:left="18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R Baxter,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Practical Works,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vol. 1 p. 70.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386" w:lineRule="auto"/>
        <w:ind w:left="18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T. Goodwin,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Works,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vol. 1, pp. 233, 237.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386" w:lineRule="auto"/>
        <w:ind w:left="18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Ibid. , p. 242.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40" w:line="386" w:lineRule="auto"/>
        <w:ind w:left="18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Ibid. , p. 250.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386" w:lineRule="auto"/>
        <w:ind w:left="18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R. Sibbes,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Works,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vol. 5, p. 440.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40" w:line="386" w:lineRule="auto"/>
        <w:ind w:left="18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IbicL , vol. 3, p. 456.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40" w:line="386" w:lineRule="auto"/>
        <w:ind w:left="18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Op. cit , Banner of Truth 1969, pp. 108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-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109.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40" w:line="386" w:lineRule="auto"/>
        <w:ind w:left="18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D. C. MacNicol,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Robert Bruce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Banner of Truth 1961, p. 169.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40" w:line="386" w:lineRule="auto"/>
        <w:ind w:left="18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J. Owen,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Works,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vol. 2, pp. 241 -2.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40" w:line="386" w:lineRule="auto"/>
        <w:ind w:left="18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Ibi± , vol. 4, p. 59.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40" w:line="386" w:lineRule="auto"/>
        <w:ind w:left="18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T. Goodwin,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Works,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vol. 1, p. 250.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40" w:line="386" w:lineRule="auto"/>
        <w:ind w:left="18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J. Owen,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Works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vertAlign w:val="subscript"/>
          <w:lang w:val="en-US" w:eastAsia="en-US" w:bidi="en-US"/>
        </w:rPr>
        <w:t>y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vol. 4, p. 59.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386" w:lineRule="auto"/>
        <w:ind w:left="18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Ibid , vol. 4, p. 59.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40" w:line="386" w:lineRule="auto"/>
        <w:ind w:left="18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J. L Packer,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Among God's Giants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Kingsway 1991, p. 290.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40" w:line="386" w:lineRule="auto"/>
        <w:ind w:left="18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J. Howe,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Works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ed. Rogers, voL 2, p. 75.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386" w:lineRule="auto"/>
        <w:ind w:left="18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Ibid. , p. 76.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386" w:lineRule="auto"/>
        <w:ind w:left="18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R- Baxter,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Practical Workes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vol. 1, p. 72.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40" w:line="386" w:lineRule="auto"/>
        <w:ind w:left="18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Ibid. , part 2, ch 23, question 8, p. 487.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386" w:lineRule="auto"/>
        <w:ind w:left="18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Ibid. , part 3, question 110, p. 722.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40" w:line="386" w:lineRule="auto"/>
        <w:ind w:left="18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W. Bridge,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Works,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vol. 1, p. 417.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386" w:lineRule="auto"/>
        <w:ind w:left="18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Ibid. , p. 419.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00" w:line="386" w:lineRule="auto"/>
        <w:ind w:left="186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080" w:left="19" w:right="412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Ibid. , p. 417.</w:t>
      </w:r>
    </w:p>
    <w:p>
      <w:pPr>
        <w:pStyle w:val="Style10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3603" w:val="left"/>
        </w:tabs>
        <w:bidi w:val="0"/>
        <w:spacing w:before="0" w:after="700" w:line="240" w:lineRule="auto"/>
        <w:ind w:left="18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Ibid.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p. 422.</w:t>
      </w:r>
    </w:p>
    <w:p>
      <w:pPr>
        <w:pStyle w:val="Style10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3603" w:val="left"/>
        </w:tabs>
        <w:bidi w:val="0"/>
        <w:spacing w:before="0" w:after="560" w:line="240" w:lineRule="auto"/>
        <w:ind w:left="18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D. C. MacNicol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Robert Bmce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p. 187.</w:t>
      </w:r>
    </w:p>
    <w:p>
      <w:pPr>
        <w:pStyle w:val="Style10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3603" w:val="left"/>
        </w:tabs>
        <w:bidi w:val="0"/>
        <w:spacing w:before="0" w:after="620" w:line="240" w:lineRule="auto"/>
        <w:ind w:left="18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S. Rutherford,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Letters,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no. 168.</w:t>
      </w:r>
    </w:p>
    <w:p>
      <w:pPr>
        <w:pStyle w:val="Style10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3603" w:val="left"/>
        </w:tabs>
        <w:bidi w:val="0"/>
        <w:spacing w:before="0" w:after="700" w:line="240" w:lineRule="auto"/>
        <w:ind w:left="18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Ibid. , no. 123.</w:t>
      </w:r>
    </w:p>
    <w:p>
      <w:pPr>
        <w:pStyle w:val="Style10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3603" w:val="left"/>
        </w:tabs>
        <w:bidi w:val="0"/>
        <w:spacing w:before="0" w:after="620" w:line="240" w:lineRule="auto"/>
        <w:ind w:left="18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J. L Packer,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Among God's Giants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p. 118 -9.</w:t>
      </w:r>
    </w:p>
    <w:p>
      <w:pPr>
        <w:pStyle w:val="Style10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3603" w:val="left"/>
        </w:tabs>
        <w:bidi w:val="0"/>
        <w:spacing w:before="0" w:after="620" w:line="240" w:lineRule="auto"/>
        <w:ind w:left="18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B. B. Warfield,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Works,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vol. 6, p. 226.</w:t>
      </w:r>
    </w:p>
    <w:p>
      <w:pPr>
        <w:pStyle w:val="Style10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3603" w:val="left"/>
        </w:tabs>
        <w:bidi w:val="0"/>
        <w:spacing w:before="0" w:after="620" w:line="240" w:lineRule="auto"/>
        <w:ind w:left="1860" w:right="0" w:firstLine="0"/>
        <w:jc w:val="left"/>
        <w:sectPr>
          <w:headerReference w:type="default" r:id="rId90"/>
          <w:footerReference w:type="default" r:id="rId91"/>
          <w:headerReference w:type="even" r:id="rId92"/>
          <w:footerReference w:type="even" r:id="rId93"/>
          <w:footnotePr>
            <w:pos w:val="pageBottom"/>
            <w:numFmt w:val="decimal"/>
            <w:numRestart w:val="continuous"/>
          </w:footnotePr>
          <w:pgSz w:w="31680" w:h="31680" w:orient="landscape"/>
          <w:pgMar w:top="1080" w:left="19" w:right="412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H. Bavinck,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Our Reasonable Faith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pp. 406 -7.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16580" w:after="1620" w:line="240" w:lineRule="auto"/>
        <w:ind w:left="0" w:right="0" w:firstLine="0"/>
        <w:jc w:val="right"/>
        <w:rPr>
          <w:sz w:val="182"/>
          <w:szCs w:val="182"/>
        </w:rPr>
      </w:pPr>
      <w:r>
        <w:rPr>
          <w:rFonts w:ascii="SimHei" w:eastAsia="SimHei" w:hAnsi="SimHei" w:cs="SimHei"/>
          <w:color w:val="000000"/>
          <w:spacing w:val="0"/>
          <w:w w:val="100"/>
          <w:position w:val="0"/>
          <w:sz w:val="182"/>
          <w:szCs w:val="182"/>
          <w:shd w:val="clear" w:color="auto" w:fill="auto"/>
          <w:lang w:val="zh-CN" w:eastAsia="zh-CN" w:bidi="zh-CN"/>
        </w:rPr>
        <w:t>第二部分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4600" w:right="0" w:firstLine="0"/>
        <w:jc w:val="left"/>
        <w:rPr>
          <w:sz w:val="182"/>
          <w:szCs w:val="182"/>
        </w:rPr>
      </w:pPr>
      <w:r>
        <w:rPr>
          <w:rFonts w:ascii="SimHei" w:eastAsia="SimHei" w:hAnsi="SimHei" w:cs="SimHei"/>
          <w:color w:val="000000"/>
          <w:spacing w:val="0"/>
          <w:w w:val="100"/>
          <w:position w:val="0"/>
          <w:sz w:val="182"/>
          <w:szCs w:val="182"/>
          <w:shd w:val="clear" w:color="auto" w:fill="auto"/>
          <w:lang w:val="zh-CN" w:eastAsia="zh-CN" w:bidi="zh-CN"/>
        </w:rPr>
        <w:t>归信</w:t>
      </w:r>
      <w:r>
        <w:br w:type="page"/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1360" w:line="240" w:lineRule="auto"/>
        <w:ind w:left="0" w:right="0" w:firstLine="0"/>
        <w:jc w:val="center"/>
      </w:pPr>
      <w:bookmarkStart w:id="46" w:name="bookmark46"/>
      <w:bookmarkStart w:id="47" w:name="bookmark47"/>
      <w:r>
        <w:rPr>
          <w:color w:val="000000"/>
          <w:spacing w:val="0"/>
          <w:w w:val="100"/>
          <w:position w:val="0"/>
          <w:shd w:val="clear" w:color="auto" w:fill="auto"/>
        </w:rPr>
        <w:t>成为基督徒</w:t>
      </w:r>
      <w:bookmarkEnd w:id="46"/>
      <w:bookmarkEnd w:id="47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2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约翰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>加尔文的教导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711200" distB="12700" distL="0" distR="0" simplePos="0" relativeHeight="125829669" behindDoc="0" locked="0" layoutInCell="1" allowOverlap="1">
                <wp:simplePos x="0" y="0"/>
                <wp:positionH relativeFrom="page">
                  <wp:posOffset>4797425</wp:posOffset>
                </wp:positionH>
                <wp:positionV relativeFrom="paragraph">
                  <wp:posOffset>711200</wp:posOffset>
                </wp:positionV>
                <wp:extent cx="5327650" cy="774700"/>
                <wp:wrapTopAndBottom/>
                <wp:docPr id="397" name="Shape 3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327650" cy="7747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格林汉姆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・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哈里森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23" type="#_x0000_t202" style="position:absolute;margin-left:377.75pt;margin-top:56.pt;width:419.5pt;height:61.pt;z-index:-125829084;mso-wrap-distance-left:0;mso-wrap-distance-top:56.pt;mso-wrap-distance-right:0;mso-wrap-distance-bottom:1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格林汉姆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・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哈里森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850900" distB="0" distL="0" distR="0" simplePos="0" relativeHeight="125829671" behindDoc="0" locked="0" layoutInCell="1" allowOverlap="1">
                <wp:simplePos x="0" y="0"/>
                <wp:positionH relativeFrom="page">
                  <wp:posOffset>10410825</wp:posOffset>
                </wp:positionH>
                <wp:positionV relativeFrom="paragraph">
                  <wp:posOffset>850900</wp:posOffset>
                </wp:positionV>
                <wp:extent cx="5029200" cy="647700"/>
                <wp:wrapTopAndBottom/>
                <wp:docPr id="399" name="Shape 3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029200" cy="6477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(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Graham Harrison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)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25" type="#_x0000_t202" style="position:absolute;margin-left:819.75pt;margin-top:67.pt;width:396.pt;height:51.pt;z-index:-125829082;mso-wrap-distance-left:0;mso-wrap-distance-top:67.pt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(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Graham Harrison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1" w:lineRule="exact"/>
        <w:sectPr>
          <w:headerReference w:type="default" r:id="rId94"/>
          <w:footerReference w:type="default" r:id="rId95"/>
          <w:headerReference w:type="even" r:id="rId96"/>
          <w:footerReference w:type="even" r:id="rId97"/>
          <w:footnotePr>
            <w:pos w:val="pageBottom"/>
            <w:numFmt w:val="decimal"/>
            <w:numRestart w:val="continuous"/>
          </w:footnotePr>
          <w:pgSz w:w="31680" w:h="31680" w:orient="landscape"/>
          <w:pgMar w:top="0" w:left="335" w:right="176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473200" distB="95250" distL="0" distR="0" simplePos="0" relativeHeight="125829673" behindDoc="0" locked="0" layoutInCell="1" allowOverlap="1">
                <wp:simplePos x="0" y="0"/>
                <wp:positionH relativeFrom="page">
                  <wp:posOffset>1724025</wp:posOffset>
                </wp:positionH>
                <wp:positionV relativeFrom="paragraph">
                  <wp:posOffset>1473200</wp:posOffset>
                </wp:positionV>
                <wp:extent cx="4108450" cy="774700"/>
                <wp:wrapTopAndBottom/>
                <wp:docPr id="401" name="Shape 4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08450" cy="7747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zh-CN" w:eastAsia="zh-CN" w:bidi="zh-CN"/>
                              </w:rPr>
                              <w:t>1536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96"/>
                                <w:szCs w:val="96"/>
                                <w:shd w:val="clear" w:color="auto" w:fill="auto"/>
                                <w:lang w:val="zh-CN" w:eastAsia="zh-CN" w:bidi="zh-CN"/>
                              </w:rPr>
                              <w:t>年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zh-CN" w:eastAsia="zh-CN" w:bidi="zh-CN"/>
                              </w:rPr>
                              <w:t>3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96"/>
                                <w:szCs w:val="96"/>
                                <w:shd w:val="clear" w:color="auto" w:fill="auto"/>
                                <w:lang w:val="zh-CN" w:eastAsia="zh-CN" w:bidi="zh-CN"/>
                              </w:rPr>
                              <w:t>月，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27" type="#_x0000_t202" style="position:absolute;margin-left:135.75pt;margin-top:116.pt;width:323.5pt;height:61.pt;z-index:-125829080;mso-wrap-distance-left:0;mso-wrap-distance-top:116.pt;mso-wrap-distance-right:0;mso-wrap-distance-bottom:7.5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  <w:lang w:val="zh-CN" w:eastAsia="zh-CN" w:bidi="zh-CN"/>
                        </w:rPr>
                        <w:t>1536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96"/>
                          <w:szCs w:val="96"/>
                          <w:shd w:val="clear" w:color="auto" w:fill="auto"/>
                          <w:lang w:val="zh-CN" w:eastAsia="zh-CN" w:bidi="zh-CN"/>
                        </w:rPr>
                        <w:t>年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  <w:lang w:val="zh-CN" w:eastAsia="zh-CN" w:bidi="zh-CN"/>
                        </w:rPr>
                        <w:t>3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96"/>
                          <w:szCs w:val="96"/>
                          <w:shd w:val="clear" w:color="auto" w:fill="auto"/>
                          <w:lang w:val="zh-CN" w:eastAsia="zh-CN" w:bidi="zh-CN"/>
                        </w:rPr>
                        <w:t>月，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568450" distB="0" distL="0" distR="0" simplePos="0" relativeHeight="125829675" behindDoc="0" locked="0" layoutInCell="1" allowOverlap="1">
                <wp:simplePos x="0" y="0"/>
                <wp:positionH relativeFrom="page">
                  <wp:posOffset>6289675</wp:posOffset>
                </wp:positionH>
                <wp:positionV relativeFrom="paragraph">
                  <wp:posOffset>1568450</wp:posOffset>
                </wp:positionV>
                <wp:extent cx="10725150" cy="774700"/>
                <wp:wrapTopAndBottom/>
                <wp:docPr id="403" name="Shape 4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725150" cy="7747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巴塞尔的印刷商托马斯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・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普拉特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29" type="#_x0000_t202" style="position:absolute;margin-left:495.25pt;margin-top:123.5pt;width:844.5pt;height:61.pt;z-index:-125829078;mso-wrap-distance-left:0;mso-wrap-distance-top:123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巴塞尔的印刷商托马斯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・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普拉特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670050" distB="25400" distL="0" distR="0" simplePos="0" relativeHeight="125829677" behindDoc="0" locked="0" layoutInCell="1" allowOverlap="1">
                <wp:simplePos x="0" y="0"/>
                <wp:positionH relativeFrom="page">
                  <wp:posOffset>17364075</wp:posOffset>
                </wp:positionH>
                <wp:positionV relativeFrom="paragraph">
                  <wp:posOffset>1670050</wp:posOffset>
                </wp:positionV>
                <wp:extent cx="2501900" cy="647700"/>
                <wp:wrapTopAndBottom/>
                <wp:docPr id="405" name="Shape 4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01900" cy="6477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(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Thomas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31" type="#_x0000_t202" style="position:absolute;margin-left:1367.25pt;margin-top:131.5pt;width:197.pt;height:51.pt;z-index:-125829076;mso-wrap-distance-left:0;mso-wrap-distance-top:131.5pt;mso-wrap-distance-right:0;mso-wrap-distance-bottom:2.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(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Thomas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before="20" w:after="20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1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96"/>
          <w:szCs w:val="96"/>
        </w:rPr>
      </w:pP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Platter）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和巴尔塔瑟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en-US" w:eastAsia="en-US" w:bidi="en-US"/>
        </w:rPr>
        <w:t>•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拉希乌斯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（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Balthaser Lasius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）出版了一部作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品，书名可译作: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1460500" distB="19050" distL="0" distR="0" simplePos="0" relativeHeight="125829679" behindDoc="0" locked="0" layoutInCell="1" allowOverlap="1">
                <wp:simplePos x="0" y="0"/>
                <wp:positionH relativeFrom="page">
                  <wp:posOffset>3101975</wp:posOffset>
                </wp:positionH>
                <wp:positionV relativeFrom="paragraph">
                  <wp:posOffset>1460500</wp:posOffset>
                </wp:positionV>
                <wp:extent cx="3829050" cy="723900"/>
                <wp:wrapTopAndBottom/>
                <wp:docPr id="407" name="Shape 4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290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基督教要义,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33" type="#_x0000_t202" style="position:absolute;margin-left:244.25pt;margin-top:115.pt;width:301.5pt;height:57.pt;z-index:-125829074;mso-wrap-distance-left:0;mso-wrap-distance-top:115.pt;mso-wrap-distance-right:0;mso-wrap-distance-bottom:1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基督教要义,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479550" distB="0" distL="0" distR="0" simplePos="0" relativeHeight="125829681" behindDoc="0" locked="0" layoutInCell="1" allowOverlap="1">
                <wp:simplePos x="0" y="0"/>
                <wp:positionH relativeFrom="page">
                  <wp:posOffset>7292975</wp:posOffset>
                </wp:positionH>
                <wp:positionV relativeFrom="paragraph">
                  <wp:posOffset>1479550</wp:posOffset>
                </wp:positionV>
                <wp:extent cx="12604750" cy="723900"/>
                <wp:wrapTopAndBottom/>
                <wp:docPr id="409" name="Shape 4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6047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几乎囊括了关于敬虔的全部总结以及在救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35" type="#_x0000_t202" style="position:absolute;margin-left:574.25pt;margin-top:116.5pt;width:992.5pt;height:57.pt;z-index:-125829072;mso-wrap-distance-left:0;mso-wrap-distance-top:116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几乎囊括了关于敬虔的全部总结以及在救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720" w:line="240" w:lineRule="auto"/>
        <w:ind w:left="21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恩之教义中一切所需知的。最新出版，非常值得一切敬虔热 </w:t>
      </w:r>
      <w:r>
        <w:rPr>
          <w:color w:val="000000"/>
          <w:spacing w:val="0"/>
          <w:w w:val="100"/>
          <w:position w:val="0"/>
          <w:shd w:val="clear" w:color="auto" w:fill="auto"/>
        </w:rPr>
        <w:t>心之人阅读。前言致虔信基督的法国国王，本书是一部献给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00" w:line="240" w:lineRule="auto"/>
        <w:ind w:left="0" w:right="0" w:firstLine="22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他的信仰告白。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77" w:lineRule="exact"/>
        <w:ind w:left="0" w:right="0" w:firstLine="22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这是一本简短的拉丁文作品，包括六章，其中处理了律法、 信经、主祷文，以及洗礼与圣餐这两大圣礼的问题。关于最后这 个问题，书中还附加了一章，指出中世纪天主教所认为的另外五 大圣礼并非圣礼。最后一章讨论了基督徒的自由。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93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此书作者是一位法国律师、文艺复兴学者，后来成为神学 家。他归信之后（可能只是此前七八年的事）就开始在自己的故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8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乡为信仰作见证，直到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1535</w:t>
      </w:r>
      <w:r>
        <w:rPr>
          <w:color w:val="000000"/>
          <w:spacing w:val="0"/>
          <w:w w:val="100"/>
          <w:position w:val="0"/>
          <w:shd w:val="clear" w:color="auto" w:fill="auto"/>
        </w:rPr>
        <w:t>年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月被迫流亡避难,从此再未返 回。他写作此书很大原因是为自己的福音派朋友们辩护，他们的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观点被诬蔑，他们的身体被焚烧，这些都是那位“虔信基督的法 </w:t>
      </w:r>
      <w:r>
        <w:rPr>
          <w:color w:val="000000"/>
          <w:spacing w:val="0"/>
          <w:w w:val="100"/>
          <w:position w:val="0"/>
          <w:shd w:val="clear" w:color="auto" w:fill="auto"/>
        </w:rPr>
        <w:t>国国王”法兰西斯一世所为。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80" w:line="1800" w:lineRule="exact"/>
        <w:ind w:left="0" w:right="0" w:firstLine="0"/>
        <w:jc w:val="righ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10" w:left="340" w:right="31" w:bottom="0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1541</w:t>
      </w:r>
      <w:r>
        <w:rPr>
          <w:color w:val="000000"/>
          <w:spacing w:val="0"/>
          <w:w w:val="100"/>
          <w:position w:val="0"/>
          <w:shd w:val="clear" w:color="auto" w:fill="auto"/>
        </w:rPr>
        <w:t>年，此书的法文版（已进行了扩展）岀版，表达了本 书的意图也在于“帮助那些应当在救恩之教义上接受教导的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80" w:line="1715" w:lineRule="exact"/>
        <w:ind w:left="0" w:right="0" w:firstLine="180"/>
        <w:jc w:val="both"/>
      </w:pPr>
      <w:r>
        <mc:AlternateContent>
          <mc:Choice Requires="wps">
            <w:drawing>
              <wp:anchor distT="0" distB="0" distL="0" distR="0" simplePos="0" relativeHeight="125829683" behindDoc="0" locked="0" layoutInCell="1" allowOverlap="1">
                <wp:simplePos x="0" y="0"/>
                <wp:positionH relativeFrom="page">
                  <wp:posOffset>12236450</wp:posOffset>
                </wp:positionH>
                <wp:positionV relativeFrom="paragraph">
                  <wp:posOffset>1803400</wp:posOffset>
                </wp:positionV>
                <wp:extent cx="368300" cy="273050"/>
                <wp:wrapSquare wrapText="bothSides"/>
                <wp:docPr id="411" name="Shape 4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830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in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37" type="#_x0000_t202" style="position:absolute;margin-left:963.5pt;margin-top:142.pt;width:29.pt;height:21.5pt;z-index:-125829070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人"。这本书不断发展，直到形成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1559</w:t>
      </w:r>
      <w:r>
        <w:rPr>
          <w:color w:val="000000"/>
          <w:spacing w:val="0"/>
          <w:w w:val="100"/>
          <w:position w:val="0"/>
          <w:shd w:val="clear" w:color="auto" w:fill="auto"/>
        </w:rPr>
        <w:t>年的拉丁文最终版的规 模，从此被恰当地视为基督教神学经典之一。而此书作者在当 时可能成为基督教世界中最受爱戴也最受憎恶的人。他的观点 广受争议,可能被认作是纯正圣经神学的真正复兴，也可能被 认作是嚣张的异端思想，那些观点来自于魔鬼本身。他变得蜚 声世界或者臭名昭著（而且显然现今仍是如此），就看你承继 的是哪种神学立场了。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90" w:lineRule="exact"/>
        <w:ind w:left="0" w:right="0" w:firstLine="26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瞄准这个人以及这部作品形成了我们今天的主题：《成为基 督徒——约翰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加尔文的教导》。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hyphen" w:pos="6640" w:val="left"/>
        </w:tabs>
        <w:bidi w:val="0"/>
        <w:spacing w:before="0" w:after="0" w:line="1740" w:lineRule="exact"/>
        <w:ind w:left="0" w:right="0" w:firstLine="26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与许多流行的观点不同（可以说，这些人通常是读了关于这 作品的作品，而非这部作品本身，形成了这些观点），这本书既 不呆板、教条化，也不严厉。实际上，它充满了热情生命的悸 动，温暖、迫切地引荐真理，处理圣经时充满了深刻的解经技 巧，带着温柔和同情，努力帮助那些渴求在救恩之道上受教导的 人。其首要的关注（即使在最后、最完整的版本中）不仅是提出 —套条理清晰的基督教信仰表述——虽然它在这方面如此优秀， 无出其右</w:t>
        <w:tab/>
        <w:t>更是要教导人、带领人认识上帝。本文中，我们将 尽可能让加尔文自己来讲话，因为即使在译本中，他的风格也是 活泼的、有效的。我们将偶尔引入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</w:t>
      </w:r>
      <w:r>
        <w:rPr>
          <w:color w:val="000000"/>
          <w:spacing w:val="0"/>
          <w:w w:val="100"/>
          <w:position w:val="0"/>
          <w:shd w:val="clear" w:color="auto" w:fill="auto"/>
        </w:rPr>
        <w:t>世纪对他的一些攻击和谩 骂，为这道大餐添上些许调料。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1749" w:lineRule="exact"/>
        <w:ind w:left="0" w:right="0" w:firstLine="22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我不记得《基督教要义》里面有“成为基督徒”这个词组。 不过，即使没有，其蕴含的意义也在书里备受强调。确实，我们 感到此书就是一本传福音的册子——不过我要加上一句，还是有 些不同的，它既深刻又广阔，而且是神学化的，小册子通常没有 这些特点。但是，它从始至终都关注着人对上帝的认识：第一部 是关于对创造主上帝的认识；第二部是关于对在基督里的救赎 主上帝的认识，最初是向律法时代的先祖们揭示出来，然后在 福音书里向我们揭示出来；第三部谈论了我们接受基督恩典的 方式；第四部列出了上帝邀请我们进入基督的群体并保守我们 一直在内的外在方式或工具。本文我们将专注于第二部和第三 部，尤其是后者。</w:t>
      </w:r>
      <w:r>
        <w:br w:type="page"/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180" w:line="240" w:lineRule="auto"/>
        <w:ind w:left="0" w:right="0" w:firstLine="0"/>
        <w:jc w:val="center"/>
      </w:pPr>
      <w:bookmarkStart w:id="50" w:name="bookmark50"/>
      <w:bookmarkStart w:id="51" w:name="bookmark51"/>
      <w:r>
        <w:rPr>
          <w:color w:val="000000"/>
          <w:spacing w:val="0"/>
          <w:w w:val="100"/>
          <w:position w:val="0"/>
          <w:shd w:val="clear" w:color="auto" w:fill="auto"/>
        </w:rPr>
        <w:t>人在罪中的状况</w:t>
      </w:r>
      <w:bookmarkEnd w:id="50"/>
      <w:bookmarkEnd w:id="51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67" w:lineRule="exact"/>
        <w:ind w:left="0" w:right="18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加尔文当时正在成为文艺复兴最耀眼的明星之一，上帝却突 然抓住了他，于是那一切都终止了。不仅是他外在的生活经历改 变了，他的整个思想结构以及灵魂的倾向也因此远离了那种聪明 却虚空的人性乐观主义，这正是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15</w:t>
      </w:r>
      <w:r>
        <w:rPr>
          <w:color w:val="000000"/>
          <w:spacing w:val="0"/>
          <w:w w:val="100"/>
          <w:position w:val="0"/>
          <w:shd w:val="clear" w:color="auto" w:fill="auto"/>
        </w:rPr>
        <w:t>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</w:t>
      </w:r>
      <w:r>
        <w:rPr>
          <w:color w:val="000000"/>
          <w:spacing w:val="0"/>
          <w:w w:val="100"/>
          <w:position w:val="0"/>
          <w:shd w:val="clear" w:color="auto" w:fill="auto"/>
        </w:rPr>
        <w:t>世纪那场横扫欧洲的运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38100" distB="69850" distL="0" distR="0" simplePos="0" relativeHeight="125829685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ragraph">
                  <wp:posOffset>38100</wp:posOffset>
                </wp:positionV>
                <wp:extent cx="10020300" cy="762000"/>
                <wp:wrapTopAndBottom/>
                <wp:docPr id="413" name="Shape 4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020300" cy="7620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动的思想特质。文艺复兴的特征,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39" type="#_x0000_t202" style="position:absolute;margin-left:30.pt;margin-top:3.pt;width:789.pt;height:60.pt;z-index:-125829068;mso-wrap-distance-left:0;mso-wrap-distance-top:3.pt;mso-wrap-distance-right:0;mso-wrap-distance-bottom:5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动的思想特质。文艺复兴的特征,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14300" distB="0" distL="0" distR="0" simplePos="0" relativeHeight="125829687" behindDoc="0" locked="0" layoutInCell="1" allowOverlap="1">
                <wp:simplePos x="0" y="0"/>
                <wp:positionH relativeFrom="page">
                  <wp:posOffset>10839450</wp:posOffset>
                </wp:positionH>
                <wp:positionV relativeFrom="paragraph">
                  <wp:posOffset>114300</wp:posOffset>
                </wp:positionV>
                <wp:extent cx="9067800" cy="755650"/>
                <wp:wrapTopAndBottom/>
                <wp:docPr id="415" name="Shape 4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067800" cy="755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自大、骄傲、几近普罗米修斯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41" type="#_x0000_t202" style="position:absolute;margin-left:853.5pt;margin-top:9.pt;width:714.pt;height:59.5pt;z-index:-125829066;mso-wrap-distance-left:0;mso-wrap-distance-top:9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自大、骄傲、几近普罗米修斯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式的对人类的自负，这些都从他身上消失了。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60" w:line="1683" w:lineRule="exact"/>
        <w:ind w:left="0" w:right="0" w:firstLine="224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所以，写下这些话的并不是一个文艺复兴学者，而是宗教改 革的圣者：“人本身不过就是私欲”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(2.1.8.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),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perscript"/>
          <w:lang w:val="en-US" w:eastAsia="en-US" w:bidi="en-US"/>
        </w:rPr>
        <w:t>u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……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人已从头 到脚被罪淹没，甚至没有一部分不受罪的影响，甚至他所做的一 切都是罪”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(2. 1.9. )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20" w:line="1530" w:lineRule="exact"/>
        <w:ind w:left="0" w:right="0" w:firstLine="2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人所谓的感官欲望及其意念中更高级的志向和能力，都已经 被罪损毁了：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60" w:line="240" w:lineRule="auto"/>
        <w:ind w:left="45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因他不但被卑贱的情欲诱惑，他的思憩也被难以言喻的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160" w:right="0" w:firstLine="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不敬虔占据，傲慢甚至也渗透到他的心中……灵魂的各部分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40" w:line="1720" w:lineRule="exact"/>
        <w:ind w:left="2160" w:right="0" w:firstLine="8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都被这致命的疾病玷污。因当保罗论到人败坏的本性时, 他＞不但痛斥人的纵欲，更痛斥人的思想昏昧，心也因此堕洛 了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由此可见，灵魂最卓越和高贵的部分不只是受到伤 害，也已败坏到人不但需要改变，也需要一个新的本性。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(2. 1.9.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80" w:line="240" w:lineRule="auto"/>
        <w:ind w:left="216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所以不管是处于自己能达到的最好情况，还是处于自己最糟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糕的情况，人都是“……被上帝从祂的国驱逐出去，也剥夺了人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一切受祝福生活的恩赐，直到人藉重生之恩才能重新获得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加尔文继续说道：“我们不可以称思想是健全的，它是软弱的, </w:t>
      </w:r>
      <w:r>
        <w:rPr>
          <w:color w:val="000000"/>
          <w:spacing w:val="0"/>
          <w:w w:val="100"/>
          <w:position w:val="0"/>
          <w:shd w:val="clear" w:color="auto" w:fill="auto"/>
        </w:rPr>
        <w:t>堕入了黑暗深渊。”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21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至于人的理性，虽然我们绝不能说罪已经把理性完全摧毁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了，却也应当肯定：“……它已被部分削弱、残缺不全，因此其</w:t>
      </w:r>
      <w:r>
        <w:br w:type="page"/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1732" w:lineRule="exact"/>
        <w:ind w:left="0" w:right="0" w:firstLine="560"/>
        <w:jc w:val="both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 xml:space="preserve">堕落和败坏时常表现出来”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(2. 1. 12. )</w:t>
      </w:r>
      <w:r>
        <w:rPr>
          <w:color w:val="000000"/>
          <w:spacing w:val="0"/>
          <w:w w:val="100"/>
          <w:position w:val="0"/>
          <w:shd w:val="clear" w:color="auto" w:fill="auto"/>
          <w:vertAlign w:val="subscript"/>
          <w:lang w:val="en-US" w:eastAsia="en-US" w:bidi="en-US"/>
        </w:rPr>
        <w:t>o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480" w:line="1732" w:lineRule="exact"/>
        <w:ind w:left="560" w:right="0" w:firstLine="19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在第一卷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(1.15. 7.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中，加尔文采用了这种观点：灵魂具 有两种功能，即理解力与意志。理解力的职能是“对事物进行区 别，判断赞同哪些，不赞同哪些；而意志则选择和跟随理解力宣 告为好的那些，拒绝、逃离所不赞同的那些”。这两种功能都无 可救药地被罪侵染了。我们来看他如何论述我们理解力的局限：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dot" w:pos="7500" w:val="left"/>
        </w:tabs>
        <w:bidi w:val="0"/>
        <w:spacing w:before="0" w:after="0" w:line="1740" w:lineRule="exact"/>
        <w:ind w:left="1940" w:right="0" w:firstLine="29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我们现在要来思考人的理智对上帝国度的了解及属灵的 洞察力如何。属灵的洞察力主要包括三件事情：一、对上帝 •的认识；二、明白上帝对我们父亲般的恩惠，因为这就是我 们的救恩；三、明白如何照上帝的律法行事为人。在前两点 中，尤其是第二点，就连世上最伟大的天才也比嚴鼠更看不 见！当然，我不否认某些哲学家在他们的著作中有一些正确 和恰当的对上帝的论述，然而，这些言词总不外乎表现出他 们轻率的想象。……然而他们属灵的看见，并没有引领他们 寻求真道，更不用说寻见真道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</w:rPr>
        <w:t>他们就如穿过田野的夜行 者，刹那间因闪电看得又清楚又远，转瞬间又看不见，在他 跨出下一步之前又落入深沉的黑夜中，根本无法借这光引领他 的旅程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</w:rPr>
        <w:t>所以，人的理智既不接近，也不追求，更不想思考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60" w:line="1740" w:lineRule="exact"/>
        <w:ind w:left="2280" w:right="0" w:firstLine="0"/>
        <w:jc w:val="both"/>
        <w:rPr>
          <w:sz w:val="70"/>
          <w:szCs w:val="7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这真理：真上帝是谁或祂与我们的关系如何。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18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・)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00" w:line="1780" w:lineRule="exact"/>
        <w:ind w:left="0" w:right="0" w:firstLine="22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我们的天性是“对属灵的事全然盲目和愚昧”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(2.2. 19.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</w:rPr>
        <w:t xml:space="preserve">0 </w:t>
      </w:r>
      <w:r>
        <w:rPr>
          <w:color w:val="000000"/>
          <w:spacing w:val="0"/>
          <w:w w:val="100"/>
          <w:position w:val="0"/>
          <w:shd w:val="clear" w:color="auto" w:fill="auto"/>
        </w:rPr>
        <w:t>如果罪对人类理智或理解力有如此毁灭性的影响，它对人的意志 也有同样的影响。意志被罪奴役了。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43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因人的意志被罪的权势捆绑，无法趋善，更不用说行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21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善。并且，趋善就是归向上帝的开始，并且圣经说归向上帝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00" w:line="240" w:lineRule="auto"/>
        <w:ind w:left="2280" w:right="0" w:firstLine="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完全是上帝的恩典。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2.3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20" w:line="240" w:lineRule="auto"/>
        <w:ind w:left="43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他的本性已堕落到只能被驱使作恶。(同上)</w:t>
      </w:r>
      <w:r>
        <w:br w:type="page"/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1028700" distL="0" distR="0" simplePos="0" relativeHeight="125829689" behindDoc="0" locked="0" layoutInCell="1" allowOverlap="1">
                <wp:simplePos x="0" y="0"/>
                <wp:positionH relativeFrom="page">
                  <wp:posOffset>279400</wp:posOffset>
                </wp:positionH>
                <wp:positionV relativeFrom="paragraph">
                  <wp:posOffset>0</wp:posOffset>
                </wp:positionV>
                <wp:extent cx="19602450" cy="5391150"/>
                <wp:wrapTopAndBottom/>
                <wp:docPr id="417" name="Shape 4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602450" cy="53911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715" w:lineRule="exact"/>
                              <w:ind w:left="0" w:right="0" w:firstLine="226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6"/>
                                <w:szCs w:val="96"/>
                                <w:shd w:val="clear" w:color="auto" w:fill="auto"/>
                              </w:rPr>
                              <w:t>他引用伯尔纳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70"/>
                                <w:szCs w:val="70"/>
                                <w:shd w:val="clear" w:color="auto" w:fill="auto"/>
                                <w:lang w:val="en-US" w:eastAsia="en-US" w:bidi="en-US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Bernanl)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6"/>
                                <w:szCs w:val="96"/>
                                <w:shd w:val="clear" w:color="auto" w:fill="auto"/>
                              </w:rPr>
                              <w:t xml:space="preserve">所说的：“每一个人都拥有意志, 然而择善获益，择恶受损。所以意志的选择在乎人本身，择恶源 于败坏的本性，择善源于上帝的恩典。”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(2.3.5)</w:t>
                            </w:r>
                          </w:p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680" w:lineRule="exact"/>
                              <w:ind w:left="0" w:right="0" w:firstLine="226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随后他又引了先前奥古斯丁和路德使用的例证，来描述天然 人的意志的捆绑：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43" type="#_x0000_t202" style="position:absolute;margin-left:22.pt;margin-top:0;width:1543.5pt;height:424.5pt;z-index:-125829064;mso-wrap-distance-left:0;mso-wrap-distance-right:0;mso-wrap-distance-bottom:81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715" w:lineRule="exact"/>
                        <w:ind w:left="0" w:right="0" w:firstLine="2260"/>
                        <w:jc w:val="left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6"/>
                          <w:szCs w:val="96"/>
                          <w:shd w:val="clear" w:color="auto" w:fill="auto"/>
                        </w:rPr>
                        <w:t>他引用伯尔纳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70"/>
                          <w:szCs w:val="70"/>
                          <w:shd w:val="clear" w:color="auto" w:fill="auto"/>
                          <w:lang w:val="en-US" w:eastAsia="en-US" w:bidi="en-US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  <w:lang w:val="en-US" w:eastAsia="en-US" w:bidi="en-US"/>
                        </w:rPr>
                        <w:t>Bernanl)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6"/>
                          <w:szCs w:val="96"/>
                          <w:shd w:val="clear" w:color="auto" w:fill="auto"/>
                        </w:rPr>
                        <w:t xml:space="preserve">所说的：“每一个人都拥有意志, 然而择善获益，择恶受损。所以意志的选择在乎人本身，择恶源 于败坏的本性，择善源于上帝的恩典。”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  <w:lang w:val="en-US" w:eastAsia="en-US" w:bidi="en-US"/>
                        </w:rPr>
                        <w:t>(2.3.5)</w:t>
                      </w:r>
                    </w:p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680" w:lineRule="exact"/>
                        <w:ind w:left="0" w:right="0" w:firstLine="226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随后他又引了先前奥古斯丁和路德使用的例证，来描述天然 人的意志的捆绑：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714500" distB="4432300" distL="0" distR="0" simplePos="0" relativeHeight="125829691" behindDoc="0" locked="0" layoutInCell="1" allowOverlap="1">
                <wp:simplePos x="0" y="0"/>
                <wp:positionH relativeFrom="page">
                  <wp:posOffset>3994150</wp:posOffset>
                </wp:positionH>
                <wp:positionV relativeFrom="paragraph">
                  <wp:posOffset>1714500</wp:posOffset>
                </wp:positionV>
                <wp:extent cx="349250" cy="273050"/>
                <wp:wrapTopAndBottom/>
                <wp:docPr id="419" name="Shape 4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925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45" type="#_x0000_t202" style="position:absolute;margin-left:314.5pt;margin-top:135.pt;width:27.5pt;height:21.5pt;z-index:-125829062;mso-wrap-distance-left:0;mso-wrap-distance-top:135.pt;mso-wrap-distance-right:0;mso-wrap-distance-bottom:349.pt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660650" distB="3486150" distL="0" distR="0" simplePos="0" relativeHeight="125829693" behindDoc="0" locked="0" layoutInCell="1" allowOverlap="1">
                <wp:simplePos x="0" y="0"/>
                <wp:positionH relativeFrom="page">
                  <wp:posOffset>10883900</wp:posOffset>
                </wp:positionH>
                <wp:positionV relativeFrom="paragraph">
                  <wp:posOffset>2660650</wp:posOffset>
                </wp:positionV>
                <wp:extent cx="361950" cy="273050"/>
                <wp:wrapTopAndBottom/>
                <wp:docPr id="421" name="Shape 4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195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1" w:color="000000"/>
                                <w:bottom w:val="single" w:sz="0" w:space="2" w:color="000000"/>
                                <w:right w:val="single" w:sz="0" w:space="1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■■■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47" type="#_x0000_t202" style="position:absolute;margin-left:857.pt;margin-top:209.5pt;width:28.5pt;height:21.5pt;z-index:-125829060;mso-wrap-distance-left:0;mso-wrap-distance-top:209.5pt;mso-wrap-distance-right:0;mso-wrap-distance-bottom:274.5pt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1" w:color="000000"/>
                          <w:bottom w:val="single" w:sz="0" w:space="2" w:color="000000"/>
                          <w:right w:val="single" w:sz="0" w:space="1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■■■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851150" distB="3340100" distL="0" distR="0" simplePos="0" relativeHeight="125829695" behindDoc="0" locked="0" layoutInCell="1" allowOverlap="1">
                <wp:simplePos x="0" y="0"/>
                <wp:positionH relativeFrom="page">
                  <wp:posOffset>10883900</wp:posOffset>
                </wp:positionH>
                <wp:positionV relativeFrom="paragraph">
                  <wp:posOffset>2851150</wp:posOffset>
                </wp:positionV>
                <wp:extent cx="368300" cy="228600"/>
                <wp:wrapTopAndBottom/>
                <wp:docPr id="423" name="Shape 4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830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1" w:color="000000"/>
                                <w:bottom w:val="single" w:sz="0" w:space="2" w:color="000000"/>
                                <w:right w:val="single" w:sz="0" w:space="1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49" type="#_x0000_t202" style="position:absolute;margin-left:857.pt;margin-top:224.5pt;width:29.pt;height:18.pt;z-index:-125829058;mso-wrap-distance-left:0;mso-wrap-distance-top:224.5pt;mso-wrap-distance-right:0;mso-wrap-distance-bottom:263.pt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1" w:color="000000"/>
                          <w:bottom w:val="single" w:sz="0" w:space="2" w:color="000000"/>
                          <w:right w:val="single" w:sz="0" w:space="1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dot" w:pos="29390" w:val="left"/>
        </w:tabs>
        <w:bidi w:val="0"/>
        <w:spacing w:before="0" w:after="100" w:line="1722" w:lineRule="exact"/>
        <w:ind w:left="2200" w:right="0" w:firstLine="23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奥古斯丁在某处将人的意志比作待命出征的马，而上帝 和魔鬼是骑士。他说："若上帝骑这马，就如一位温和且训 练有素的骑士，他娴熟于驾马：若马过于缓慢，他就踢马 刺，驱之加速；若马奔得太猛或太快，他就勒住缰绳，使之 减速；若马不听指示，他仍引领它走上正路。但若魔鬼骑这 马，他就如愚昧和鲁莽的骑士，凶猛地驱逐它远离正直，使 它陷入壕沟、跃入山崖，刺激它变得顽梗和凶暴。”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</w:rPr>
        <w:t>人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80" w:line="1650" w:lineRule="exact"/>
        <w:ind w:left="2200" w:right="0" w:firstLine="12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的意志因被撒但的诡计俘虏，就自愿降服于魔鬼一切的带 领。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(2. 4. 1.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60" w:lineRule="exact"/>
        <w:ind w:left="0" w:right="0" w:firstLine="23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加尔文总结道，人的整个存在都需要得到属灵的更新一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一</w:t>
      </w:r>
      <w:r>
        <w:rPr>
          <w:color w:val="000000"/>
          <w:spacing w:val="0"/>
          <w:w w:val="100"/>
          <w:position w:val="0"/>
          <w:shd w:val="clear" w:color="auto" w:fill="auto"/>
        </w:rPr>
        <w:t>但 他完全无能为力，连开始满足这一需求都不能。</w:t>
      </w:r>
    </w:p>
    <w:p>
      <w:pPr>
        <w:widowControl w:val="0"/>
        <w:spacing w:line="1" w:lineRule="exact"/>
        <w:sectPr>
          <w:headerReference w:type="default" r:id="rId98"/>
          <w:footerReference w:type="default" r:id="rId99"/>
          <w:headerReference w:type="even" r:id="rId100"/>
          <w:footerReference w:type="even" r:id="rId101"/>
          <w:footnotePr>
            <w:pos w:val="pageBottom"/>
            <w:numFmt w:val="decimal"/>
            <w:numRestart w:val="continuous"/>
          </w:footnotePr>
          <w:pgSz w:w="31680" w:h="31680" w:orient="landscape"/>
          <w:pgMar w:top="1110" w:left="340" w:right="31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270000" distB="0" distL="0" distR="0" simplePos="0" relativeHeight="125829697" behindDoc="0" locked="0" layoutInCell="1" allowOverlap="1">
                <wp:simplePos x="0" y="0"/>
                <wp:positionH relativeFrom="page">
                  <wp:posOffset>5784850</wp:posOffset>
                </wp:positionH>
                <wp:positionV relativeFrom="paragraph">
                  <wp:posOffset>1270000</wp:posOffset>
                </wp:positionV>
                <wp:extent cx="8769350" cy="895350"/>
                <wp:wrapTopAndBottom/>
                <wp:docPr id="429" name="Shape 4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769350" cy="895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bookmarkStart w:id="48" w:name="bookmark48"/>
                            <w:bookmarkStart w:id="49" w:name="bookmark49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人需要意识到自己的处境</w:t>
                            </w:r>
                            <w:bookmarkEnd w:id="48"/>
                            <w:bookmarkEnd w:id="49"/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55" type="#_x0000_t202" style="position:absolute;margin-left:455.5pt;margin-top:100.pt;width:690.5pt;height:70.5pt;z-index:-125829056;mso-wrap-distance-left:0;mso-wrap-distance-top:100.pt;mso-wrap-distance-right:0;mso-position-horizontal-relative:page" filled="f" stroked="f">
                <v:textbox inset="0,0,0,0">
                  <w:txbxContent>
                    <w:p>
                      <w:pPr>
                        <w:pStyle w:val="Style29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bookmarkStart w:id="48" w:name="bookmark48"/>
                      <w:bookmarkStart w:id="49" w:name="bookmark49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人需要意识到自己的处境</w:t>
                      </w:r>
                      <w:bookmarkEnd w:id="48"/>
                      <w:bookmarkEnd w:id="49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473200" distB="463550" distL="0" distR="0" simplePos="0" relativeHeight="125829699" behindDoc="0" locked="0" layoutInCell="1" allowOverlap="1">
                <wp:simplePos x="0" y="0"/>
                <wp:positionH relativeFrom="page">
                  <wp:posOffset>7575550</wp:posOffset>
                </wp:positionH>
                <wp:positionV relativeFrom="paragraph">
                  <wp:posOffset>1473200</wp:posOffset>
                </wp:positionV>
                <wp:extent cx="444500" cy="228600"/>
                <wp:wrapTopAndBottom/>
                <wp:docPr id="431" name="Shape 4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450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■ ■■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57" type="#_x0000_t202" style="position:absolute;margin-left:596.5pt;margin-top:116.pt;width:35.pt;height:18.pt;z-index:-125829054;mso-wrap-distance-left:0;mso-wrap-distance-top:116.pt;mso-wrap-distance-right:0;mso-wrap-distance-bottom:36.5pt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■ ■■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17" w:after="117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2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67" w:lineRule="exact"/>
        <w:ind w:left="0" w:right="0" w:firstLine="2240"/>
        <w:jc w:val="both"/>
      </w:pPr>
      <w:r>
        <mc:AlternateContent>
          <mc:Choice Requires="wps">
            <w:drawing>
              <wp:anchor distT="0" distB="0" distL="0" distR="0" simplePos="0" relativeHeight="125829701" behindDoc="0" locked="0" layoutInCell="1" allowOverlap="1">
                <wp:simplePos x="0" y="0"/>
                <wp:positionH relativeFrom="page">
                  <wp:posOffset>11779250</wp:posOffset>
                </wp:positionH>
                <wp:positionV relativeFrom="paragraph">
                  <wp:posOffset>2641600</wp:posOffset>
                </wp:positionV>
                <wp:extent cx="323850" cy="228600"/>
                <wp:wrapSquare wrapText="bothSides"/>
                <wp:docPr id="433" name="Shape 4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2385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• ei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59" type="#_x0000_t202" style="position:absolute;margin-left:927.5pt;margin-top:208.pt;width:25.5pt;height:18.pt;z-index:-125829052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• ei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29703" behindDoc="0" locked="0" layoutInCell="1" allowOverlap="1">
                <wp:simplePos x="0" y="0"/>
                <wp:positionH relativeFrom="page">
                  <wp:posOffset>6070600</wp:posOffset>
                </wp:positionH>
                <wp:positionV relativeFrom="paragraph">
                  <wp:posOffset>3035300</wp:posOffset>
                </wp:positionV>
                <wp:extent cx="342900" cy="273050"/>
                <wp:wrapSquare wrapText="bothSides"/>
                <wp:docPr id="435" name="Shape 4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290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61" type="#_x0000_t202" style="position:absolute;margin-left:478.pt;margin-top:239.pt;width:27.pt;height:21.5pt;z-index:-125829050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加尔文认为，人的属灵光景虽然极度绝望，但他自己却毫无 觉察，这正是人悲惨困境的一部分。因此，若人要想从这位中保 的工作中进一步得益，亟需得到帮助摆正自我认识，明白自己在 上帝面前的真正光景。这样的认识是如何赐给人的，大概就是 《基督教要义》中反复谈及的主题。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62" w:lineRule="exact"/>
        <w:ind w:left="0" w:right="0" w:firstLine="2240"/>
        <w:jc w:val="both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20" w:left="240" w:right="181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在第一卷第一章开头，各版的《基督教要义》中都有这样一 个表述，或是非常类似的表述：“我们所拥有的一切智慧，也就 是那真实与可靠的智慧，几乎包含了两个部分，就是认识上帝和 认识自己”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(1-1.1- )□</w:t>
      </w:r>
      <w:r>
        <w:rPr>
          <w:color w:val="000000"/>
          <w:spacing w:val="0"/>
          <w:w w:val="100"/>
          <w:position w:val="0"/>
          <w:shd w:val="clear" w:color="auto" w:fill="auto"/>
        </w:rPr>
        <w:t>虽然加尔文接着说，孰是因孰是果很难断 定，但结果是显然的，他最终以如下方式解决了这个问题：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00" w:line="1698" w:lineRule="exact"/>
        <w:ind w:left="2440" w:right="0" w:firstLine="13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.</w:t>
      </w:r>
      <w:r>
        <w:rPr>
          <w:color w:val="000000"/>
          <w:spacing w:val="0"/>
          <w:w w:val="100"/>
          <w:position w:val="0"/>
          <w:shd w:val="clear" w:color="auto" w:fill="auto"/>
        </w:rPr>
        <w:t>除非人先仰望上帝的面并由对祂的沉思谦卑地省察自己, 否则就不可能清楚地认识自己。因为我们总是自以为公义、正 直、聪明和圣洁，这种骄傲是每一个人与生俱来的 除非有 充分的证据指控我们是不义、污秽、愚蠢和不洁的。此外， 若我们只看自己而不仰望主（因主是唯一审查我们的标准）， 我们便不会认自己的这些罪。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1.1.2.） </w:t>
      </w:r>
      <w:r>
        <w:rPr>
          <w:color w:val="000000"/>
          <w:spacing w:val="0"/>
          <w:w w:val="100"/>
          <w:position w:val="0"/>
          <w:shd w:val="clear" w:color="auto" w:fill="auto"/>
        </w:rPr>
        <w:t>在第二卷开头，加尔文说: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47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若认识这点，我们一切的自夸自大和自信都将消散，使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40" w:line="240" w:lineRule="auto"/>
        <w:ind w:left="2440" w:right="0" w:firstLine="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我们自觉羞愧而谦卑下来。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2.1.2.）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1738" w:lineRule="exact"/>
        <w:ind w:left="0" w:right="0" w:firstLine="26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在产生这种认识的过程中，加尔文认为上帝的律法起到了首 要作用，向人显出他们所需要的，驱使人投靠主耶稣基督，父上 帝已经使祂做中保，帮助堕落的人类。从历史角度来说，这就是 “上帝藉摩西所传下来的礼仪律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en-US" w:eastAsia="en-US" w:bidi="en-US"/>
        </w:rPr>
        <w:t>n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（2.7. 1.</w:t>
      </w:r>
      <w:r>
        <w:rPr>
          <w:color w:val="000000"/>
          <w:spacing w:val="0"/>
          <w:w w:val="100"/>
          <w:position w:val="0"/>
          <w:shd w:val="clear" w:color="auto" w:fill="auto"/>
        </w:rPr>
        <w:t>）的功能——这一点就 是加尔文定义上帝律法的方式。藉着规条、仪式和应许，律法向 我们显出基督。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0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但是在某种意义上，律法有个极大的弱点——同时这也是上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279400" distB="95250" distL="0" distR="0" simplePos="0" relativeHeight="125829705" behindDoc="0" locked="0" layoutInCell="1" allowOverlap="1">
                <wp:simplePos x="0" y="0"/>
                <wp:positionH relativeFrom="page">
                  <wp:posOffset>152400</wp:posOffset>
                </wp:positionH>
                <wp:positionV relativeFrom="paragraph">
                  <wp:posOffset>279400</wp:posOffset>
                </wp:positionV>
                <wp:extent cx="7086600" cy="723900"/>
                <wp:wrapTopAndBottom/>
                <wp:docPr id="437" name="Shape 4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0866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帝使人自知的方法之一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63" type="#_x0000_t202" style="position:absolute;margin-left:12.pt;margin-top:22.pt;width:558.pt;height:57.pt;z-index:-125829048;mso-wrap-distance-left:0;mso-wrap-distance-top:22.pt;mso-wrap-distance-right:0;mso-wrap-distance-bottom:7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帝使人自知的方法之一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36550" distB="0" distL="0" distR="0" simplePos="0" relativeHeight="125829707" behindDoc="0" locked="0" layoutInCell="1" allowOverlap="1">
                <wp:simplePos x="0" y="0"/>
                <wp:positionH relativeFrom="page">
                  <wp:posOffset>8534400</wp:posOffset>
                </wp:positionH>
                <wp:positionV relativeFrom="paragraph">
                  <wp:posOffset>336550</wp:posOffset>
                </wp:positionV>
                <wp:extent cx="11309350" cy="762000"/>
                <wp:wrapTopAndBottom/>
                <wp:docPr id="439" name="Shape 4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309350" cy="7620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律法使我们无可推诿，令我们倍感绝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65" type="#_x0000_t202" style="position:absolute;margin-left:672.pt;margin-top:26.5pt;width:890.5pt;height:60.pt;z-index:-125829046;mso-wrap-distance-left:0;mso-wrap-distance-top:26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律法使我们无可推诿，令我们倍感绝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望。我们再来听加尔文的说法: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43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在此可见律法的有限性。既然我们中没有任何一个人能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21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遵守律法，我们就都被排除在永生的应许之外，并落在上帝 </w:t>
      </w:r>
      <w:r>
        <w:rPr>
          <w:color w:val="000000"/>
          <w:spacing w:val="0"/>
          <w:w w:val="100"/>
          <w:position w:val="0"/>
          <w:shd w:val="clear" w:color="auto" w:fill="auto"/>
        </w:rPr>
        <w:t>的咒诅之下，我所说的不是经常发生的，而是必定发生的。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1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既然律法的要求远超过人遵守的能力，人的确能从远处望见 </w:t>
      </w:r>
      <w:r>
        <w:rPr>
          <w:color w:val="000000"/>
          <w:spacing w:val="0"/>
          <w:w w:val="100"/>
          <w:position w:val="0"/>
          <w:shd w:val="clear" w:color="auto" w:fill="auto"/>
        </w:rPr>
        <w:t>上帝所提供的应许，却无法在这些应许上得益处。我们唯一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1733" w:lineRule="exact"/>
        <w:ind w:left="216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的结论是，从上帝良善的应许中，人应当更能够确定自己的 悲惨处境，并因发现救恩、盼望的破灭，而确信自己的灭 亡。另一方面，律法可怕的威胁随时有可能临到每一个人, 它们环绕在我们身边，并且恶毒地追赶我们，所以我们对律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60" w:line="1700" w:lineRule="exact"/>
        <w:ind w:left="2260" w:right="0" w:firstLine="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法所能期待的只有随时的灭亡。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2. 7.3.）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00" w:lineRule="exact"/>
        <w:ind w:left="0" w:right="0" w:firstLine="2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加尔文开始教导我们“道德律”的功能和作用。他教导说, 道德律有三个功能和作用。其中两个我们不用涉及太多，因为这 二者在我们的话题之外。但是上帝赐给我们能以得救的自我认 知，即律法的第一个功用是至关重要的。首先，律法显明了上帝 的公义和人的虚妄、骄傲。</w:t>
      </w:r>
    </w:p>
    <w:p>
      <w:pPr>
        <w:widowControl w:val="0"/>
        <w:spacing w:line="1" w:lineRule="exact"/>
        <w:sectPr>
          <w:headerReference w:type="default" r:id="rId102"/>
          <w:footerReference w:type="default" r:id="rId103"/>
          <w:headerReference w:type="even" r:id="rId104"/>
          <w:footerReference w:type="even" r:id="rId105"/>
          <w:headerReference w:type="first" r:id="rId106"/>
          <w:footerReference w:type="first" r:id="rId107"/>
          <w:footnotePr>
            <w:pos w:val="pageBottom"/>
            <w:numFmt w:val="decimal"/>
            <w:numRestart w:val="continuous"/>
          </w:footnotePr>
          <w:pgSz w:w="31680" w:h="31680" w:orient="landscape"/>
          <w:pgMar w:top="1120" w:left="240" w:right="181" w:bottom="0" w:header="0" w:footer="3" w:gutter="0"/>
          <w:cols w:space="720"/>
          <w:noEndnote/>
          <w:titlePg/>
          <w:rtlGutter w:val="0"/>
          <w:docGrid w:linePitch="360"/>
        </w:sectPr>
      </w:pPr>
      <w:r>
        <mc:AlternateContent>
          <mc:Choice Requires="wps">
            <w:drawing>
              <wp:anchor distT="1244600" distB="44450" distL="0" distR="0" simplePos="0" relativeHeight="125829709" behindDoc="0" locked="0" layoutInCell="1" allowOverlap="1">
                <wp:simplePos x="0" y="0"/>
                <wp:positionH relativeFrom="page">
                  <wp:posOffset>3076575</wp:posOffset>
                </wp:positionH>
                <wp:positionV relativeFrom="paragraph">
                  <wp:posOffset>1244600</wp:posOffset>
                </wp:positionV>
                <wp:extent cx="8997950" cy="755650"/>
                <wp:wrapTopAndBottom/>
                <wp:docPr id="447" name="Shape 4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997950" cy="755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为了更清楚地明白整个问题,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73" type="#_x0000_t202" style="position:absolute;margin-left:242.25pt;margin-top:98.pt;width:708.5pt;height:59.5pt;z-index:-125829044;mso-wrap-distance-left:0;mso-wrap-distance-top:98.pt;mso-wrap-distance-right:0;mso-wrap-distance-bottom:3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为了更清楚地明白整个问题,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320800" distB="0" distL="0" distR="0" simplePos="0" relativeHeight="125829711" behindDoc="0" locked="0" layoutInCell="1" allowOverlap="1">
                <wp:simplePos x="0" y="0"/>
                <wp:positionH relativeFrom="page">
                  <wp:posOffset>12436475</wp:posOffset>
                </wp:positionH>
                <wp:positionV relativeFrom="paragraph">
                  <wp:posOffset>1320800</wp:posOffset>
                </wp:positionV>
                <wp:extent cx="7251700" cy="723900"/>
                <wp:wrapTopAndBottom/>
                <wp:docPr id="449" name="Shape 4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2517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我们要简要讨论人称为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75" type="#_x0000_t202" style="position:absolute;margin-left:979.25pt;margin-top:104.pt;width:571.pt;height:57.pt;z-index:-125829042;mso-wrap-distance-left:0;mso-wrap-distance-top:104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我们要简要讨论人称为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0" w:lineRule="exact"/>
        <w:ind w:left="2180" w:right="0" w:firstLine="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“道德律”的功用。据我所知，这道德律的功用包括三个 部分。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860" w:left="352" w:right="378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96850" distB="0" distL="0" distR="0" simplePos="0" relativeHeight="125829713" behindDoc="0" locked="0" layoutInCell="1" allowOverlap="1">
                <wp:simplePos x="0" y="0"/>
                <wp:positionH relativeFrom="page">
                  <wp:posOffset>3038475</wp:posOffset>
                </wp:positionH>
                <wp:positionV relativeFrom="paragraph">
                  <wp:posOffset>196850</wp:posOffset>
                </wp:positionV>
                <wp:extent cx="11017250" cy="736600"/>
                <wp:wrapTopAndBottom/>
                <wp:docPr id="451" name="Shape 4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017250" cy="736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第一个部分是：既然它表明上帝的义,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77" type="#_x0000_t202" style="position:absolute;margin-left:239.25pt;margin-top:15.5pt;width:867.5pt;height:58.pt;z-index:-125829040;mso-wrap-distance-left:0;mso-wrap-distance-top:15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第一个部分是：既然它表明上帝的义,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90500" distB="0" distL="0" distR="0" simplePos="0" relativeHeight="125829715" behindDoc="0" locked="0" layoutInCell="1" allowOverlap="1">
                <wp:simplePos x="0" y="0"/>
                <wp:positionH relativeFrom="page">
                  <wp:posOffset>14424025</wp:posOffset>
                </wp:positionH>
                <wp:positionV relativeFrom="paragraph">
                  <wp:posOffset>190500</wp:posOffset>
                </wp:positionV>
                <wp:extent cx="5283200" cy="742950"/>
                <wp:wrapTopAndBottom/>
                <wp:docPr id="453" name="Shape 4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28320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即上帝唯独悦纳的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79" type="#_x0000_t202" style="position:absolute;margin-left:1135.75pt;margin-top:15.pt;width:416.pt;height:58.5pt;z-index:-125829038;mso-wrap-distance-left:0;mso-wrap-distance-top:15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即上帝唯独悦纳的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before="12" w:after="12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86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义，它就警告、教导、使人知罪，并定每一个人的罪。•……若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860" w:left="352" w:right="378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292100" distB="38100" distL="0" distR="0" simplePos="0" relativeHeight="125829717" behindDoc="0" locked="0" layoutInCell="1" allowOverlap="1">
                <wp:simplePos x="0" y="0"/>
                <wp:positionH relativeFrom="page">
                  <wp:posOffset>1590675</wp:posOffset>
                </wp:positionH>
                <wp:positionV relativeFrom="paragraph">
                  <wp:posOffset>292100</wp:posOffset>
                </wp:positionV>
                <wp:extent cx="10083800" cy="730250"/>
                <wp:wrapTopAndBottom/>
                <wp:docPr id="455" name="Shape 4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083800" cy="7302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人没有深刻地体会到自己的虚妄,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81" type="#_x0000_t202" style="position:absolute;margin-left:125.25pt;margin-top:23.pt;width:794.pt;height:57.5pt;z-index:-125829036;mso-wrap-distance-left:0;mso-wrap-distance-top:23.pt;mso-wrap-distance-right:0;mso-wrap-distance-bottom:3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人没有深刻地体会到自己的虚妄,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36550" distB="0" distL="0" distR="0" simplePos="0" relativeHeight="125829719" behindDoc="0" locked="0" layoutInCell="1" allowOverlap="1">
                <wp:simplePos x="0" y="0"/>
                <wp:positionH relativeFrom="page">
                  <wp:posOffset>12080875</wp:posOffset>
                </wp:positionH>
                <wp:positionV relativeFrom="paragraph">
                  <wp:posOffset>336550</wp:posOffset>
                </wp:positionV>
                <wp:extent cx="7677150" cy="723900"/>
                <wp:wrapTopAndBottom/>
                <wp:docPr id="457" name="Shape 4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6771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就会骄傲甚至疯狂地相信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83" type="#_x0000_t202" style="position:absolute;margin-left:951.25pt;margin-top:26.5pt;width:604.5pt;height:57.pt;z-index:-125829034;mso-wrap-distance-left:0;mso-wrap-distance-top:26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就会骄傲甚至疯狂地相信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175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自己的能力，只要他继续以自己的标准衡量自己，他就永远 不会发觉自己的无能为力。而他一旦开始将自己的能力与上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0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帝的律法相比，他就不会再逞强。不论他从前对自己的能力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60" w:line="173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有多高的期许，在他面对律法时很快就会发现，他的能力在 重铤下叹息、摇摆、垮下来，至终消失。因此，人在律法的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20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教导下，就得以脱去从前蒙蔽他的骄傲。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hyphen" w:pos="11900" w:val="left"/>
          <w:tab w:leader="hyphen" w:pos="16440" w:val="left"/>
        </w:tabs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他必须从致命的疾病</w:t>
        <w:tab/>
        <w:t>骄傲</w:t>
        <w:tab/>
        <w:t>中得痊愈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</w:rPr>
        <w:t>只要人继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60" w:line="1740" w:lineRule="exact"/>
        <w:ind w:left="2060" w:right="0" w:firstLine="1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续以自己的标准衡量自己，他就仍以假冒之义代替真义…… 然而，在他被迫以律法的天平衡量自己的行为后，就会否定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2060" w:right="0" w:firstLine="1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对虚假义行的倚靠。他会发现自己离圣洁有无限的距离，以 </w:t>
      </w:r>
      <w:r>
        <w:rPr>
          <w:color w:val="000000"/>
          <w:spacing w:val="0"/>
          <w:w w:val="100"/>
          <w:position w:val="0"/>
          <w:shd w:val="clear" w:color="auto" w:fill="auto"/>
        </w:rPr>
        <w:t>及深信自己心里充满无数他从前以为自己所没有的罪。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20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律法就如一面镜子。就像我们照镜子，从镜中发现自己脸上 </w:t>
      </w:r>
      <w:r>
        <w:rPr>
          <w:color w:val="000000"/>
          <w:spacing w:val="0"/>
          <w:w w:val="100"/>
          <w:position w:val="0"/>
          <w:shd w:val="clear" w:color="auto" w:fill="auto"/>
        </w:rPr>
        <w:t>力，并因此产生罪孽，最后发现无能为力和罪孽所带来的咒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336550" distB="0" distL="0" distR="0" simplePos="0" relativeHeight="125829721" behindDoc="0" locked="0" layoutInCell="1" allowOverlap="1">
                <wp:simplePos x="0" y="0"/>
                <wp:positionH relativeFrom="page">
                  <wp:posOffset>1628775</wp:posOffset>
                </wp:positionH>
                <wp:positionV relativeFrom="paragraph">
                  <wp:posOffset>336550</wp:posOffset>
                </wp:positionV>
                <wp:extent cx="2393950" cy="723900"/>
                <wp:wrapTopAndBottom/>
                <wp:docPr id="459" name="Shape 4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939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的瑕疵,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85" type="#_x0000_t202" style="position:absolute;margin-left:128.25pt;margin-top:26.5pt;width:188.5pt;height:57.pt;z-index:-125829032;mso-wrap-distance-left:0;mso-wrap-distance-top:26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的瑕疵,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17500" distB="19050" distL="0" distR="0" simplePos="0" relativeHeight="125829723" behindDoc="0" locked="0" layoutInCell="1" allowOverlap="1">
                <wp:simplePos x="0" y="0"/>
                <wp:positionH relativeFrom="page">
                  <wp:posOffset>4454525</wp:posOffset>
                </wp:positionH>
                <wp:positionV relativeFrom="paragraph">
                  <wp:posOffset>317500</wp:posOffset>
                </wp:positionV>
                <wp:extent cx="2336800" cy="723900"/>
                <wp:wrapTopAndBottom/>
                <wp:docPr id="461" name="Shape 4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368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同样地,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87" type="#_x0000_t202" style="position:absolute;margin-left:350.75pt;margin-top:25.pt;width:184.pt;height:57.pt;z-index:-125829030;mso-wrap-distance-left:0;mso-wrap-distance-top:25.pt;mso-wrap-distance-right:0;mso-wrap-distance-bottom:1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同样地,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04800" distB="25400" distL="0" distR="0" simplePos="0" relativeHeight="125829725" behindDoc="0" locked="0" layoutInCell="1" allowOverlap="1">
                <wp:simplePos x="0" y="0"/>
                <wp:positionH relativeFrom="page">
                  <wp:posOffset>7127875</wp:posOffset>
                </wp:positionH>
                <wp:positionV relativeFrom="paragraph">
                  <wp:posOffset>304800</wp:posOffset>
                </wp:positionV>
                <wp:extent cx="5219700" cy="730250"/>
                <wp:wrapTopAndBottom/>
                <wp:docPr id="463" name="Shape 4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219700" cy="7302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从律法的明镜中,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89" type="#_x0000_t202" style="position:absolute;margin-left:561.25pt;margin-top:24.pt;width:411.pt;height:57.5pt;z-index:-125829028;mso-wrap-distance-left:0;mso-wrap-distance-top:24.pt;mso-wrap-distance-right:0;mso-wrap-distance-bottom:2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从律法的明镜中,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04800" distB="31750" distL="0" distR="0" simplePos="0" relativeHeight="125829727" behindDoc="0" locked="0" layoutInCell="1" allowOverlap="1">
                <wp:simplePos x="0" y="0"/>
                <wp:positionH relativeFrom="page">
                  <wp:posOffset>12696825</wp:posOffset>
                </wp:positionH>
                <wp:positionV relativeFrom="paragraph">
                  <wp:posOffset>304800</wp:posOffset>
                </wp:positionV>
                <wp:extent cx="7118350" cy="723900"/>
                <wp:wrapTopAndBottom/>
                <wp:docPr id="465" name="Shape 4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1183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我们发现自己的无能为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91" type="#_x0000_t202" style="position:absolute;margin-left:999.75pt;margin-top:24.pt;width:560.5pt;height:57.pt;z-index:-125829026;mso-wrap-distance-left:0;mso-wrap-distance-top:24.pt;mso-wrap-distance-right:0;mso-wrap-distance-bottom:2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我们发现自己的无能为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6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这与使徒的教导一致：“律法本是叫人知罪。”（罗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0" w:lineRule="exact"/>
        <w:ind w:left="2140" w:right="0" w:firstLine="60"/>
        <w:jc w:val="left"/>
        <w:rPr>
          <w:sz w:val="70"/>
          <w:szCs w:val="7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20）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在此他指出律法的第一个功用，也就是罪人在重生 前首先会经历到的。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6-7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・）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17" w:lineRule="exact"/>
        <w:ind w:left="0" w:right="0" w:firstLine="2300"/>
        <w:jc w:val="both"/>
      </w:pPr>
      <w:r>
        <mc:AlternateContent>
          <mc:Choice Requires="wps">
            <w:drawing>
              <wp:anchor distT="0" distB="0" distL="0" distR="0" simplePos="0" relativeHeight="125829729" behindDoc="0" locked="0" layoutInCell="1" allowOverlap="1">
                <wp:simplePos x="0" y="0"/>
                <wp:positionH relativeFrom="page">
                  <wp:posOffset>15151100</wp:posOffset>
                </wp:positionH>
                <wp:positionV relativeFrom="paragraph">
                  <wp:posOffset>1790700</wp:posOffset>
                </wp:positionV>
                <wp:extent cx="361950" cy="215900"/>
                <wp:wrapSquare wrapText="bothSides"/>
                <wp:docPr id="467" name="Shape 4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1950" cy="215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0" w:color="000000"/>
                                <w:bottom w:val="single" w:sz="0" w:space="2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FFFFFF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shd w:val="clear" w:color="auto" w:fill="auto"/>
                                <w:lang w:val="en-US" w:eastAsia="en-US" w:bidi="en-US"/>
                              </w:rPr>
                              <w:t>■ IS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93" type="#_x0000_t202" style="position:absolute;margin-left:1193.pt;margin-top:141.pt;width:28.5pt;height:17.pt;z-index:-125829024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0" w:color="000000"/>
                          <w:bottom w:val="single" w:sz="0" w:space="2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 w:val="0"/>
                          <w:bCs w:val="0"/>
                          <w:color w:val="FFFFFF"/>
                          <w:spacing w:val="0"/>
                          <w:w w:val="100"/>
                          <w:position w:val="0"/>
                          <w:sz w:val="26"/>
                          <w:szCs w:val="26"/>
                          <w:shd w:val="clear" w:color="auto" w:fill="auto"/>
                          <w:lang w:val="en-US" w:eastAsia="en-US" w:bidi="en-US"/>
                        </w:rPr>
                        <w:t>■ IS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29731" behindDoc="0" locked="0" layoutInCell="1" allowOverlap="1">
                <wp:simplePos x="0" y="0"/>
                <wp:positionH relativeFrom="page">
                  <wp:posOffset>15138400</wp:posOffset>
                </wp:positionH>
                <wp:positionV relativeFrom="paragraph">
                  <wp:posOffset>1905000</wp:posOffset>
                </wp:positionV>
                <wp:extent cx="381000" cy="273050"/>
                <wp:wrapSquare wrapText="bothSides"/>
                <wp:docPr id="469" name="Shape 4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100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0" w:color="000000"/>
                                <w:bottom w:val="single" w:sz="0" w:space="2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tta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95" type="#_x0000_t202" style="position:absolute;margin-left:1192.pt;margin-top:150.pt;width:30.pt;height:21.5pt;z-index:-125829022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0" w:color="000000"/>
                          <w:bottom w:val="single" w:sz="0" w:space="2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tta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他引用了奥古斯丁来确证这一点。“律法的功用在于使人确 知自己的罪恶，并驱使人求告上帝在基督里的恩典。……上帝颁 布律法为要指控你，使你惧怕，并在惧怕之后求告赦免，免得你 仍然倚靠自己的力量。”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60" w:line="1730" w:lineRule="exact"/>
        <w:ind w:left="0" w:right="0" w:firstLine="23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律法的第二个功用是保护社会脱离恶人的危害，亦即对罪行 予以约束。这一点与我们主题的相关性比较次要。加尔文如 此说：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44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在上帝尚未重生他们之前，祂藉叫他们因惧怕而遵行律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20" w:line="240" w:lineRule="auto"/>
        <w:ind w:left="2160" w:right="0" w:firstLine="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法来保守他们，直等到上帝预定之日。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2.7.11.）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80" w:lineRule="exact"/>
        <w:ind w:left="0" w:right="0" w:firstLine="23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律法对信徒的第三个、也是主要的功用是：教导他们行当行 之路，并劝勉他们一直走在这条道路上。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60" w:line="1680" w:lineRule="exact"/>
        <w:ind w:left="216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他在阐述十诫的开篇部分时对此进行了总结：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4" w:lineRule="exact"/>
        <w:ind w:left="2160" w:right="0" w:firstLine="240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犹太人不但在律法上学习何为真敬虔，也因发现自己无 力遵守律法就惧怕受审而被吸引仰望中保。我在前概括何谓 真认识上帝时已教导过：我们一思想到上帝的伟大，就立刻 面对祂的威严，而不得不敬拜祂。在讨论对自己的认识时, 我也强调过认识自己在乎倒空关于自身德行的所有断定，剪 除对自己之义的一切确信，并因发现自己极度贫乏，而明白 何谓真谦卑和自卑。上帝的律法在我们身上成就这两件事。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（2.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&amp;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）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1270000" distB="0" distL="0" distR="0" simplePos="0" relativeHeight="125829733" behindDoc="0" locked="0" layoutInCell="1" allowOverlap="1">
                <wp:simplePos x="0" y="0"/>
                <wp:positionH relativeFrom="page">
                  <wp:posOffset>2863850</wp:posOffset>
                </wp:positionH>
                <wp:positionV relativeFrom="paragraph">
                  <wp:posOffset>1270000</wp:posOffset>
                </wp:positionV>
                <wp:extent cx="14274800" cy="908050"/>
                <wp:wrapTopAndBottom/>
                <wp:docPr id="471" name="Shape 4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274800" cy="908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bookmarkStart w:id="52" w:name="bookmark52"/>
                            <w:bookmarkStart w:id="53" w:name="bookmark53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人若要从基督得益，圣灵的工作是必需的</w:t>
                            </w:r>
                            <w:bookmarkEnd w:id="52"/>
                            <w:bookmarkEnd w:id="53"/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97" type="#_x0000_t202" style="position:absolute;margin-left:225.5pt;margin-top:100.pt;width:1124.pt;height:71.5pt;z-index:-125829020;mso-wrap-distance-left:0;mso-wrap-distance-top:100.pt;mso-wrap-distance-right:0;mso-position-horizontal-relative:page" filled="f" stroked="f">
                <v:textbox inset="0,0,0,0">
                  <w:txbxContent>
                    <w:p>
                      <w:pPr>
                        <w:pStyle w:val="Style29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bookmarkStart w:id="52" w:name="bookmark52"/>
                      <w:bookmarkStart w:id="53" w:name="bookmark53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人若要从基督得益，圣灵的工作是必需的</w:t>
                      </w:r>
                      <w:bookmarkEnd w:id="52"/>
                      <w:bookmarkEnd w:id="53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543050" distB="469900" distL="0" distR="0" simplePos="0" relativeHeight="125829735" behindDoc="0" locked="0" layoutInCell="1" allowOverlap="1">
                <wp:simplePos x="0" y="0"/>
                <wp:positionH relativeFrom="page">
                  <wp:posOffset>4654550</wp:posOffset>
                </wp:positionH>
                <wp:positionV relativeFrom="paragraph">
                  <wp:posOffset>1543050</wp:posOffset>
                </wp:positionV>
                <wp:extent cx="450850" cy="165100"/>
                <wp:wrapTopAndBottom/>
                <wp:docPr id="473" name="Shape 4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50850" cy="1651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S Gothic" w:eastAsia="MS Gothic" w:hAnsi="MS Gothic" w:cs="MS Gothic"/>
                                <w:color w:val="FFFFFF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zh-CN" w:eastAsia="zh-CN" w:bidi="zh-CN"/>
                              </w:rPr>
                              <w:t>・・・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99" type="#_x0000_t202" style="position:absolute;margin-left:366.5pt;margin-top:121.5pt;width:35.5pt;height:13.pt;z-index:-125829018;mso-wrap-distance-left:0;mso-wrap-distance-top:121.5pt;mso-wrap-distance-right:0;mso-wrap-distance-bottom:37.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="MS Gothic"/>
                          <w:color w:val="FFFFFF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zh-CN" w:eastAsia="zh-CN" w:bidi="zh-CN"/>
                        </w:rPr>
                        <w:t>・・・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13" w:lineRule="exact"/>
        <w:ind w:left="0" w:right="0" w:firstLine="21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如果就此得出结论，说传讲律法（或是别的什么）就足以带 给人属灵生命，我们就错了。它从无这样的能力；若是没有圣灵 工作的参与，这只会让人在灵性的冷漠中徘徊，或者使人心对福 音越来越刚硬。且听加尔文就以赛亚书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</w:t>
      </w:r>
      <w:r>
        <w:rPr>
          <w:color w:val="000000"/>
          <w:spacing w:val="0"/>
          <w:w w:val="100"/>
          <w:position w:val="0"/>
          <w:shd w:val="clear" w:color="auto" w:fill="auto"/>
        </w:rPr>
        <w:t>的讲道：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20" w:line="1726" w:lineRule="exact"/>
        <w:ind w:left="2080" w:right="0" w:firstLine="25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很奇怪，上帝以世上最恩慈的方式呼召人、赢得人归向 祂，他们却转离祂，故意拒绝那递到他们面前的救恩。这看 起来不可思议，然而经验却显示的确如此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</w:rPr>
        <w:t>先知正因此喊着 说，即使上帝用号角宣扬祂的福音，也只会有很少一些人相 信。他还说出了原因：上帝要显出自己的大能，将信心赐给 那些本性里永远不会产生信心的人，这是极为必要的。为什 么我们看见那么多人拒绝福音，那么多人无法接受祂，认为 它是一大障碍？为什么他们宁愿跟那些轻忽上帝的人在一 起，也不愿平安地去到祂面前？我要说，为什么我们不要以 为信心是存于每个人自身能力中的呢？先知向我们显明，虽 然上帝命令我们要对所有人宣讲祂的话语，也就是既对好人 也对坏人宣讲，但祂也在选民中隐秘地工作，让他们感受到 祂的膀臂和力量。因此，我们要小心留意，当福音被宣讲 时，若非上帝显明是祂自己在说话，那宣讲只不过是无用的 苣音；因为，祂并未将这一福分赐给所有人。所以我们看 见，上帝的能力向恶人隐藏，因此，上帝给予少数人这个特 权（就是祂所拣选、所收纳以得永生的），祂向这些人宣告福 音是拯救的消息，是确凿的真理，他们当牢牢抓紧。总之，这 就是先知以赛亚在本段所要表达的。（加尔文讲章《以赛亚关 于基督受死与受难的预言》，巴刻编译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49</w:t>
      </w:r>
      <w:r>
        <w:rPr>
          <w:color w:val="000000"/>
          <w:spacing w:val="0"/>
          <w:w w:val="100"/>
          <w:position w:val="0"/>
          <w:shd w:val="clear" w:color="auto" w:fill="auto"/>
        </w:rPr>
        <w:t>页）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0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或者引用《基督教要义》中论及相同经文的相同观点: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1416050" distB="0" distL="0" distR="0" simplePos="0" relativeHeight="125829737" behindDoc="0" locked="0" layoutInCell="1" allowOverlap="1">
                <wp:simplePos x="0" y="0"/>
                <wp:positionH relativeFrom="page">
                  <wp:posOffset>2889250</wp:posOffset>
                </wp:positionH>
                <wp:positionV relativeFrom="paragraph">
                  <wp:posOffset>1416050</wp:posOffset>
                </wp:positionV>
                <wp:extent cx="7302500" cy="723900"/>
                <wp:wrapTopAndBottom/>
                <wp:docPr id="475" name="Shape 4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3025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既然信心是特殊的恩赐,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01" type="#_x0000_t202" style="position:absolute;margin-left:227.5pt;margin-top:111.5pt;width:575.pt;height:57.pt;z-index:-125829016;mso-wrap-distance-left:0;mso-wrap-distance-top:111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既然信心是特殊的恩赐,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358900" distB="31750" distL="0" distR="0" simplePos="0" relativeHeight="125829739" behindDoc="0" locked="0" layoutInCell="1" allowOverlap="1">
                <wp:simplePos x="0" y="0"/>
                <wp:positionH relativeFrom="page">
                  <wp:posOffset>10604500</wp:posOffset>
                </wp:positionH>
                <wp:positionV relativeFrom="paragraph">
                  <wp:posOffset>1358900</wp:posOffset>
                </wp:positionV>
                <wp:extent cx="9226550" cy="749300"/>
                <wp:wrapTopAndBottom/>
                <wp:docPr id="477" name="Shape 4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226550" cy="749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所以在这恩赐之外，讲道对人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03" type="#_x0000_t202" style="position:absolute;margin-left:835.pt;margin-top:107.pt;width:726.5pt;height:59.pt;z-index:-125829014;mso-wrap-distance-left:0;mso-wrap-distance-top:107.pt;mso-wrap-distance-right:0;mso-wrap-distance-bottom:2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所以在这恩赐之外，讲道对人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10" w:left="290" w:right="312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381000" distB="0" distL="0" distR="0" simplePos="0" relativeHeight="125829741" behindDoc="0" locked="0" layoutInCell="1" allowOverlap="1">
                <wp:simplePos x="0" y="0"/>
                <wp:positionH relativeFrom="page">
                  <wp:posOffset>1504950</wp:posOffset>
                </wp:positionH>
                <wp:positionV relativeFrom="paragraph">
                  <wp:posOffset>381000</wp:posOffset>
                </wp:positionV>
                <wp:extent cx="9359900" cy="742950"/>
                <wp:wrapTopAndBottom/>
                <wp:docPr id="479" name="Shape 4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35990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毫无果效。我要请问这些博士,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05" type="#_x0000_t202" style="position:absolute;margin-left:118.5pt;margin-top:30.pt;width:737.pt;height:58.5pt;z-index:-125829012;mso-wrap-distance-left:0;mso-wrap-distance-top:30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毫无果效。我要请问这些博士,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68300" distB="25400" distL="0" distR="0" simplePos="0" relativeHeight="125829743" behindDoc="0" locked="0" layoutInCell="1" allowOverlap="1">
                <wp:simplePos x="0" y="0"/>
                <wp:positionH relativeFrom="page">
                  <wp:posOffset>11290300</wp:posOffset>
                </wp:positionH>
                <wp:positionV relativeFrom="paragraph">
                  <wp:posOffset>368300</wp:posOffset>
                </wp:positionV>
                <wp:extent cx="8566150" cy="730250"/>
                <wp:wrapTopAndBottom/>
                <wp:docPr id="481" name="Shape 4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566150" cy="7302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到底是讲道本身还是信心使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07" type="#_x0000_t202" style="position:absolute;margin-left:889.pt;margin-top:29.pt;width:674.5pt;height:57.5pt;z-index:-125829010;mso-wrap-distance-left:0;mso-wrap-distance-top:29.pt;mso-wrap-distance-right:0;mso-wrap-distance-bottom:2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到底是讲道本身还是信心使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before="61" w:after="61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86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460" w:line="240" w:lineRule="auto"/>
        <w:ind w:left="0" w:right="0" w:firstLine="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人成为上帝的儿女。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（3.22. 10.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或者是：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860" w:left="2215" w:right="446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244600" distB="0" distL="0" distR="0" simplePos="0" relativeHeight="125829745" behindDoc="0" locked="0" layoutInCell="1" allowOverlap="1">
                <wp:simplePos x="0" y="0"/>
                <wp:positionH relativeFrom="page">
                  <wp:posOffset>2851150</wp:posOffset>
                </wp:positionH>
                <wp:positionV relativeFrom="paragraph">
                  <wp:posOffset>1244600</wp:posOffset>
                </wp:positionV>
                <wp:extent cx="13220700" cy="800100"/>
                <wp:wrapTopAndBottom/>
                <wp:docPr id="483" name="Shape 4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220700" cy="8001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人心唯有靠上帝的光照才能获得属灵的智慧。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09" type="#_x0000_t202" style="position:absolute;margin-left:224.5pt;margin-top:98.pt;width:1041.pt;height:63.pt;z-index:-125829008;mso-wrap-distance-left:0;mso-wrap-distance-top:98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人心唯有靠上帝的光照才能获得属灵的智慧。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358900" distB="12700" distL="0" distR="0" simplePos="0" relativeHeight="125829747" behindDoc="0" locked="0" layoutInCell="1" allowOverlap="1">
                <wp:simplePos x="0" y="0"/>
                <wp:positionH relativeFrom="page">
                  <wp:posOffset>16395700</wp:posOffset>
                </wp:positionH>
                <wp:positionV relativeFrom="paragraph">
                  <wp:posOffset>1358900</wp:posOffset>
                </wp:positionV>
                <wp:extent cx="3111500" cy="673100"/>
                <wp:wrapTopAndBottom/>
                <wp:docPr id="485" name="Shape 4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111500" cy="6731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(2. 2. 20.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)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11" type="#_x0000_t202" style="position:absolute;margin-left:1291.pt;margin-top:107.pt;width:245.pt;height:53.pt;z-index:-125829006;mso-wrap-distance-left:0;mso-wrap-distance-top:107.pt;mso-wrap-distance-right:0;mso-wrap-distance-bottom:1.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(2. 2. 20.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before="86" w:after="86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86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tabs>
          <w:tab w:leader="hyphen" w:pos="10430" w:val="left"/>
          <w:tab w:leader="hyphen" w:pos="20480" w:val="left"/>
        </w:tabs>
        <w:bidi w:val="0"/>
        <w:spacing w:before="0" w:after="0" w:line="240" w:lineRule="auto"/>
        <w:ind w:left="412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860" w:left="435" w:right="86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若无圣灵</w:t>
        <w:tab/>
        <w:t>我们内在的教师</w:t>
        <w:tab/>
        <w:t>引领我们，一切都是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徒劳的。只有那些听到父的声音又接受祂教导之人才会到祂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70" w:lineRule="exact"/>
        <w:ind w:left="262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那里去，这是怎样的领会和倾听呢？显然是圣灵以奇妙和独 特的力量开通了我们的耳朵，并使我们明白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引到上帝国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31680" w:h="31680" w:orient="landscape"/>
          <w:pgMar w:top="1110" w:left="473" w:right="48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50800" distL="0" distR="0" simplePos="0" relativeHeight="125829749" behindDoc="0" locked="0" layoutInCell="1" allowOverlap="1">
                <wp:simplePos x="0" y="0"/>
                <wp:positionH relativeFrom="page">
                  <wp:posOffset>1976755</wp:posOffset>
                </wp:positionH>
                <wp:positionV relativeFrom="paragraph">
                  <wp:posOffset>0</wp:posOffset>
                </wp:positionV>
                <wp:extent cx="11341100" cy="844550"/>
                <wp:wrapTopAndBottom/>
                <wp:docPr id="487" name="Shape 4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341100" cy="8445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度的道路唯独向受圣灵光照之人敞开。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13" type="#_x0000_t202" style="position:absolute;margin-left:155.65000000000001pt;margin-top:0;width:893.pt;height:66.5pt;z-index:-125829004;mso-wrap-distance-left:0;mso-wrap-distance-right:0;mso-wrap-distance-bottom:4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度的道路唯独向受圣灵光照之人敞开。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84150" distB="0" distL="0" distR="0" simplePos="0" relativeHeight="125829751" behindDoc="0" locked="0" layoutInCell="1" allowOverlap="1">
                <wp:simplePos x="0" y="0"/>
                <wp:positionH relativeFrom="page">
                  <wp:posOffset>13648055</wp:posOffset>
                </wp:positionH>
                <wp:positionV relativeFrom="paragraph">
                  <wp:posOffset>184150</wp:posOffset>
                </wp:positionV>
                <wp:extent cx="3054350" cy="711200"/>
                <wp:wrapTopAndBottom/>
                <wp:docPr id="489" name="Shape 4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54350" cy="7112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(2. 2. 20.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)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15" type="#_x0000_t202" style="position:absolute;margin-left:1074.6500000000001pt;margin-top:14.5pt;width:240.5pt;height:56.pt;z-index:-125829002;mso-wrap-distance-left:0;mso-wrap-distance-top:14.5pt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(2. 2. 20.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74" w:after="74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1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60" w:line="240" w:lineRule="auto"/>
        <w:ind w:left="24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以及: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48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若有人以为他的智慧超越这些，这就更证明他的瞎眼,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120" w:line="240" w:lineRule="auto"/>
        <w:ind w:left="2480" w:right="0" w:firstLine="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因他不知道自己是瞎眼的。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2.3.21.）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14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加尔文非常强调这完全是圣灵的工作，人并没有分担或合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2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作。这在于圣灵无上的权能。弓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I</w:t>
      </w:r>
      <w:r>
        <w:rPr>
          <w:color w:val="000000"/>
          <w:spacing w:val="0"/>
          <w:w w:val="100"/>
          <w:position w:val="0"/>
          <w:shd w:val="clear" w:color="auto" w:fill="auto"/>
        </w:rPr>
        <w:t>述腓立比书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13</w:t>
      </w:r>
      <w:r>
        <w:rPr>
          <w:color w:val="000000"/>
          <w:spacing w:val="0"/>
          <w:w w:val="100"/>
          <w:position w:val="0"/>
          <w:shd w:val="clear" w:color="auto" w:fill="auto"/>
        </w:rPr>
        <w:t>时他又说道: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1219200" distB="120650" distL="0" distR="0" simplePos="0" relativeHeight="125829753" behindDoc="0" locked="0" layoutInCell="1" allowOverlap="1">
                <wp:simplePos x="0" y="0"/>
                <wp:positionH relativeFrom="page">
                  <wp:posOffset>3189605</wp:posOffset>
                </wp:positionH>
                <wp:positionV relativeFrom="paragraph">
                  <wp:posOffset>1219200</wp:posOffset>
                </wp:positionV>
                <wp:extent cx="6203950" cy="844550"/>
                <wp:wrapTopAndBottom/>
                <wp:docPr id="491" name="Shape 4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203950" cy="8445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行善的开端是意志,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17" type="#_x0000_t202" style="position:absolute;margin-left:251.15000000000001pt;margin-top:96.pt;width:488.5pt;height:66.5pt;z-index:-125829000;mso-wrap-distance-left:0;mso-wrap-distance-top:96.pt;mso-wrap-distance-right:0;mso-wrap-distance-bottom:9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行善的开端是意志,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384300" distB="69850" distL="0" distR="0" simplePos="0" relativeHeight="125829755" behindDoc="0" locked="0" layoutInCell="1" allowOverlap="1">
                <wp:simplePos x="0" y="0"/>
                <wp:positionH relativeFrom="page">
                  <wp:posOffset>9749155</wp:posOffset>
                </wp:positionH>
                <wp:positionV relativeFrom="paragraph">
                  <wp:posOffset>1384300</wp:posOffset>
                </wp:positionV>
                <wp:extent cx="5492750" cy="730250"/>
                <wp:wrapTopAndBottom/>
                <wp:docPr id="493" name="Shape 4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492750" cy="7302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其次是努力达成,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19" type="#_x0000_t202" style="position:absolute;margin-left:767.64999999999998pt;margin-top:109.pt;width:432.5pt;height:57.5pt;z-index:-125828998;mso-wrap-distance-left:0;mso-wrap-distance-top:109.pt;mso-wrap-distance-right:0;mso-wrap-distance-bottom:5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其次是努力达成,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435100" distB="0" distL="0" distR="0" simplePos="0" relativeHeight="125829757" behindDoc="0" locked="0" layoutInCell="1" allowOverlap="1">
                <wp:simplePos x="0" y="0"/>
                <wp:positionH relativeFrom="page">
                  <wp:posOffset>15603855</wp:posOffset>
                </wp:positionH>
                <wp:positionV relativeFrom="paragraph">
                  <wp:posOffset>1435100</wp:posOffset>
                </wp:positionV>
                <wp:extent cx="4425950" cy="749300"/>
                <wp:wrapTopAndBottom/>
                <wp:docPr id="495" name="Shape 4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25950" cy="749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二者都在乎上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21" type="#_x0000_t202" style="position:absolute;margin-left:1228.6500000000001pt;margin-top:113.pt;width:348.5pt;height:59.pt;z-index:-125828996;mso-wrap-distance-left:0;mso-wrap-distance-top:113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二者都在乎上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820" w:line="240" w:lineRule="auto"/>
        <w:ind w:left="2140" w:right="0" w:firstLine="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帝。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(2. 3.9.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)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60" w:line="174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所以，上帝运行爱、对义的渴慕和热诚，就是在我们身 上动祂的善工；或更准确地说，上帝影响、塑造，以及吸引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9720" w:right="0" w:firstLine="0"/>
        <w:jc w:val="left"/>
        <w:rPr>
          <w:sz w:val="8"/>
          <w:szCs w:val="8"/>
        </w:rPr>
      </w:pPr>
      <w:r>
        <w:rPr>
          <w:rFonts w:ascii="Arial" w:eastAsia="Arial" w:hAnsi="Arial" w:cs="Arial"/>
          <w:b/>
          <w:bCs/>
          <w:i/>
          <w:iCs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zh-CN" w:eastAsia="zh-CN" w:bidi="zh-CN"/>
        </w:rPr>
        <w:t>9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20" w:line="1710" w:lineRule="exact"/>
        <w:ind w:left="2140" w:right="0" w:firstLine="14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我们的心行义……这一切都是出于上帝……救恩完全出于上 帝。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2. 3. 6.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240" w:line="1780" w:lineRule="exact"/>
        <w:ind w:left="0" w:right="0" w:firstLine="22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实际上，加尔文所论述的是圣灵的实际呼召或特殊呼召，在 第三卷末尾他特别提到了这一问题：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4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基督所说的这句话“被召的人多，选上的人少”（太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20" w:line="1765" w:lineRule="exact"/>
        <w:ind w:left="0" w:right="0" w:firstLine="0"/>
        <w:jc w:val="righ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10" w:left="473" w:right="48" w:bottom="0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14）,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经常被严重误解。然而，我们若坚持前面已十分 清晰的教导，即有两种不同的呼召，就不至于迷惑。其中之 一是一般的呼召：透过向外宣讲真道，上帝邀请所有的人来 </w:t>
      </w:r>
      <w:r>
        <w:rPr>
          <w:color w:val="000000"/>
          <w:spacing w:val="0"/>
          <w:w w:val="100"/>
          <w:position w:val="0"/>
          <w:shd w:val="clear" w:color="auto" w:fill="auto"/>
        </w:rPr>
        <w:t>归向祂，包括那些灭亡的人——在这等人，祂就做了死的香 气叫他们死（参见林后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16）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；</w:t>
      </w:r>
      <w:r>
        <w:rPr>
          <w:color w:val="000000"/>
          <w:spacing w:val="0"/>
          <w:w w:val="100"/>
          <w:position w:val="0"/>
          <w:shd w:val="clear" w:color="auto" w:fill="auto"/>
        </w:rPr>
        <w:t>这呼召只使他们受更大的咒 诅。第二种呼召是特殊的呼召，这呼召一般说来是专门针对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3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信徒。上帝藉着圣灵内在的光照，使那被传扬的真道居住在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31680" w:h="31680" w:orient="landscape"/>
          <w:pgMar w:top="860" w:left="258" w:right="282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52400" distB="0" distL="0" distR="0" simplePos="0" relativeHeight="125829759" behindDoc="0" locked="0" layoutInCell="1" allowOverlap="1">
                <wp:simplePos x="0" y="0"/>
                <wp:positionH relativeFrom="page">
                  <wp:posOffset>1624330</wp:posOffset>
                </wp:positionH>
                <wp:positionV relativeFrom="paragraph">
                  <wp:posOffset>152400</wp:posOffset>
                </wp:positionV>
                <wp:extent cx="6140450" cy="755650"/>
                <wp:wrapTopAndBottom/>
                <wp:docPr id="497" name="Shape 4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140450" cy="755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96"/>
                                <w:szCs w:val="96"/>
                                <w:shd w:val="clear" w:color="auto" w:fill="auto"/>
                                <w:lang w:val="zh-CN" w:eastAsia="zh-CN" w:bidi="zh-CN"/>
                              </w:rPr>
                              <w:t>他们心中。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70"/>
                                <w:szCs w:val="70"/>
                                <w:shd w:val="clear" w:color="auto" w:fill="auto"/>
                                <w:lang w:val="zh-CN" w:eastAsia="zh-CN" w:bidi="zh-CN"/>
                              </w:rPr>
                              <w:t>(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3.24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70"/>
                                <w:szCs w:val="70"/>
                                <w:shd w:val="clear" w:color="auto" w:fill="auto"/>
                                <w:lang w:val="zh-CN" w:eastAsia="zh-CN" w:bidi="zh-CN"/>
                              </w:rPr>
                              <w:t>・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8.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23" type="#_x0000_t202" style="position:absolute;margin-left:127.90000000000001pt;margin-top:12.pt;width:483.5pt;height:59.5pt;z-index:-125828994;mso-wrap-distance-left:0;mso-wrap-distance-top:12.pt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96"/>
                          <w:szCs w:val="96"/>
                          <w:shd w:val="clear" w:color="auto" w:fill="auto"/>
                          <w:lang w:val="zh-CN" w:eastAsia="zh-CN" w:bidi="zh-CN"/>
                        </w:rPr>
                        <w:t>他们心中。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70"/>
                          <w:szCs w:val="70"/>
                          <w:shd w:val="clear" w:color="auto" w:fill="auto"/>
                          <w:lang w:val="zh-CN" w:eastAsia="zh-CN" w:bidi="zh-CN"/>
                        </w:rPr>
                        <w:t>(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3.24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70"/>
                          <w:szCs w:val="70"/>
                          <w:shd w:val="clear" w:color="auto" w:fill="auto"/>
                          <w:lang w:val="zh-CN" w:eastAsia="zh-CN" w:bidi="zh-CN"/>
                        </w:rPr>
                        <w:t>・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8.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15900" distB="323850" distL="0" distR="0" simplePos="0" relativeHeight="125829761" behindDoc="0" locked="0" layoutInCell="1" allowOverlap="1">
                <wp:simplePos x="0" y="0"/>
                <wp:positionH relativeFrom="page">
                  <wp:posOffset>3935730</wp:posOffset>
                </wp:positionH>
                <wp:positionV relativeFrom="paragraph">
                  <wp:posOffset>215900</wp:posOffset>
                </wp:positionV>
                <wp:extent cx="355600" cy="368300"/>
                <wp:wrapTopAndBottom/>
                <wp:docPr id="499" name="Shape 4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55600" cy="368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40"/>
                                <w:szCs w:val="40"/>
                                <w:shd w:val="clear" w:color="auto" w:fill="auto"/>
                                <w:lang w:val="en-US" w:eastAsia="en-US" w:bidi="en-US"/>
                              </w:rPr>
                              <w:t>■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pacing w:val="0"/>
                                <w:w w:val="100"/>
                                <w:position w:val="0"/>
                                <w:sz w:val="40"/>
                                <w:szCs w:val="40"/>
                                <w:shd w:val="clear" w:color="auto" w:fill="auto"/>
                                <w:lang w:val="en-US" w:eastAsia="en-US" w:bidi="en-US"/>
                              </w:rPr>
                              <w:t>・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25" type="#_x0000_t202" style="position:absolute;margin-left:309.89999999999998pt;margin-top:17.pt;width:28.pt;height:29.pt;z-index:-125828992;mso-wrap-distance-left:0;mso-wrap-distance-top:17.pt;mso-wrap-distance-right:0;mso-wrap-distance-bottom:25.5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spacing w:val="0"/>
                          <w:w w:val="100"/>
                          <w:position w:val="0"/>
                          <w:sz w:val="40"/>
                          <w:szCs w:val="40"/>
                          <w:shd w:val="clear" w:color="auto" w:fill="auto"/>
                          <w:lang w:val="en-US" w:eastAsia="en-US" w:bidi="en-US"/>
                        </w:rPr>
                        <w:t>■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pacing w:val="0"/>
                          <w:w w:val="100"/>
                          <w:position w:val="0"/>
                          <w:sz w:val="40"/>
                          <w:szCs w:val="40"/>
                          <w:shd w:val="clear" w:color="auto" w:fill="auto"/>
                          <w:lang w:val="en-US" w:eastAsia="en-US" w:bidi="en-US"/>
                        </w:rPr>
                        <w:t>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33" w:after="33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86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940" w:line="240" w:lineRule="auto"/>
        <w:ind w:left="0" w:right="0" w:firstLine="0"/>
        <w:jc w:val="center"/>
      </w:pPr>
      <w:bookmarkStart w:id="54" w:name="bookmark54"/>
      <w:bookmarkStart w:id="55" w:name="bookmark55"/>
      <w:r>
        <w:rPr>
          <w:color w:val="000000"/>
          <w:spacing w:val="0"/>
          <w:w w:val="100"/>
          <w:position w:val="0"/>
          <w:shd w:val="clear" w:color="auto" w:fill="auto"/>
        </w:rPr>
        <w:t>信心是什么，信心不是什么</w:t>
      </w:r>
      <w:bookmarkEnd w:id="54"/>
      <w:bookmarkEnd w:id="55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22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上帝的灵进行主观性的拣选之前，“我们仍与基督无关、与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祂隔绝，基督为了人类的救恩所遭受、所行的一切，对我们没有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860" w:left="258" w:right="282" w:bottom="0" w:header="0" w:footer="3" w:gutter="0"/>
          <w:cols w:space="720"/>
          <w:noEndnote/>
          <w:rtlGutter w:val="0"/>
          <w:docGrid w:linePitch="360"/>
        </w:sectPr>
      </w:pPr>
      <w:r>
        <w:drawing>
          <wp:anchor distT="279400" distB="0" distL="6457950" distR="0" simplePos="0" relativeHeight="125829763" behindDoc="0" locked="0" layoutInCell="1" allowOverlap="1">
            <wp:simplePos x="0" y="0"/>
            <wp:positionH relativeFrom="page">
              <wp:posOffset>6659880</wp:posOffset>
            </wp:positionH>
            <wp:positionV relativeFrom="paragraph">
              <wp:posOffset>279400</wp:posOffset>
            </wp:positionV>
            <wp:extent cx="234950" cy="666750"/>
            <wp:wrapTopAndBottom/>
            <wp:docPr id="501" name="Shape 5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Picture box 502"/>
                    <pic:cNvPicPr/>
                  </pic:nvPicPr>
                  <pic:blipFill>
                    <a:blip r:embed="rId108"/>
                    <a:stretch/>
                  </pic:blipFill>
                  <pic:spPr>
                    <a:xfrm>
                      <a:ext cx="234950" cy="66675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2" behindDoc="0" locked="0" layoutInCell="1" allowOverlap="1">
                <wp:simplePos x="0" y="0"/>
                <wp:positionH relativeFrom="page">
                  <wp:posOffset>201930</wp:posOffset>
                </wp:positionH>
                <wp:positionV relativeFrom="paragraph">
                  <wp:posOffset>165100</wp:posOffset>
                </wp:positionV>
                <wp:extent cx="6235700" cy="762000"/>
                <wp:wrapNone/>
                <wp:docPr id="503" name="Shape 5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235700" cy="7620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96"/>
                                <w:szCs w:val="96"/>
                                <w:shd w:val="clear" w:color="auto" w:fill="auto"/>
                              </w:rPr>
                              <w:t>任何益处”。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(3. 1.1.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29" type="#_x0000_t202" style="position:absolute;margin-left:15.9pt;margin-top:13.pt;width:491.pt;height:60.pt;z-index:25165772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96"/>
                          <w:szCs w:val="96"/>
                          <w:shd w:val="clear" w:color="auto" w:fill="auto"/>
                        </w:rPr>
                        <w:t>任何益处”。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(3. 1.1.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40" w:line="1640" w:lineRule="exact"/>
        <w:ind w:left="0" w:right="0" w:firstLine="22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我们藉着信心获得这一福分，这是确实的。不过，我们是怎 么相信的呢？我们是怎样生发信心的？ “……信心是圣灵主要的 事工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 (3.1.4.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这一工作完成是藉着“圣灵隐秘的力量，因我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0" w:right="0" w:firstLine="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们藉此力量开始享受基督和祂一切的祝福仁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(3.1. 1.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22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论及此，加尔文自然将我们的注意力转向下一个需要关注的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问题：信心是什么?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如果你疑惑这样追问是否重要，让加尔文来纠正你吧: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860" w:left="258" w:right="282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371600" distB="19050" distL="0" distR="0" simplePos="0" relativeHeight="125829764" behindDoc="0" locked="0" layoutInCell="1" allowOverlap="1">
                <wp:simplePos x="0" y="0"/>
                <wp:positionH relativeFrom="page">
                  <wp:posOffset>2951480</wp:posOffset>
                </wp:positionH>
                <wp:positionV relativeFrom="paragraph">
                  <wp:posOffset>1371600</wp:posOffset>
                </wp:positionV>
                <wp:extent cx="5270500" cy="723900"/>
                <wp:wrapTopAndBottom/>
                <wp:docPr id="505" name="Shape 5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2705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我们必须更虚心、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31" type="#_x0000_t202" style="position:absolute;margin-left:232.40000000000001pt;margin-top:108.pt;width:415.pt;height:57.pt;z-index:-125828989;mso-wrap-distance-left:0;mso-wrap-distance-top:108.pt;mso-wrap-distance-right:0;mso-wrap-distance-bottom:1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我们必须更虚心、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371600" distB="12700" distL="0" distR="0" simplePos="0" relativeHeight="125829766" behindDoc="0" locked="0" layoutInCell="1" allowOverlap="1">
                <wp:simplePos x="0" y="0"/>
                <wp:positionH relativeFrom="page">
                  <wp:posOffset>8539480</wp:posOffset>
                </wp:positionH>
                <wp:positionV relativeFrom="paragraph">
                  <wp:posOffset>1371600</wp:posOffset>
                </wp:positionV>
                <wp:extent cx="8769350" cy="730250"/>
                <wp:wrapTopAndBottom/>
                <wp:docPr id="507" name="Shape 5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769350" cy="7302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详细地考察信心的真正性质,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33" type="#_x0000_t202" style="position:absolute;margin-left:672.39999999999998pt;margin-top:108.pt;width:690.5pt;height:57.5pt;z-index:-125828987;mso-wrap-distance-left:0;mso-wrap-distance-top:108.pt;mso-wrap-distance-right:0;mso-wrap-distance-bottom:1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详细地考察信心的真正性质,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390650" distB="0" distL="0" distR="0" simplePos="0" relativeHeight="125829768" behindDoc="0" locked="0" layoutInCell="1" allowOverlap="1">
                <wp:simplePos x="0" y="0"/>
                <wp:positionH relativeFrom="page">
                  <wp:posOffset>17753330</wp:posOffset>
                </wp:positionH>
                <wp:positionV relativeFrom="paragraph">
                  <wp:posOffset>1390650</wp:posOffset>
                </wp:positionV>
                <wp:extent cx="2057400" cy="723900"/>
                <wp:wrapTopAndBottom/>
                <wp:docPr id="509" name="Shape 5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574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因现今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35" type="#_x0000_t202" style="position:absolute;margin-left:1397.9000000000001pt;margin-top:109.5pt;width:162.pt;height:57.pt;z-index:-125828985;mso-wrap-distance-left:0;mso-wrap-distance-top:109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因现今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31" w:after="31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86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3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已有许多人误入歧途。事实上，大多数人听到信心一词时,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860" w:left="258" w:right="282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292100" distB="0" distL="0" distR="0" simplePos="0" relativeHeight="125829770" behindDoc="0" locked="0" layoutInCell="1" allowOverlap="1">
                <wp:simplePos x="0" y="0"/>
                <wp:positionH relativeFrom="page">
                  <wp:posOffset>1560830</wp:posOffset>
                </wp:positionH>
                <wp:positionV relativeFrom="paragraph">
                  <wp:posOffset>292100</wp:posOffset>
                </wp:positionV>
                <wp:extent cx="14941550" cy="768350"/>
                <wp:wrapTopAndBottom/>
                <wp:docPr id="511" name="Shape 5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941550" cy="768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对这个词的理解只停留在接受福音历史中的事实。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37" type="#_x0000_t202" style="position:absolute;margin-left:122.90000000000001pt;margin-top:23.pt;width:1176.5pt;height:60.5pt;z-index:-125828983;mso-wrap-distance-left:0;mso-wrap-distance-top:23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对这个词的理解只停留在接受福音历史中的事实。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36550" distB="63500" distL="0" distR="0" simplePos="0" relativeHeight="125829772" behindDoc="0" locked="0" layoutInCell="1" allowOverlap="1">
                <wp:simplePos x="0" y="0"/>
                <wp:positionH relativeFrom="page">
                  <wp:posOffset>16832580</wp:posOffset>
                </wp:positionH>
                <wp:positionV relativeFrom="paragraph">
                  <wp:posOffset>336550</wp:posOffset>
                </wp:positionV>
                <wp:extent cx="2711450" cy="660400"/>
                <wp:wrapTopAndBottom/>
                <wp:docPr id="513" name="Shape 5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11450" cy="6604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(3.2. 1.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)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39" type="#_x0000_t202" style="position:absolute;margin-left:1325.4000000000001pt;margin-top:26.5pt;width:213.5pt;height:52.pt;z-index:-125828981;mso-wrap-distance-left:0;mso-wrap-distance-top:26.5pt;mso-wrap-distance-right:0;mso-wrap-distance-bottom:5.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(3.2. 1.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36" w:after="36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86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因此，信心只仰望一位上帝，“然而也必须加上’认识你所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860" w:left="258" w:right="282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330200" distB="0" distL="0" distR="0" simplePos="0" relativeHeight="125829774" behindDoc="0" locked="0" layoutInCell="1" allowOverlap="1">
                <wp:simplePos x="0" y="0"/>
                <wp:positionH relativeFrom="page">
                  <wp:posOffset>189230</wp:posOffset>
                </wp:positionH>
                <wp:positionV relativeFrom="paragraph">
                  <wp:posOffset>330200</wp:posOffset>
                </wp:positionV>
                <wp:extent cx="5708650" cy="730250"/>
                <wp:wrapTopAndBottom/>
                <wp:docPr id="515" name="Shape 5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708650" cy="7302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差来的耶稣基督…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41" type="#_x0000_t202" style="position:absolute;margin-left:14.9pt;margin-top:26.pt;width:449.5pt;height:57.5pt;z-index:-125828979;mso-wrap-distance-left:0;mso-wrap-distance-top:26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差来的耶稣基督…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49250" distB="44450" distL="0" distR="0" simplePos="0" relativeHeight="125829776" behindDoc="0" locked="0" layoutInCell="1" allowOverlap="1">
                <wp:simplePos x="0" y="0"/>
                <wp:positionH relativeFrom="page">
                  <wp:posOffset>6634480</wp:posOffset>
                </wp:positionH>
                <wp:positionV relativeFrom="paragraph">
                  <wp:posOffset>349250</wp:posOffset>
                </wp:positionV>
                <wp:extent cx="2794000" cy="666750"/>
                <wp:wrapTopAndBottom/>
                <wp:docPr id="517" name="Shape 5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94000" cy="666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(3. 2. 1.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)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43" type="#_x0000_t202" style="position:absolute;margin-left:522.39999999999998pt;margin-top:27.5pt;width:220.pt;height:52.5pt;z-index:-125828977;mso-wrap-distance-left:0;mso-wrap-distance-top:27.5pt;mso-wrap-distance-right:0;mso-wrap-distance-bottom:3.5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(3. 2. 1.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before="106" w:after="106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86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240" w:line="240" w:lineRule="auto"/>
        <w:ind w:left="2240" w:right="0" w:firstLine="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信心倚靠的是圣肓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O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4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信心和真道之间有永不可分的关系……这真道正是支持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860" w:left="258" w:right="282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336550" distB="0" distL="0" distR="0" simplePos="0" relativeHeight="125829778" behindDoc="0" locked="0" layoutInCell="1" allowOverlap="1">
                <wp:simplePos x="0" y="0"/>
                <wp:positionH relativeFrom="page">
                  <wp:posOffset>1579880</wp:posOffset>
                </wp:positionH>
                <wp:positionV relativeFrom="paragraph">
                  <wp:posOffset>336550</wp:posOffset>
                </wp:positionV>
                <wp:extent cx="5924550" cy="730250"/>
                <wp:wrapTopAndBottom/>
                <wp:docPr id="519" name="Shape 5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924550" cy="7302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和维持信心的根基,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45" type="#_x0000_t202" style="position:absolute;margin-left:124.40000000000001pt;margin-top:26.5pt;width:466.5pt;height:57.5pt;z-index:-125828975;mso-wrap-distance-left:0;mso-wrap-distance-top:26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和维持信心的根基,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17500" distB="25400" distL="0" distR="0" simplePos="0" relativeHeight="125829780" behindDoc="0" locked="0" layoutInCell="1" allowOverlap="1">
                <wp:simplePos x="0" y="0"/>
                <wp:positionH relativeFrom="page">
                  <wp:posOffset>7866380</wp:posOffset>
                </wp:positionH>
                <wp:positionV relativeFrom="paragraph">
                  <wp:posOffset>317500</wp:posOffset>
                </wp:positionV>
                <wp:extent cx="3790950" cy="723900"/>
                <wp:wrapTopAndBottom/>
                <wp:docPr id="521" name="Shape 5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909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若偏离真道,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47" type="#_x0000_t202" style="position:absolute;margin-left:619.39999999999998pt;margin-top:25.pt;width:298.5pt;height:57.pt;z-index:-125828973;mso-wrap-distance-left:0;mso-wrap-distance-top:25.pt;mso-wrap-distance-right:0;mso-wrap-distance-bottom:2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若偏离真道,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54000" distB="69850" distL="0" distR="0" simplePos="0" relativeHeight="125829782" behindDoc="0" locked="0" layoutInCell="1" allowOverlap="1">
                <wp:simplePos x="0" y="0"/>
                <wp:positionH relativeFrom="page">
                  <wp:posOffset>12044680</wp:posOffset>
                </wp:positionH>
                <wp:positionV relativeFrom="paragraph">
                  <wp:posOffset>254000</wp:posOffset>
                </wp:positionV>
                <wp:extent cx="6242050" cy="742950"/>
                <wp:wrapTopAndBottom/>
                <wp:docPr id="523" name="Shape 5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24205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96"/>
                                <w:szCs w:val="96"/>
                                <w:shd w:val="clear" w:color="auto" w:fill="auto"/>
                                <w:lang w:val="zh-CN" w:eastAsia="zh-CN" w:bidi="zh-CN"/>
                              </w:rPr>
                              <w:t>它必垮掉。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(3. 2. 6.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)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49" type="#_x0000_t202" style="position:absolute;margin-left:948.39999999999998pt;margin-top:20.pt;width:491.5pt;height:58.5pt;z-index:-125828971;mso-wrap-distance-left:0;mso-wrap-distance-top:20.pt;mso-wrap-distance-right:0;mso-wrap-distance-bottom:5.5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96"/>
                          <w:szCs w:val="96"/>
                          <w:shd w:val="clear" w:color="auto" w:fill="auto"/>
                          <w:lang w:val="zh-CN" w:eastAsia="zh-CN" w:bidi="zh-CN"/>
                        </w:rPr>
                        <w:t>它必垮掉。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(3. 2. 6.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61" w:after="61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86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16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</w:rPr>
        <w:t>那么，信心在圣言中特别仰望的是什么呢？加尔文回答道,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860" w:left="258" w:right="282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254000" distB="6350" distL="0" distR="0" simplePos="0" relativeHeight="125829784" behindDoc="0" locked="0" layoutInCell="1" allowOverlap="1">
                <wp:simplePos x="0" y="0"/>
                <wp:positionH relativeFrom="page">
                  <wp:posOffset>227330</wp:posOffset>
                </wp:positionH>
                <wp:positionV relativeFrom="paragraph">
                  <wp:posOffset>254000</wp:posOffset>
                </wp:positionV>
                <wp:extent cx="4953000" cy="730250"/>
                <wp:wrapTopAndBottom/>
                <wp:docPr id="525" name="Shape 5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953000" cy="7302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仰望恩典的应许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51" type="#_x0000_t202" style="position:absolute;margin-left:17.899999999999999pt;margin-top:20.pt;width:390.pt;height:57.5pt;z-index:-125828969;mso-wrap-distance-left:0;mso-wrap-distance-top:20.pt;mso-wrap-distance-right:0;mso-wrap-distance-bottom:0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仰望恩典的应许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28600" distB="0" distL="0" distR="0" simplePos="0" relativeHeight="125829786" behindDoc="0" locked="0" layoutInCell="1" allowOverlap="1">
                <wp:simplePos x="0" y="0"/>
                <wp:positionH relativeFrom="page">
                  <wp:posOffset>5764530</wp:posOffset>
                </wp:positionH>
                <wp:positionV relativeFrom="paragraph">
                  <wp:posOffset>228600</wp:posOffset>
                </wp:positionV>
                <wp:extent cx="10718800" cy="762000"/>
                <wp:wrapTopAndBottom/>
                <wp:docPr id="527" name="Shape 5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718800" cy="7620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这应许向我们见证父上帝是慈悲的: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53" type="#_x0000_t202" style="position:absolute;margin-left:453.89999999999998pt;margin-top:18.pt;width:844.pt;height:60.pt;z-index:-125828967;mso-wrap-distance-left:0;mso-wrap-distance-top:18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这应许向我们见证父上帝是慈悲的: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56" w:after="56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86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52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860" w:left="258" w:right="282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上帝怜悯地吸引我们归向祂，否则这知识对我们毫无帮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000" w:line="240" w:lineRule="auto"/>
        <w:ind w:left="2380" w:right="0" w:firstLine="0"/>
        <w:jc w:val="both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助。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(3.2. 7.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)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20" w:line="1707" w:lineRule="exact"/>
        <w:ind w:left="480" w:right="0" w:firstLine="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’毋庸多吞，加尔文建立起宗教改革的伟大教义，其反对的神 学背景是中世纪经院式的天主教神学，在天特会议中已经形成僵 化的教条。从前这些观点将人们限制在属灵黑暗和捆绑中，当时 仍然如此；所以，纵贯《基督教要义》加尔文一直在与其抗争, 这就不足为奇了。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40" w:line="1700" w:lineRule="exact"/>
        <w:ind w:left="480" w:right="0" w:firstLine="20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所以，他论及信心时必须处理他所谓的“捏造的〈隐含的信 丿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L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、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(3. 2. 2.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</w:rPr>
        <w:t>让我们来看查尔斯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>贺智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Charles Hodge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的 定义：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00" w:line="1750" w:lineRule="exact"/>
        <w:ind w:left="2380" w:right="0" w:firstLine="244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天主教徒将信心分为明确的和隐含的。前者意为对已知 真理的信心，后者意为对未知真理的信心。他们教导说，只 需要知道一些主要的信仰真理就行了，这种不知道其他一切 真理的信心是真实的、充分的。这“总体的意向就是相信教 会所信的一切”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他们说真信心与完全的无知是一致的。 根据这种教义，一个人如果顺服教会就是个真基督徒，即便 他内在的认信和思维模式是泛神论或异教徒的。(《系统神 学》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III, 86f)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400" w:line="240" w:lineRule="auto"/>
        <w:ind w:left="2300" w:right="0" w:firstLine="0"/>
        <w:jc w:val="both"/>
        <w:rPr>
          <w:sz w:val="96"/>
          <w:szCs w:val="96"/>
        </w:r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正如奥卡姆的威廉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William of Ockham)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所言: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380" w:right="0" w:firstLine="24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不管罗马天主教会明确地相信什么，这些内容以及其他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31680" w:h="31680" w:orient="landscape"/>
          <w:pgMar w:top="1110" w:left="575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349250" distB="0" distL="0" distR="0" simplePos="0" relativeHeight="125829788" behindDoc="0" locked="0" layoutInCell="1" allowOverlap="1">
                <wp:simplePos x="0" y="0"/>
                <wp:positionH relativeFrom="page">
                  <wp:posOffset>1901825</wp:posOffset>
                </wp:positionH>
                <wp:positionV relativeFrom="paragraph">
                  <wp:posOffset>349250</wp:posOffset>
                </wp:positionV>
                <wp:extent cx="8991600" cy="723900"/>
                <wp:wrapTopAndBottom/>
                <wp:docPr id="529" name="Shape 5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9916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内容并不等于是我所相信的,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55" type="#_x0000_t202" style="position:absolute;margin-left:149.75pt;margin-top:27.5pt;width:708.pt;height:57.pt;z-index:-125828965;mso-wrap-distance-left:0;mso-wrap-distance-top:27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内容并不等于是我所相信的,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42900" distB="6350" distL="0" distR="0" simplePos="0" relativeHeight="125829790" behindDoc="0" locked="0" layoutInCell="1" allowOverlap="1">
                <wp:simplePos x="0" y="0"/>
                <wp:positionH relativeFrom="page">
                  <wp:posOffset>11312525</wp:posOffset>
                </wp:positionH>
                <wp:positionV relativeFrom="paragraph">
                  <wp:posOffset>342900</wp:posOffset>
                </wp:positionV>
                <wp:extent cx="8832850" cy="723900"/>
                <wp:wrapTopAndBottom/>
                <wp:docPr id="531" name="Shape 5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8328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不管是明确的还是隐含的相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57" type="#_x0000_t202" style="position:absolute;margin-left:890.75pt;margin-top:27.pt;width:695.5pt;height:57.pt;z-index:-125828963;mso-wrap-distance-left:0;mso-wrap-distance-top:27.pt;mso-wrap-distance-right:0;mso-wrap-distance-bottom:0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不管是明确的还是隐含的相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before="31" w:after="31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1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40" w:right="0" w:firstLine="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信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en-US" w:eastAsia="en-US" w:bidi="en-US"/>
        </w:rPr>
        <w:t xml:space="preserve">o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(De Sacramento altaris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ch. 1)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10" w:left="575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447800" distB="0" distL="0" distR="0" simplePos="0" relativeHeight="125829792" behindDoc="0" locked="0" layoutInCell="1" allowOverlap="1">
                <wp:simplePos x="0" y="0"/>
                <wp:positionH relativeFrom="page">
                  <wp:posOffset>1762125</wp:posOffset>
                </wp:positionH>
                <wp:positionV relativeFrom="paragraph">
                  <wp:posOffset>1447800</wp:posOffset>
                </wp:positionV>
                <wp:extent cx="8896350" cy="762000"/>
                <wp:wrapTopAndBottom/>
                <wp:docPr id="533" name="Shape 5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896350" cy="7620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加尔文如何处理这个问题呢?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59" type="#_x0000_t202" style="position:absolute;margin-left:138.75pt;margin-top:114.pt;width:700.5pt;height:60.pt;z-index:-125828961;mso-wrap-distance-left:0;mso-wrap-distance-top:114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加尔文如何处理这个问题呢?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409700" distB="63500" distL="0" distR="0" simplePos="0" relativeHeight="125829794" behindDoc="0" locked="0" layoutInCell="1" allowOverlap="1">
                <wp:simplePos x="0" y="0"/>
                <wp:positionH relativeFrom="page">
                  <wp:posOffset>12290425</wp:posOffset>
                </wp:positionH>
                <wp:positionV relativeFrom="paragraph">
                  <wp:posOffset>1409700</wp:posOffset>
                </wp:positionV>
                <wp:extent cx="7848600" cy="736600"/>
                <wp:wrapTopAndBottom/>
                <wp:docPr id="535" name="Shape 5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848600" cy="736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要记住，一个人接受了宗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61" type="#_x0000_t202" style="position:absolute;margin-left:967.75pt;margin-top:111.pt;width:618.pt;height:58.pt;z-index:-125828959;mso-wrap-distance-left:0;mso-wrap-distance-top:111.pt;mso-wrap-distance-right:0;mso-wrap-distance-bottom:5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要记住，一个人接受了宗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48" w:after="48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1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2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教改革的信仰，他所脱离的背景里必然包含这个问题。对加尔文 </w:t>
      </w:r>
      <w:r>
        <w:rPr>
          <w:color w:val="000000"/>
          <w:spacing w:val="0"/>
          <w:w w:val="100"/>
          <w:position w:val="0"/>
          <w:shd w:val="clear" w:color="auto" w:fill="auto"/>
        </w:rPr>
        <w:t>而言，这个问题很简单: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420" w:line="240" w:lineRule="auto"/>
        <w:ind w:left="4420" w:right="0" w:firstLine="0"/>
        <w:jc w:val="left"/>
        <w:rPr>
          <w:sz w:val="80"/>
          <w:szCs w:val="80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10" w:left="575" w:right="0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信心乃建立在知识上，而不是建立在无知上。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3.2.2.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4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信心在乎认识上帝和基督（约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3）,</w:t>
      </w:r>
      <w:r>
        <w:rPr>
          <w:color w:val="000000"/>
          <w:spacing w:val="0"/>
          <w:w w:val="100"/>
          <w:position w:val="0"/>
          <w:shd w:val="clear" w:color="auto" w:fill="auto"/>
        </w:rPr>
        <w:t>并不在乎敬畏教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31680" w:h="31680" w:orient="landscape"/>
          <w:pgMar w:top="860" w:left="135" w:right="286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77800" distB="0" distL="0" distR="0" simplePos="0" relativeHeight="125829796" behindDoc="0" locked="0" layoutInCell="1" allowOverlap="1">
                <wp:simplePos x="0" y="0"/>
                <wp:positionH relativeFrom="page">
                  <wp:posOffset>1489075</wp:posOffset>
                </wp:positionH>
                <wp:positionV relativeFrom="paragraph">
                  <wp:posOffset>177800</wp:posOffset>
                </wp:positionV>
                <wp:extent cx="18161000" cy="838200"/>
                <wp:wrapTopAndBottom/>
                <wp:docPr id="537" name="Shape 5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161000" cy="8382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dot" w:pos="3050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会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他们幻想他们在谬误中拥有真理，在黑暗中拥有光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63" type="#_x0000_t202" style="position:absolute;margin-left:117.25pt;margin-top:14.pt;width:1430.pt;height:66.pt;z-index:-125828957;mso-wrap-distance-left:0;mso-wrap-distance-top:14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3050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会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他们幻想他们在谬误中拥有真理，在黑暗中拥有光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476250" distB="342900" distL="0" distR="0" simplePos="0" relativeHeight="125829798" behindDoc="0" locked="0" layoutInCell="1" allowOverlap="1">
                <wp:simplePos x="0" y="0"/>
                <wp:positionH relativeFrom="page">
                  <wp:posOffset>10404475</wp:posOffset>
                </wp:positionH>
                <wp:positionV relativeFrom="paragraph">
                  <wp:posOffset>476250</wp:posOffset>
                </wp:positionV>
                <wp:extent cx="349250" cy="196850"/>
                <wp:wrapTopAndBottom/>
                <wp:docPr id="539" name="Shape 5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9250" cy="1968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lang w:val="zh-CN" w:eastAsia="zh-CN" w:bidi="zh-CN"/>
                              </w:rPr>
                              <w:t>・・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65" type="#_x0000_t202" style="position:absolute;margin-left:819.25pt;margin-top:37.5pt;width:27.5pt;height:15.5pt;z-index:-125828955;mso-wrap-distance-left:0;mso-wrap-distance-top:37.5pt;mso-wrap-distance-right:0;mso-wrap-distance-bottom:27.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lang w:val="zh-CN" w:eastAsia="zh-CN" w:bidi="zh-CN"/>
                        </w:rPr>
                        <w:t>・・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before="116" w:after="116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4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260" w:line="240" w:lineRule="auto"/>
        <w:ind w:left="2200" w:right="0" w:firstLine="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明，在无知中拥有真知识。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（3.2.3.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20" w:line="240" w:lineRule="auto"/>
        <w:ind w:left="220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换句话说，加尔文非常仔细地将理解与信心联系起来。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20" w:line="1690" w:lineRule="exact"/>
        <w:ind w:left="2200" w:right="0" w:firstLine="23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既然保罗严厉地斥责那些“常常学习，终久不能明白真 道”（提后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7）</w:t>
      </w:r>
      <w:r>
        <w:rPr>
          <w:color w:val="000000"/>
          <w:spacing w:val="0"/>
          <w:w w:val="100"/>
          <w:position w:val="0"/>
          <w:shd w:val="clear" w:color="auto" w:fill="auto"/>
        </w:rPr>
        <w:t>的人，那么那些承认自己完全无知的人更 当被严厉斥责！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3.2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4" w:lineRule="exact"/>
        <w:ind w:left="0" w:right="0" w:firstLine="2300"/>
        <w:jc w:val="both"/>
      </w:pPr>
      <w:r>
        <mc:AlternateContent>
          <mc:Choice Requires="wps">
            <w:drawing>
              <wp:anchor distT="0" distB="0" distL="0" distR="0" simplePos="0" relativeHeight="125829800" behindDoc="0" locked="0" layoutInCell="1" allowOverlap="1">
                <wp:simplePos x="0" y="0"/>
                <wp:positionH relativeFrom="page">
                  <wp:posOffset>8080375</wp:posOffset>
                </wp:positionH>
                <wp:positionV relativeFrom="paragraph">
                  <wp:posOffset>3873500</wp:posOffset>
                </wp:positionV>
                <wp:extent cx="292100" cy="190500"/>
                <wp:wrapSquare wrapText="bothSides"/>
                <wp:docPr id="541" name="Shape 5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2100" cy="190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67" type="#_x0000_t202" style="position:absolute;margin-left:636.25pt;margin-top:305.pt;width:23.pt;height:15.pt;z-index:-12582895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罗马天主教当时的教导中还做了一个区分，迫使加尔文必须 将自己对信心的观点表述得更详细和精确，那就是“未成形的” 信心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Fides infonnis）</w:t>
      </w:r>
      <w:r>
        <w:rPr>
          <w:color w:val="000000"/>
          <w:spacing w:val="0"/>
          <w:w w:val="100"/>
          <w:position w:val="0"/>
          <w:shd w:val="clear" w:color="auto" w:fill="auto"/>
        </w:rPr>
        <w:t>与"成形”的信心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Fides formata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）</w:t>
      </w:r>
      <w:r>
        <w:rPr>
          <w:color w:val="000000"/>
          <w:spacing w:val="0"/>
          <w:w w:val="100"/>
          <w:position w:val="0"/>
          <w:shd w:val="clear" w:color="auto" w:fill="auto"/>
        </w:rPr>
        <w:t>。"根 据这一理论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T. C.</w:t>
      </w:r>
      <w:r>
        <w:rPr>
          <w:color w:val="000000"/>
          <w:spacing w:val="0"/>
          <w:w w:val="100"/>
          <w:position w:val="0"/>
          <w:shd w:val="clear" w:color="auto" w:fill="auto"/>
        </w:rPr>
        <w:t>哈蒙德（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T. C. Hammond</w:t>
      </w:r>
      <w:r>
        <w:rPr>
          <w:color w:val="000000"/>
          <w:spacing w:val="0"/>
          <w:w w:val="100"/>
          <w:position w:val="0"/>
          <w:shd w:val="clear" w:color="auto" w:fill="auto"/>
        </w:rPr>
        <w:t>）写道，“未成形的 信心只是一种资产，是未来一切进步的条件，但直到被爱心"充 满’之前，它对救恩并无果效/ （《新的创造》，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105</w:t>
      </w:r>
      <w:r>
        <w:rPr>
          <w:color w:val="000000"/>
          <w:spacing w:val="0"/>
          <w:w w:val="100"/>
          <w:position w:val="0"/>
          <w:shd w:val="clear" w:color="auto" w:fill="auto"/>
        </w:rPr>
        <w:t>页）。天主 教徒常常以加拉太书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6</w:t>
      </w:r>
      <w:r>
        <w:rPr>
          <w:color w:val="000000"/>
          <w:spacing w:val="0"/>
          <w:w w:val="100"/>
          <w:position w:val="0"/>
          <w:shd w:val="clear" w:color="auto" w:fill="auto"/>
        </w:rPr>
        <w:t>申辩：“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生发仁爱的信心”。这种 思想的危险之处在于：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1）</w:t>
      </w:r>
      <w:r>
        <w:rPr>
          <w:color w:val="000000"/>
          <w:spacing w:val="0"/>
          <w:w w:val="100"/>
          <w:position w:val="0"/>
          <w:shd w:val="clear" w:color="auto" w:fill="auto"/>
        </w:rPr>
        <w:t>这意味着用圣经的语言来表述一些缺 乏必要圣经内涵的东西，比如，信心（无疑是指“未成形的信 心”）被描述为永远不可能达到经文中所说的那种程度；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2）</w:t>
      </w:r>
      <w:r>
        <w:rPr>
          <w:color w:val="000000"/>
          <w:spacing w:val="0"/>
          <w:w w:val="100"/>
          <w:position w:val="0"/>
          <w:shd w:val="clear" w:color="auto" w:fill="auto"/>
        </w:rPr>
        <w:t>这 实际上将信心（成形的信心）等同于爱心，断定我们是因爱的缘 故称义的。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00" w:line="1726" w:lineRule="exact"/>
        <w:ind w:left="0" w:right="0" w:firstLine="23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加尔文说得很清楚：“我们必须反驳经院神学家门对成形和未 成形之信心所做的毫无价值的区分。他们幻想某些不敬畏上帝《不 敬虔之人仍相信为了得救所必须知道的一切。……若他们深思保罗 的这句话"人心里相信，就可以称义’（罗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10）,</w:t>
      </w:r>
      <w:r>
        <w:rPr>
          <w:color w:val="000000"/>
          <w:spacing w:val="0"/>
          <w:w w:val="100"/>
          <w:position w:val="0"/>
          <w:shd w:val="clear" w:color="auto" w:fill="auto"/>
        </w:rPr>
        <w:t>他们就会停 止捏造这种冷漠的信心/他随后又说道：“相信本身更多在于人 心而不是头脑，在于性情而不是悟性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o" （3.2.8.</w:t>
      </w:r>
      <w:r>
        <w:rPr>
          <w:color w:val="000000"/>
          <w:spacing w:val="0"/>
          <w:w w:val="100"/>
          <w:position w:val="0"/>
          <w:shd w:val="clear" w:color="auto" w:fill="auto"/>
        </w:rPr>
        <w:t>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200" w:line="1744" w:lineRule="exact"/>
        <w:ind w:left="2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接下来处理信心和爱心的关系问题时’他写道：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960" w:line="240" w:lineRule="auto"/>
        <w:ind w:left="45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的确，只要人知道上帝所积蓄给敬畏祂之人的丰盛的甘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180" w:line="1705" w:lineRule="exact"/>
        <w:ind w:left="2520" w:right="0" w:firstLine="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甜，就必定大为感动，而且在受感动之后，这甘甜与喜乐充 满他的心并有效地吸引他。因此，邪恶败坏的人从未经历过 感激上帝的情感，即那使我们享受上帝隐藏的宝藏并引领我 们到上帝国度之至圣所的情感，因上帝的国不容不圣洁之人 进入而使之受玷污。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2.41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00" w:line="240" w:lineRule="auto"/>
        <w:ind w:left="2520" w:right="0" w:firstLine="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又即: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dot" w:pos="9180" w:val="left"/>
        </w:tabs>
        <w:bidi w:val="0"/>
        <w:spacing w:before="0" w:after="0" w:line="1710" w:lineRule="exact"/>
        <w:ind w:left="248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上帝的道若只漂浮在人的脑海里，就不是以信心领受真 理，因为信心使真理在心里扎根，使人能抵挡仇敌一切的诡 计和诱惑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</w:rPr>
        <w:t>芒里的不信比心智的盲目更严重。而且赏赐人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180" w:line="1710" w:lineRule="exact"/>
        <w:ind w:left="2520" w:right="0" w:firstLine="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心确据比赐人知识更难。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（3. 2. 36.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60" w:line="240" w:lineRule="auto"/>
        <w:ind w:left="21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事实上，加尔文已经提出了信心的定义: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80" w:line="1733" w:lineRule="exact"/>
        <w:ind w:left="2180" w:right="0" w:firstLine="25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所以，我们要提出信心的正确定义，它就是上帝对我们 施慈爱的明白确定的知识，这知识建立在上帝在基督里白白 赏赐我们之应许的真实性上，且这应许是圣灵向我们启示并 印在我们心中的。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2.7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00" w:line="1790" w:lineRule="exact"/>
        <w:ind w:left="0" w:right="0" w:firstLine="23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此定义突岀的特点是强调确据乃信心的必然部分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一一</w:t>
      </w:r>
      <w:r>
        <w:rPr>
          <w:color w:val="000000"/>
          <w:spacing w:val="0"/>
          <w:w w:val="100"/>
          <w:position w:val="0"/>
          <w:shd w:val="clear" w:color="auto" w:fill="auto"/>
        </w:rPr>
        <w:t>加尔文 强调这一点，我认为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</w:t>
      </w:r>
      <w:r>
        <w:rPr>
          <w:color w:val="000000"/>
          <w:spacing w:val="0"/>
          <w:w w:val="100"/>
          <w:position w:val="0"/>
          <w:shd w:val="clear" w:color="auto" w:fill="auto"/>
        </w:rPr>
        <w:t>世纪其他伟大的改教家也同样强调这一 点。对这一功效他做过的表述数不胜数：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440" w:firstLine="0"/>
        <w:jc w:val="righ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信心的知识在乎确据，而不在乎属世的判断力。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3.2.14.）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1428750" distB="0" distL="0" distR="0" simplePos="0" relativeHeight="125829802" behindDoc="0" locked="0" layoutInCell="1" allowOverlap="1">
                <wp:simplePos x="0" y="0"/>
                <wp:positionH relativeFrom="page">
                  <wp:posOffset>3033395</wp:posOffset>
                </wp:positionH>
                <wp:positionV relativeFrom="paragraph">
                  <wp:posOffset>1428750</wp:posOffset>
                </wp:positionV>
                <wp:extent cx="10737850" cy="723900"/>
                <wp:wrapTopAndBottom/>
                <wp:docPr id="543" name="Shape 5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7378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圣经总是描述信心为人心里的确据。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69" type="#_x0000_t202" style="position:absolute;margin-left:238.84999999999999pt;margin-top:112.5pt;width:845.5pt;height:57.pt;z-index:-125828951;mso-wrap-distance-left:0;mso-wrap-distance-top:112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圣经总是描述信心为人心里的确据。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397000" distB="57150" distL="0" distR="0" simplePos="0" relativeHeight="125829804" behindDoc="0" locked="0" layoutInCell="1" allowOverlap="1">
                <wp:simplePos x="0" y="0"/>
                <wp:positionH relativeFrom="page">
                  <wp:posOffset>14120495</wp:posOffset>
                </wp:positionH>
                <wp:positionV relativeFrom="paragraph">
                  <wp:posOffset>1397000</wp:posOffset>
                </wp:positionV>
                <wp:extent cx="3060700" cy="698500"/>
                <wp:wrapTopAndBottom/>
                <wp:docPr id="545" name="Shape 5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60700" cy="698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8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(3.2. 15.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)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71" type="#_x0000_t202" style="position:absolute;margin-left:1111.8499999999999pt;margin-top:110.pt;width:241.pt;height:55.pt;z-index:-125828949;mso-wrap-distance-left:0;mso-wrap-distance-top:110.pt;mso-wrap-distance-right:0;mso-wrap-distance-bottom:4.5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8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(3.2. 15.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20" w:line="240" w:lineRule="auto"/>
        <w:ind w:left="43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唯有真信心使我们能坦然无惧地站在上帝面前。（同上）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080" w:right="0" w:firstLine="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用他的话来讲，这是"信心最关键的要点。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3.2.16.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）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0" w:line="1665" w:lineRule="exact"/>
        <w:ind w:left="0" w:right="0" w:firstLine="24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的确，加尔文也对“软弱的信心仍然是真信心”以及信心的 强弱等有所论述，但绝大部分是在强调确据这一特征是信心必然 的组成部分。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00" w:line="1665" w:lineRule="exact"/>
        <w:ind w:left="0" w:right="0" w:firstLine="24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我们如何看待这种观点呢？加尔文说得对吗？我们是否该选 择一个世纪之后的威斯敏斯特会议的观点？他们对信心和确据做 了明确的区分。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80" w:line="1730" w:lineRule="exact"/>
        <w:ind w:left="2200" w:right="0" w:firstLine="246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此无谬的确信并不是信心的本质，一个真信徒在获得这 种确信之前，他也许要长久地等待，并与许多困难作斗争。 （《威斯敏斯特信仰告白》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18.3）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175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加尔文是否明白引致这种表述的教牧问题和经文看见呢？或 者，他与上述言论的作者岀于同样的想法，对那些辩称赎罪卷能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提供补赎的人不予理睬: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40" w:line="1730" w:lineRule="exact"/>
        <w:ind w:left="2200" w:right="0" w:firstLine="246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这些人应该因精神异常接受药物治疗，而不是与人争 辩。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（3.5. 1.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2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我们或许还可提岀下列几点意见，并非是为这位最伟大的改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教者“开脱”，而是提供一些相关的情况，以助我们理解他的 </w:t>
      </w:r>
      <w:r>
        <w:rPr>
          <w:color w:val="000000"/>
          <w:spacing w:val="0"/>
          <w:w w:val="100"/>
          <w:position w:val="0"/>
          <w:shd w:val="clear" w:color="auto" w:fill="auto"/>
        </w:rPr>
        <w:t>处境。</w:t>
      </w:r>
    </w:p>
    <w:p>
      <w:pPr>
        <w:pStyle w:val="Style5"/>
        <w:keepNext w:val="0"/>
        <w:keepLines w:val="0"/>
        <w:widowControl w:val="0"/>
        <w:numPr>
          <w:ilvl w:val="0"/>
          <w:numId w:val="33"/>
        </w:numPr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mc:AlternateContent>
          <mc:Choice Requires="wps">
            <w:drawing>
              <wp:anchor distT="0" distB="0" distL="0" distR="0" simplePos="0" relativeHeight="125829806" behindDoc="0" locked="0" layoutInCell="1" allowOverlap="1">
                <wp:simplePos x="0" y="0"/>
                <wp:positionH relativeFrom="page">
                  <wp:posOffset>17352645</wp:posOffset>
                </wp:positionH>
                <wp:positionV relativeFrom="paragraph">
                  <wp:posOffset>190500</wp:posOffset>
                </wp:positionV>
                <wp:extent cx="254000" cy="152400"/>
                <wp:wrapSquare wrapText="bothSides"/>
                <wp:docPr id="547" name="Shape 5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4000" cy="1524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/>
                                <w:color w:val="FFFFFF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lang w:val="en-US" w:eastAsia="en-US" w:bidi="en-US"/>
                              </w:rPr>
                              <w:t>・■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73" type="#_x0000_t202" style="position:absolute;margin-left:1366.3499999999999pt;margin-top:15.pt;width:20.pt;height:12.pt;z-index:-12582894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/>
                          <w:color w:val="FFFFFF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lang w:val="en-US" w:eastAsia="en-US" w:bidi="en-US"/>
                        </w:rPr>
                        <w:t>・■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他所处的时代以及写作的背景，是认为持有确据是有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0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罪的。</w:t>
      </w:r>
    </w:p>
    <w:p>
      <w:pPr>
        <w:pStyle w:val="Style5"/>
        <w:keepNext w:val="0"/>
        <w:keepLines w:val="0"/>
        <w:widowControl w:val="0"/>
        <w:numPr>
          <w:ilvl w:val="0"/>
          <w:numId w:val="33"/>
        </w:numPr>
        <w:shd w:val="clear" w:color="auto" w:fill="auto"/>
        <w:bidi w:val="0"/>
        <w:spacing w:before="0" w:after="100" w:line="170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改教者们的共同经历是上帝圣言释放的能力，使他们脱离 罗马的捆绑，给予他们确凿的盼望，就是藉着主耶稣基督被上帝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65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所接纳。</w:t>
      </w:r>
    </w:p>
    <w:p>
      <w:pPr>
        <w:pStyle w:val="Style5"/>
        <w:keepNext w:val="0"/>
        <w:keepLines w:val="0"/>
        <w:widowControl w:val="0"/>
        <w:numPr>
          <w:ilvl w:val="0"/>
          <w:numId w:val="33"/>
        </w:numPr>
        <w:shd w:val="clear" w:color="auto" w:fill="auto"/>
        <w:bidi w:val="0"/>
        <w:spacing w:before="0" w:after="560" w:line="1765" w:lineRule="exact"/>
        <w:ind w:left="0" w:right="0" w:firstLine="24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并且，他们持有一种正确的畏惧，就是怕在信仰之上添加 任何东西。结果是，在这方面他们可能做得超过了圣经所许可的 程度。</w:t>
      </w:r>
    </w:p>
    <w:p>
      <w:pPr>
        <w:pStyle w:val="Style5"/>
        <w:keepNext w:val="0"/>
        <w:keepLines w:val="0"/>
        <w:widowControl w:val="0"/>
        <w:numPr>
          <w:ilvl w:val="0"/>
          <w:numId w:val="33"/>
        </w:numPr>
        <w:shd w:val="clear" w:color="auto" w:fill="auto"/>
        <w:bidi w:val="0"/>
        <w:spacing w:before="0" w:after="560" w:line="240" w:lineRule="auto"/>
        <w:ind w:left="220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这就是他们对上帝的确信；但疑惑并不一定就是疑惑上帝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和祂的恩典（若是疑惑这个则永远都是罪），在这一点上他们不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50" w:lineRule="exact"/>
        <w:ind w:left="0" w:right="0" w:firstLine="1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如下一代新教徒看得清楚。疑惑也可能是疑惑自己，即疑惑自己 的现实经验，这样的的疑惑则可能是智慧的。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0" w:lineRule="exact"/>
        <w:ind w:left="0" w:right="0" w:firstLine="160"/>
        <w:jc w:val="both"/>
      </w:pPr>
      <w:r>
        <mc:AlternateContent>
          <mc:Choice Requires="wps">
            <w:drawing>
              <wp:anchor distT="0" distB="0" distL="0" distR="0" simplePos="0" relativeHeight="125829808" behindDoc="0" locked="0" layoutInCell="1" allowOverlap="1">
                <wp:simplePos x="0" y="0"/>
                <wp:positionH relativeFrom="page">
                  <wp:posOffset>15676245</wp:posOffset>
                </wp:positionH>
                <wp:positionV relativeFrom="paragraph">
                  <wp:posOffset>673100</wp:posOffset>
                </wp:positionV>
                <wp:extent cx="431800" cy="374650"/>
                <wp:wrapSquare wrapText="bothSides"/>
                <wp:docPr id="549" name="Shape 5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31800" cy="374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48"/>
                                <w:szCs w:val="48"/>
                                <w:shd w:val="clear" w:color="auto" w:fill="auto"/>
                                <w:lang w:val="en-US" w:eastAsia="en-US" w:bidi="en-US"/>
                              </w:rPr>
                              <w:t>□□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75" type="#_x0000_t202" style="position:absolute;margin-left:1234.3499999999999pt;margin-top:53.pt;width:34.pt;height:29.5pt;z-index:-12582894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48"/>
                          <w:szCs w:val="48"/>
                          <w:shd w:val="clear" w:color="auto" w:fill="auto"/>
                          <w:lang w:val="en-US" w:eastAsia="en-US" w:bidi="en-US"/>
                        </w:rPr>
                        <w:t>□□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我们要支持加尔文的说法，而且必须提到，他曾正确地看出: “这样的确信使人的良心在上帝的审判台前安稳。，，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3.2.16.</w:t>
      </w:r>
      <w:r>
        <w:rPr>
          <w:color w:val="000000"/>
          <w:spacing w:val="0"/>
          <w:w w:val="100"/>
          <w:position w:val="0"/>
          <w:shd w:val="clear" w:color="auto" w:fill="auto"/>
        </w:rPr>
        <w:t>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420" w:line="1690" w:lineRule="exact"/>
        <w:ind w:left="0" w:right="0" w:firstLine="2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我们需要进一步思考，在一切真信心中是否可能完全没有某 种程度的确据；这样的确据使基督徒能像加尔文那样说：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00" w:line="1755" w:lineRule="exact"/>
        <w:ind w:left="2240" w:right="0" w:firstLine="226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不信绝不能在信徒心中做王，只能从外面攻击。这不信 和它的武器必不至于杀害信徒的性命，仅是搅扰他们，或顶 多伤害他们，其伤害也必得医治。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3.2.21.）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360" w:line="240" w:lineRule="auto"/>
        <w:ind w:left="11240" w:right="0" w:firstLine="0"/>
        <w:jc w:val="both"/>
      </w:pPr>
      <w:bookmarkStart w:id="56" w:name="bookmark56"/>
      <w:bookmarkStart w:id="57" w:name="bookmark57"/>
      <w:r>
        <w:rPr>
          <w:color w:val="000000"/>
          <w:spacing w:val="0"/>
          <w:w w:val="100"/>
          <w:position w:val="0"/>
          <w:shd w:val="clear" w:color="auto" w:fill="auto"/>
        </w:rPr>
        <w:t>悔改一真与假</w:t>
      </w:r>
      <w:bookmarkEnd w:id="56"/>
      <w:bookmarkEnd w:id="57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5" w:lineRule="exact"/>
        <w:ind w:left="0" w:right="0" w:firstLine="2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《基督教要义》下一章的标题为："藉着信心重生：悔改”。 现在，为了避免任何以阿米念主义解读约翰福音第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color w:val="000000"/>
          <w:spacing w:val="0"/>
          <w:w w:val="100"/>
          <w:position w:val="0"/>
          <w:shd w:val="clear" w:color="auto" w:fill="auto"/>
        </w:rPr>
        <w:t>章的人认为 “约翰•加尔文也列在先知中”（迄今为止这是无法想象的），因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33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60" w:line="1780" w:lineRule="exact"/>
        <w:ind w:left="0" w:right="0" w:firstLine="1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而握手欢呼，我要立即打消你的盼望，告诉你：他与你的观点相 同只不过是个误解，即所谓的用词相同而非语义一致。因为，加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尔文说到“重生”时，几乎从来不是后世改革宗神学一向所指的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上帝的生命初次被赐给人的灵魂。他说的“重生”是我们里面的 </w:t>
      </w:r>
      <w:r>
        <w:rPr>
          <w:color w:val="000000"/>
          <w:spacing w:val="0"/>
          <w:w w:val="100"/>
          <w:position w:val="0"/>
          <w:shd w:val="clear" w:color="auto" w:fill="auto"/>
        </w:rPr>
        <w:t>更新: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上帝的形象因亚当的堕落而被扭曲并几乎被毁坏。……并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80" w:line="240" w:lineRule="auto"/>
        <w:ind w:left="2240" w:right="0" w:firstLine="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且这更新不是一时一日或一年所发生的，而是上帝通过持续不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断甚至有时缓慢的过程除掉祂选民身上一切的败坏，洗净他们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的罪，将他们分别为圣，使他们做祂的圣殿，使他们意念更新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成为真圣洁，使他们一生一世向上帝悔改，并使他们知道这场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战争唯有在他们离开世界后才得以结束。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3.3.9.）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167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解释了这个术语之后，我们现在可以开始来看加尔文关于悔改 的教导。他希望我们明白，他所说的“悔改的行为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"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3.3.1.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）</w:t>
      </w:r>
      <w:r>
        <w:rPr>
          <w:color w:val="000000"/>
          <w:spacing w:val="0"/>
          <w:w w:val="100"/>
          <w:position w:val="0"/>
          <w:shd w:val="clear" w:color="auto" w:fill="auto"/>
        </w:rPr>
        <w:t>是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93" w:lineRule="exact"/>
        <w:ind w:left="0" w:right="0" w:firstLine="0"/>
        <w:jc w:val="both"/>
      </w:pPr>
      <w:r>
        <mc:AlternateContent>
          <mc:Choice Requires="wps">
            <w:drawing>
              <wp:anchor distT="0" distB="0" distL="0" distR="0" simplePos="0" relativeHeight="125829810" behindDoc="0" locked="0" layoutInCell="1" allowOverlap="1">
                <wp:simplePos x="0" y="0"/>
                <wp:positionH relativeFrom="page">
                  <wp:posOffset>15996920</wp:posOffset>
                </wp:positionH>
                <wp:positionV relativeFrom="paragraph">
                  <wp:posOffset>1752600</wp:posOffset>
                </wp:positionV>
                <wp:extent cx="292100" cy="190500"/>
                <wp:wrapSquare wrapText="bothSides"/>
                <wp:docPr id="551" name="Shape 5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2100" cy="190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77" type="#_x0000_t202" style="position:absolute;margin-left:1259.5999999999999pt;margin-top:138.pt;width:23.pt;height:15.pt;z-index:-12582894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随着信心而来，也是信心所产生的，而不是在信心之前；而且悔改 是“基督徒医生都当进行的”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（3. 3. 2. 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</w:rPr>
        <w:t>马丁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路德在《九十五 条》中的说法就是：“当我们的主耶稣基督说’你们应当悔改，， 祂期望信众终生悔改。”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7" w:lineRule="exact"/>
        <w:ind w:left="0" w:right="0" w:firstLine="2340"/>
        <w:jc w:val="both"/>
      </w:pPr>
      <w:r>
        <mc:AlternateContent>
          <mc:Choice Requires="wps">
            <w:drawing>
              <wp:anchor distT="0" distB="0" distL="0" distR="0" simplePos="0" relativeHeight="125829812" behindDoc="0" locked="0" layoutInCell="1" allowOverlap="1">
                <wp:simplePos x="0" y="0"/>
                <wp:positionH relativeFrom="page">
                  <wp:posOffset>3277870</wp:posOffset>
                </wp:positionH>
                <wp:positionV relativeFrom="paragraph">
                  <wp:posOffset>3822700</wp:posOffset>
                </wp:positionV>
                <wp:extent cx="190500" cy="260350"/>
                <wp:wrapSquare wrapText="bothSides"/>
                <wp:docPr id="553" name="Shape 5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0500" cy="260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0" w:color="000000"/>
                                <w:bottom w:val="single" w:sz="0" w:space="2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I!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79" type="#_x0000_t202" style="position:absolute;margin-left:258.10000000000002pt;margin-top:301.pt;width:15.pt;height:20.5pt;z-index:-12582894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0" w:color="000000"/>
                          <w:bottom w:val="single" w:sz="0" w:space="2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I!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29814" behindDoc="0" locked="0" layoutInCell="1" allowOverlap="1">
                <wp:simplePos x="0" y="0"/>
                <wp:positionH relativeFrom="page">
                  <wp:posOffset>3277870</wp:posOffset>
                </wp:positionH>
                <wp:positionV relativeFrom="paragraph">
                  <wp:posOffset>4013200</wp:posOffset>
                </wp:positionV>
                <wp:extent cx="190500" cy="260350"/>
                <wp:wrapSquare wrapText="bothSides"/>
                <wp:docPr id="555" name="Shape 5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0500" cy="260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0" w:color="000000"/>
                                <w:bottom w:val="single" w:sz="0" w:space="2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81" type="#_x0000_t202" style="position:absolute;margin-left:258.10000000000002pt;margin-top:316.pt;width:15.pt;height:20.5pt;z-index:-12582893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0" w:color="000000"/>
                          <w:bottom w:val="single" w:sz="0" w:space="2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加尔文立刻应对和回答了一个因圣经的用语和当今福音派实践 而引发的问题。难道不是先悔改，再信吗？（参见太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3, 4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；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徒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21）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加尔文的回答很简单：“他们迷信地抓住字面上的次 序，却忽略了这些字句整体的含义。”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（3.3.2.</w:t>
      </w:r>
      <w:r>
        <w:rPr>
          <w:color w:val="000000"/>
          <w:spacing w:val="0"/>
          <w:w w:val="100"/>
          <w:position w:val="0"/>
          <w:shd w:val="clear" w:color="auto" w:fill="auto"/>
        </w:rPr>
        <w:t>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4" w:lineRule="exact"/>
        <w:ind w:left="0" w:right="0" w:firstLine="23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主的意思可以这样表达：“既然天国已经近了，悔改吧”。也 就是说，悔改可以上溯到信心。加尔文解释道：“当我们说悔改 来自信心时，我们的意思并不是说信心需要一段时间才能生出悔 改，我们的意思反而是，除非人知道自己是属上帝的，否则他不 可能认真地向上帝悔改貯（同上）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4" w:lineRule="exact"/>
        <w:ind w:left="0" w:right="0" w:firstLine="23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换句话说，这个优先次序并非时间次序，而是逻辑次序，特 别是神学上的次序。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4" w:lineRule="exact"/>
        <w:ind w:left="0" w:right="0" w:firstLine="2340"/>
        <w:jc w:val="both"/>
      </w:pPr>
      <w:r>
        <mc:AlternateContent>
          <mc:Choice Requires="wps">
            <w:drawing>
              <wp:anchor distT="0" distB="0" distL="0" distR="0" simplePos="0" relativeHeight="125829816" behindDoc="0" locked="0" layoutInCell="1" allowOverlap="1">
                <wp:simplePos x="0" y="0"/>
                <wp:positionH relativeFrom="page">
                  <wp:posOffset>8161020</wp:posOffset>
                </wp:positionH>
                <wp:positionV relativeFrom="paragraph">
                  <wp:posOffset>3784600</wp:posOffset>
                </wp:positionV>
                <wp:extent cx="412750" cy="495300"/>
                <wp:wrapSquare wrapText="bothSides"/>
                <wp:docPr id="557" name="Shape 5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2750" cy="495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64"/>
                                <w:szCs w:val="64"/>
                                <w:shd w:val="clear" w:color="auto" w:fill="auto"/>
                                <w:lang w:val="en-US" w:eastAsia="en-US" w:bidi="en-US"/>
                              </w:rPr>
                              <w:t>Hi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83" type="#_x0000_t202" style="position:absolute;margin-left:642.60000000000002pt;margin-top:298.pt;width:32.5pt;height:39.pt;z-index:-12582893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64"/>
                          <w:szCs w:val="64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spacing w:val="0"/>
                          <w:w w:val="100"/>
                          <w:position w:val="0"/>
                          <w:sz w:val="64"/>
                          <w:szCs w:val="64"/>
                          <w:shd w:val="clear" w:color="auto" w:fill="auto"/>
                          <w:lang w:val="en-US" w:eastAsia="en-US" w:bidi="en-US"/>
                        </w:rPr>
                        <w:t>Hi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他部分地是在回应天主教关于补赎的教义，那“教导人因适 当和完全的痛悔得赦免”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3.4.3.）,</w:t>
      </w:r>
      <w:r>
        <w:rPr>
          <w:color w:val="000000"/>
          <w:spacing w:val="0"/>
          <w:w w:val="100"/>
          <w:position w:val="0"/>
          <w:shd w:val="clear" w:color="auto" w:fill="auto"/>
        </w:rPr>
        <w:t>以及重洗派的行为，他们吩 咐“初入教的人在某些日子行补赎礼，并在这些日子结束之后， 才能接受他们蒙福音的恩典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"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2.）</w:t>
      </w:r>
      <w:r>
        <w:rPr>
          <w:color w:val="000000"/>
          <w:spacing w:val="0"/>
          <w:w w:val="100"/>
          <w:position w:val="0"/>
          <w:shd w:val="clear" w:color="auto" w:fill="auto"/>
        </w:rPr>
        <w:t>。不过，他实际上努力解 决的问题是，真悔改能脱离于、先于在基督里的活泼信心而存在 吗？罪人若是没有这信心，就仍处于救主的门外。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4" w:lineRule="exact"/>
        <w:ind w:left="0" w:right="0" w:firstLine="2340"/>
        <w:jc w:val="both"/>
      </w:pPr>
      <w:r>
        <mc:AlternateContent>
          <mc:Choice Requires="wps">
            <w:drawing>
              <wp:anchor distT="0" distB="0" distL="0" distR="0" simplePos="0" relativeHeight="125829818" behindDoc="0" locked="0" layoutInCell="1" allowOverlap="1">
                <wp:simplePos x="0" y="0"/>
                <wp:positionH relativeFrom="page">
                  <wp:posOffset>14923770</wp:posOffset>
                </wp:positionH>
                <wp:positionV relativeFrom="paragraph">
                  <wp:posOffset>6134100</wp:posOffset>
                </wp:positionV>
                <wp:extent cx="323850" cy="241300"/>
                <wp:wrapSquare wrapText="bothSides"/>
                <wp:docPr id="559" name="Shape 5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23850" cy="241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/>
                                <w:spacing w:val="0"/>
                                <w:w w:val="100"/>
                                <w:position w:val="0"/>
                                <w:sz w:val="30"/>
                                <w:szCs w:val="30"/>
                                <w:shd w:val="clear" w:color="auto" w:fill="auto"/>
                                <w:lang w:val="en-US" w:eastAsia="en-US" w:bidi="en-US"/>
                              </w:rPr>
                              <w:t>tn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85" type="#_x0000_t202" style="position:absolute;margin-left:1175.0999999999999pt;margin-top:483.pt;width:25.5pt;height:19.pt;z-index:-12582893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i/>
                          <w:iCs/>
                          <w:color w:val="FFFFFF"/>
                          <w:spacing w:val="0"/>
                          <w:w w:val="100"/>
                          <w:position w:val="0"/>
                          <w:sz w:val="30"/>
                          <w:szCs w:val="30"/>
                          <w:shd w:val="clear" w:color="auto" w:fill="auto"/>
                          <w:lang w:val="en-US" w:eastAsia="en-US" w:bidi="en-US"/>
                        </w:rPr>
                        <w:t>tn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那么，什么是悔改呢？加尔文比较支持梅兰希顿的观点，但 是并没有点名提及。但加尔文不同意路德宗的这个观点，就是将 悔改定义为由两个部分组成，即“治死罪”和“得慰藉”。加尔 文说，路德宗认为得慰藉是“人心在受搅扰和惧怕平息之后的快 乐”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（3. 3.3.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</w:rPr>
        <w:t>0</w:t>
      </w:r>
      <w:r>
        <w:rPr>
          <w:color w:val="000000"/>
          <w:spacing w:val="0"/>
          <w:w w:val="100"/>
          <w:position w:val="0"/>
          <w:shd w:val="clear" w:color="auto" w:fill="auto"/>
        </w:rPr>
        <w:t>然而，这正是从信心而出的安慰。布赛尔与梅兰 希顿一样，将“律法性的悔改”和“福音性的悔改”区分开来, 该隐、扫罗和犹大有着律法性的悔改，但缺乏像希西家、尼尼微 人、大卫和彼得那样福音性的悔改。梅兰希顿写道：“信心标志 了犹大的悔悟与彼得的悔悟之区别。”加尔文虽然承认这些是对 的，但并不将之划分为“悔改”。他不允许人将信心囊括在悔改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420" w:line="1450" w:lineRule="exact"/>
        <w:ind w:left="480" w:right="0" w:firstLine="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之下。他引述了使徒行传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“又对犹太人和希腊人证明当 向上帝悔改，信靠我主耶稣基督。”他说道：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000" w:line="1755" w:lineRule="exact"/>
        <w:ind w:left="2440" w:right="0" w:firstLine="240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保罗在此处经文中将悔改和信心视为两回事。那么，难 道真悔改能在信心之外存在吗？绝不可能。然而，尽管它们 是互相牵连的，我们仍要对它们加以分辨，就如信心与盼望 密不可分，但信心和盼望却不相同；同样的，虽然悔改和信 心是紧密相关的，但我们也不可将它们混为一谈。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3.5.）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4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然后他给出了悔改的定义: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1397000" distB="19050" distL="0" distR="0" simplePos="0" relativeHeight="125829820" behindDoc="0" locked="0" layoutInCell="1" allowOverlap="1">
                <wp:simplePos x="0" y="0"/>
                <wp:positionH relativeFrom="page">
                  <wp:posOffset>3217545</wp:posOffset>
                </wp:positionH>
                <wp:positionV relativeFrom="paragraph">
                  <wp:posOffset>1397000</wp:posOffset>
                </wp:positionV>
                <wp:extent cx="11557000" cy="831850"/>
                <wp:wrapTopAndBottom/>
                <wp:docPr id="561" name="Shape 5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557000" cy="8318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悔改就是我们的生命真正地归向上帝,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87" type="#_x0000_t202" style="position:absolute;margin-left:253.34999999999999pt;margin-top:110.pt;width:910.pt;height:65.5pt;z-index:-125828933;mso-wrap-distance-left:0;mso-wrap-distance-top:110.pt;mso-wrap-distance-right:0;mso-wrap-distance-bottom:1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悔改就是我们的生命真正地归向上帝,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593850" distB="0" distL="0" distR="0" simplePos="0" relativeHeight="125829822" behindDoc="0" locked="0" layoutInCell="1" allowOverlap="1">
                <wp:simplePos x="0" y="0"/>
                <wp:positionH relativeFrom="page">
                  <wp:posOffset>15130145</wp:posOffset>
                </wp:positionH>
                <wp:positionV relativeFrom="paragraph">
                  <wp:posOffset>1593850</wp:posOffset>
                </wp:positionV>
                <wp:extent cx="4927600" cy="654050"/>
                <wp:wrapTopAndBottom/>
                <wp:docPr id="563" name="Shape 5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927600" cy="654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shd w:val="clear" w:color="auto" w:fill="auto"/>
                                <w:lang w:val="zh-CN" w:eastAsia="zh-CN" w:bidi="zh-CN"/>
                              </w:rPr>
                              <w:t>这归向出于对上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89" type="#_x0000_t202" style="position:absolute;margin-left:1191.3499999999999pt;margin-top:125.5pt;width:388.pt;height:51.5pt;z-index:-125828931;mso-wrap-distance-left:0;mso-wrap-distance-top:125.5pt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  <w:lang w:val="zh-CN" w:eastAsia="zh-CN" w:bidi="zh-CN"/>
                        </w:rPr>
                        <w:t>这归向出于对上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20" w:line="1730" w:lineRule="exact"/>
        <w:ind w:left="2140" w:right="0" w:firstLine="1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帝纯洁、真诚的畏惧；悔改也包括治死自己的肉体和旧人, 以及得着圣灵的慰藉。（同上） </w:t>
      </w:r>
      <w:r>
        <w:rPr>
          <w:color w:val="000000"/>
          <w:spacing w:val="0"/>
          <w:w w:val="100"/>
          <w:position w:val="0"/>
          <w:shd w:val="clear" w:color="auto" w:fill="auto"/>
        </w:rPr>
        <w:t>其中的要素包括：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80" w:line="1713" w:lineRule="exact"/>
        <w:ind w:left="0" w:right="0" w:firstLine="23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1-</w:t>
      </w:r>
      <w:r>
        <w:rPr>
          <w:color w:val="000000"/>
          <w:spacing w:val="0"/>
          <w:w w:val="100"/>
          <w:position w:val="0"/>
          <w:shd w:val="clear" w:color="auto" w:fill="auto"/>
        </w:rPr>
        <w:t>我们的生命归向上帝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一一</w:t>
      </w:r>
      <w:r>
        <w:rPr>
          <w:color w:val="000000"/>
          <w:spacing w:val="0"/>
          <w:w w:val="100"/>
          <w:position w:val="0"/>
          <w:shd w:val="clear" w:color="auto" w:fill="auto"/>
        </w:rPr>
        <w:t>“不只是外在行为的转变，也包 括灵魂本身的转变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3.3.6.</w:t>
      </w:r>
      <w:r>
        <w:rPr>
          <w:color w:val="000000"/>
          <w:spacing w:val="0"/>
          <w:w w:val="100"/>
          <w:position w:val="0"/>
          <w:shd w:val="clear" w:color="auto" w:fill="auto"/>
        </w:rPr>
        <w:t>）。悔改是得着“新心”（结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18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31, </w:t>
      </w:r>
      <w:r>
        <w:rPr>
          <w:color w:val="000000"/>
          <w:spacing w:val="0"/>
          <w:w w:val="100"/>
          <w:position w:val="0"/>
          <w:shd w:val="clear" w:color="auto" w:fill="auto"/>
        </w:rPr>
        <w:t>参见申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5, 10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；</w:t>
      </w:r>
      <w:r>
        <w:rPr>
          <w:color w:val="000000"/>
          <w:spacing w:val="0"/>
          <w:w w:val="100"/>
          <w:position w:val="0"/>
          <w:shd w:val="clear" w:color="auto" w:fill="auto"/>
        </w:rPr>
        <w:t>耶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7）</w:t>
      </w:r>
      <w:r>
        <w:rPr>
          <w:color w:val="000000"/>
          <w:spacing w:val="0"/>
          <w:w w:val="100"/>
          <w:position w:val="0"/>
          <w:shd w:val="clear" w:color="auto" w:fill="auto"/>
        </w:rPr>
        <w:t>或“心受割礼”（民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；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耶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1-4）</w:t>
      </w:r>
      <w:r>
        <w:rPr>
          <w:color w:val="000000"/>
          <w:spacing w:val="0"/>
          <w:w w:val="100"/>
          <w:position w:val="0"/>
          <w:shd w:val="clear" w:color="auto" w:fill="auto"/>
        </w:rPr>
        <w:t>。</w:t>
      </w:r>
    </w:p>
    <w:p>
      <w:pPr>
        <w:pStyle w:val="Style5"/>
        <w:keepNext w:val="0"/>
        <w:keepLines w:val="0"/>
        <w:widowControl w:val="0"/>
        <w:numPr>
          <w:ilvl w:val="0"/>
          <w:numId w:val="35"/>
        </w:numPr>
        <w:shd w:val="clear" w:color="auto" w:fill="auto"/>
        <w:tabs>
          <w:tab w:pos="3590" w:val="left"/>
        </w:tabs>
        <w:bidi w:val="0"/>
        <w:spacing w:before="0" w:after="80" w:line="1756" w:lineRule="exact"/>
        <w:ind w:left="0" w:right="0" w:firstLine="230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对上帝真诚的敬畏。“既然归正始于对犯罪的恐惧和恨恶, 所以，保罗称’依着上帝的意思忧愁’为悔改的起因。当我们不 但恨恶受惩罚也憎恶罪恶本身，因知道罪恶不讨上帝喜悦时，保 罗称此为’依着上帝的意思忧愁’……我们与生俱来的败坏迫使 上帝严厉地威吓我们，因上帝若温和地吸引那些沉睡之人是徒然 的。"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3.3.7.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）</w:t>
      </w:r>
    </w:p>
    <w:p>
      <w:pPr>
        <w:pStyle w:val="Style5"/>
        <w:keepNext w:val="0"/>
        <w:keepLines w:val="0"/>
        <w:widowControl w:val="0"/>
        <w:numPr>
          <w:ilvl w:val="0"/>
          <w:numId w:val="35"/>
        </w:numPr>
        <w:shd w:val="clear" w:color="auto" w:fill="auto"/>
        <w:tabs>
          <w:tab w:pos="3590" w:val="left"/>
        </w:tabs>
        <w:bidi w:val="0"/>
        <w:spacing w:before="0" w:after="0" w:line="1717" w:lineRule="exact"/>
        <w:ind w:left="0" w:right="0" w:firstLine="230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治死肉体，得圣灵的慰藉。“我们顺服上帝律法的第一步乃 是要否定自己的本性。之后，先知们以悔改所产生的果实描述重 生，即义行、属灵的判断力，以及好怜悯/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（3.3. 8.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；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参见诗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8-9,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；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赛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16-17）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1717" w:lineRule="exact"/>
        <w:ind w:left="214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哥林多后书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11</w:t>
      </w:r>
      <w:r>
        <w:rPr>
          <w:color w:val="000000"/>
          <w:spacing w:val="0"/>
          <w:w w:val="100"/>
          <w:position w:val="0"/>
          <w:shd w:val="clear" w:color="auto" w:fill="auto"/>
        </w:rPr>
        <w:t>描述了这样的悔改，保罗“在对悔改的描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述中列举岀七个起因、结果或部分，即殷勤、自诉、自恨、恐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ftx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想念、热心、责罚\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（3.3. 15.</w:t>
      </w:r>
      <w:r>
        <w:rPr>
          <w:color w:val="000000"/>
          <w:spacing w:val="0"/>
          <w:w w:val="100"/>
          <w:position w:val="0"/>
          <w:shd w:val="clear" w:color="auto" w:fill="auto"/>
        </w:rPr>
        <w:t>）。不过，加尔文又继续说道: “我们必须学习自我节制，免得忧愁吞灭我们。”他再次引用了伯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40" w:line="240" w:lineRule="auto"/>
        <w:ind w:left="0" w:right="0" w:firstLine="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尔纳的话：“对罪的忧伤是必要的，只要它不是持续不断的。我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劝你们在深感自己的恶行时，当驻足默想那来自上帝祝福的大平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安。我们应当将蜂蜜与这茵陈混合，它有益的苦味当与甘甜调和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用来医治我们。你默想自己的卑微时，应当同时默想上帝的良 </w:t>
      </w:r>
      <w:r>
        <w:rPr>
          <w:rStyle w:val="CharStyle11"/>
          <w:rFonts w:ascii="SimSun" w:eastAsia="SimSun" w:hAnsi="SimSun" w:cs="SimSun"/>
          <w:sz w:val="96"/>
          <w:szCs w:val="96"/>
          <w:lang w:val="zh-CN" w:eastAsia="zh-CN" w:bidi="zh-CN"/>
        </w:rPr>
        <w:t xml:space="preserve">善/ </w:t>
      </w:r>
      <w:r>
        <w:rPr>
          <w:rStyle w:val="CharStyle11"/>
        </w:rPr>
        <w:t>(3.3. 15.</w:t>
      </w:r>
      <w:r>
        <w:rPr>
          <w:rStyle w:val="CharStyle11"/>
          <w:lang w:val="zh-CN" w:eastAsia="zh-CN" w:bidi="zh-CN"/>
        </w:rPr>
        <w:t>)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720" w:line="240" w:lineRule="auto"/>
        <w:ind w:left="230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经院哲学家们将悔改划分为心灵的痛悔、口里的承认和行为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2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的补偿；他们的教导中丝毫没有我们在上帝面前良心平安的盼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望。或许，我们接着简短考察一下加尔文就认罪方面的教导会有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所助益。将认罪包含在赦免罪之内是符合圣经的，因而这与我们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探讨的话题显然相关。并且，当我们看到在某些现代福音派中,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认罪的方式几乎已经制度化了，至少是被划分和割离了，我们就可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以从加尔文对此简洁而有益的考量中学到许多。当然，他所说的与 </w:t>
      </w:r>
      <w:r>
        <w:rPr>
          <w:color w:val="000000"/>
          <w:spacing w:val="0"/>
          <w:w w:val="100"/>
          <w:position w:val="0"/>
          <w:shd w:val="clear" w:color="auto" w:fill="auto"/>
        </w:rPr>
        <w:t>向人告解的规定毫无关系。正如他所指出的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），向神父告 解在教会历史上是晚期才有的现象。我们应当向着上主认罪。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46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因为圣经只教导我们一种认罪的方式，既然是上帝自己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3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赦罪、不记念罪，并除去我们的罪，所以我们只当向祂认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596900" distB="0" distL="0" distR="0" simplePos="0" relativeHeight="125829824" behindDoc="0" locked="0" layoutInCell="1" allowOverlap="1">
                <wp:simplePos x="0" y="0"/>
                <wp:positionH relativeFrom="page">
                  <wp:posOffset>1776095</wp:posOffset>
                </wp:positionH>
                <wp:positionV relativeFrom="paragraph">
                  <wp:posOffset>596900</wp:posOffset>
                </wp:positionV>
                <wp:extent cx="971550" cy="533400"/>
                <wp:wrapTopAndBottom/>
                <wp:docPr id="565" name="Shape 5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71550" cy="5334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非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91" type="#_x0000_t202" style="position:absolute;margin-left:139.84999999999999pt;margin-top:47.pt;width:76.5pt;height:42.pt;z-index:-125828929;mso-wrap-distance-left:0;mso-wrap-distance-top:47.pt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 Unicode MS" w:eastAsia="Arial Unicode MS" w:hAnsi="Arial Unicode MS" w:cs="Arial Unicode MS"/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非</w:t>
                      </w:r>
                      <w:r>
                        <w:rPr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41300" distB="101600" distL="0" distR="0" simplePos="0" relativeHeight="125829826" behindDoc="0" locked="0" layoutInCell="1" allowOverlap="1">
                <wp:simplePos x="0" y="0"/>
                <wp:positionH relativeFrom="page">
                  <wp:posOffset>3141345</wp:posOffset>
                </wp:positionH>
                <wp:positionV relativeFrom="paragraph">
                  <wp:posOffset>241300</wp:posOffset>
                </wp:positionV>
                <wp:extent cx="16776700" cy="787400"/>
                <wp:wrapTopAndBottom/>
                <wp:docPr id="567" name="Shape 5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776700" cy="7874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为要蒙赦免。上帝是我们的医生，所以我们唯独将伤口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93" type="#_x0000_t202" style="position:absolute;margin-left:247.34999999999999pt;margin-top:19.pt;width:1321.pt;height:62.pt;z-index:-125828927;mso-wrap-distance-left:0;mso-wrap-distance-top:19.pt;mso-wrap-distance-right:0;mso-wrap-distance-bottom:8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为要蒙赦免。上帝是我们的医生，所以我们唯独将伤口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1765" w:lineRule="exact"/>
        <w:ind w:left="2280" w:right="0" w:firstLine="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给祂看。既然我们所伤害和得罪的是上帝，我们就应当向祂 求和睦；既然是上帝鉴察人心，知道人一切的心思意念，我 们就当趁早在祂面前自我告白；既然呼召罪人的也是上帝自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60" w:line="240" w:lineRule="auto"/>
        <w:ind w:left="2280" w:right="0" w:firstLine="6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己，因此我们不要迟延地到上帝那里。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3.4.9.）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080" w:line="1780" w:lineRule="exact"/>
        <w:ind w:left="140" w:right="0" w:firstLine="220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40" w:left="382" w:right="0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在注释税吏的认罪“上帝啊，开恩可怜我这个罪人广（路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18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13）</w:t>
      </w:r>
      <w:r>
        <w:rPr>
          <w:color w:val="000000"/>
          <w:spacing w:val="0"/>
          <w:w w:val="100"/>
          <w:position w:val="0"/>
          <w:shd w:val="clear" w:color="auto" w:fill="auto"/>
        </w:rPr>
        <w:t>时，加尔文写道: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你或许会问：难道我们不需要认每一个罪吗？难道上帝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6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所悅纳的认罪只在乎这简单的几个字“我是个罪人”吗？不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10" w:lineRule="exact"/>
        <w:ind w:left="2680" w:right="0" w:firstLine="1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是的，我们反而应当在上帝面前尽量认我们所有的罪，不止 以一句话认自己为罪人，而是要从内心真诚地承认，深感自 </w:t>
      </w:r>
      <w:r>
        <w:rPr>
          <w:color w:val="000000"/>
          <w:spacing w:val="0"/>
          <w:w w:val="100"/>
          <w:position w:val="0"/>
          <w:shd w:val="clear" w:color="auto" w:fill="auto"/>
        </w:rPr>
        <w:t>己的非又多又重。不但承认自己是不洁的，也要承认自己是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0" w:lineRule="exact"/>
        <w:ind w:left="264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死全污秽的；不但承认自己是债务人，也要承认自己无法清 偿所欠的债务；不但承认自己是病人，也要承认自己是无药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152400" distL="0" distR="0" simplePos="0" relativeHeight="125829828" behindDoc="0" locked="0" layoutInCell="1" allowOverlap="1">
                <wp:simplePos x="0" y="0"/>
                <wp:positionH relativeFrom="page">
                  <wp:posOffset>1982470</wp:posOffset>
                </wp:positionH>
                <wp:positionV relativeFrom="paragraph">
                  <wp:posOffset>0</wp:posOffset>
                </wp:positionV>
                <wp:extent cx="4425950" cy="723900"/>
                <wp:wrapTopAndBottom/>
                <wp:docPr id="569" name="Shape 5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259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可救的。然而,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95" type="#_x0000_t202" style="position:absolute;margin-left:156.09999999999999pt;margin-top:0;width:348.5pt;height:57.pt;z-index:-125828925;mso-wrap-distance-left:0;mso-wrap-distance-right:0;mso-wrap-distance-bottom:12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可救的。然而,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1750" distB="0" distL="0" distR="0" simplePos="0" relativeHeight="125829830" behindDoc="0" locked="0" layoutInCell="1" allowOverlap="1">
                <wp:simplePos x="0" y="0"/>
                <wp:positionH relativeFrom="page">
                  <wp:posOffset>6827520</wp:posOffset>
                </wp:positionH>
                <wp:positionV relativeFrom="paragraph">
                  <wp:posOffset>31750</wp:posOffset>
                </wp:positionV>
                <wp:extent cx="13265150" cy="844550"/>
                <wp:wrapTopAndBottom/>
                <wp:docPr id="571" name="Shape 5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265150" cy="8445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当罪人如此在上帝面前尽量陈明自己时，也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97" type="#_x0000_t202" style="position:absolute;margin-left:537.60000000000002pt;margin-top:2.5pt;width:1044.5pt;height:66.5pt;z-index:-125828923;mso-wrap-distance-left:0;mso-wrap-distance-top:2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当罪人如此在上帝面前尽量陈明自己时，也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5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应当认真、坦白地思想，在他内心还有许多隐藏的罪。因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280" w:line="1710" w:lineRule="exact"/>
        <w:ind w:left="2560" w:right="0" w:firstLine="6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此，他应当与大卫一同说：“谁能知道自己的错失呢？愿你 赦免我隐而未现的过错。”（诗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19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12）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（3.4. 18.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）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980" w:line="240" w:lineRule="auto"/>
        <w:ind w:left="13380" w:right="0" w:firstLine="0"/>
        <w:jc w:val="left"/>
      </w:pPr>
      <w:bookmarkStart w:id="58" w:name="bookmark58"/>
      <w:bookmarkStart w:id="59" w:name="bookmark59"/>
      <w:r>
        <w:rPr>
          <w:color w:val="000000"/>
          <w:spacing w:val="0"/>
          <w:w w:val="100"/>
          <w:position w:val="0"/>
          <w:shd w:val="clear" w:color="auto" w:fill="auto"/>
        </w:rPr>
        <w:t>因信称义</w:t>
      </w:r>
      <w:bookmarkEnd w:id="58"/>
      <w:bookmarkEnd w:id="59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2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右不探讨加尔文关于称义冋题的论述，任何《成为基督徒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约翰•加尔文的教导》的探讨，以及对任何知名神学家的探讨都 </w:t>
      </w:r>
      <w:r>
        <w:rPr>
          <w:color w:val="000000"/>
          <w:spacing w:val="0"/>
          <w:w w:val="100"/>
          <w:position w:val="0"/>
          <w:shd w:val="clear" w:color="auto" w:fill="auto"/>
        </w:rPr>
        <w:t>是不完全的。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2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路德称其为“决定教会站立还是倒下的问题”。加尔文也同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样确信其重要性，虽然他所打的比方有所不同。他说道: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44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信仰是建立在这教义的根基之上，好让我们更在乎这教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60" w:line="240" w:lineRule="auto"/>
        <w:ind w:left="2200" w:right="0" w:firstLine="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义。除非你先明白你生来与上帝的关系如何，且祂因此将对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你施行怎样的审判，否则，你就没有救恩的根基，也没有在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上帝面前过正直生活的根基。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3.6.1.）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00" w:line="1770" w:lineRule="exact"/>
        <w:ind w:left="0" w:right="0" w:firstLine="23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加尔文像所有的改教者一样，认为圣经中的“称义”是个法 庭式的概念：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40" w:lineRule="exact"/>
        <w:ind w:left="2200" w:right="0" w:firstLine="22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被上帝视为义人而不是罪人才算称义，因此这人在上帝 的审判台前被判无罪，但所有的罪人都必被定罪。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1705" w:lineRule="exact"/>
        <w:ind w:left="2200" w:right="0" w:firstLine="22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因此，我们对称义的解释是我们在上帝面前被悅纳为义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20" w:line="240" w:lineRule="auto"/>
        <w:ind w:left="21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人，并且称义包含罪蒙赦免和将基督的义归给人。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（3. 11.2.</w:t>
      </w:r>
      <w:r>
        <w:rPr>
          <w:color w:val="000000"/>
          <w:spacing w:val="0"/>
          <w:w w:val="100"/>
          <w:position w:val="0"/>
          <w:shd w:val="clear" w:color="auto" w:fill="auto"/>
        </w:rPr>
        <w:t>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7" w:lineRule="exact"/>
        <w:ind w:left="0" w:right="0" w:firstLine="2260"/>
        <w:jc w:val="both"/>
      </w:pPr>
      <w:r>
        <mc:AlternateContent>
          <mc:Choice Requires="wps">
            <w:drawing>
              <wp:anchor distT="0" distB="0" distL="0" distR="0" simplePos="0" relativeHeight="125829832" behindDoc="0" locked="0" layoutInCell="1" allowOverlap="1">
                <wp:simplePos x="0" y="0"/>
                <wp:positionH relativeFrom="page">
                  <wp:posOffset>13148945</wp:posOffset>
                </wp:positionH>
                <wp:positionV relativeFrom="paragraph">
                  <wp:posOffset>5003800</wp:posOffset>
                </wp:positionV>
                <wp:extent cx="292100" cy="190500"/>
                <wp:wrapSquare wrapText="bothSides"/>
                <wp:docPr id="573" name="Shape 5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2100" cy="190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99" type="#_x0000_t202" style="position:absolute;margin-left:1035.3499999999999pt;margin-top:394.pt;width:23.pt;height:15.pt;z-index:-12582892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奥西安德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Osiander）</w:t>
      </w:r>
      <w:r>
        <w:rPr>
          <w:color w:val="000000"/>
          <w:spacing w:val="0"/>
          <w:w w:val="100"/>
          <w:position w:val="0"/>
          <w:shd w:val="clear" w:color="auto" w:fill="auto"/>
        </w:rPr>
        <w:t>是一个遭人遗忘的名字，被认为在神 学史上无足轻重。但加尔文转而讨论了奥西安德所推崇的观点。 我们将在此做一停留，查考加尔文对此争论的回应；这并不是因 为奥西安德的基本观点里有什么可行性或现代性，而是因为与之 相关的某些原则现在仍多有争论。奥西安德是个难以捉摸的、古 怪的路德宗人士，他是哥尼斯堡的一位教授；引用贺智对他的描 述，他“是个学识渊博、善于思考的人”。他的教导之一是称义 并非法庭式的概念。也就是说，他认为一个人因信称义乃是被 “成”为义，而非被“算”为义——义是赋予给人的，而非归算 给人的。当然，他的这个观点就与罗马天主教相仿了。他认为, 信徒藉着信而接受的基督的义，并不是救主以生命和受死做成, 以替代罪人；内住在信徒里的是“神圣本质”、“本质的义”“上 帝自身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S</w:t>
      </w:r>
      <w:r>
        <w:rPr>
          <w:color w:val="000000"/>
          <w:spacing w:val="0"/>
          <w:w w:val="100"/>
          <w:position w:val="0"/>
          <w:shd w:val="clear" w:color="auto" w:fill="auto"/>
        </w:rPr>
        <w:t>并成为他接受上帝的基础。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60" w:line="1697" w:lineRule="exact"/>
        <w:ind w:left="0" w:right="0" w:firstLine="22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加尔文应对这种教导是轻而易举的，其方式也是可以预见 的。称义之时，义是被归算给人的，而非赋予人的。若不是因为 加尔文决不允许将称义之工与重生之工混淆，这个争议确实无足 轻重。当然，加尔文说基督所称为义的人，祂也会使其成圣。 “基督是不可分割的……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en-US" w:eastAsia="en-US" w:bidi="en-US"/>
        </w:rPr>
        <w:t>n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（3. 11.6.</w:t>
      </w:r>
      <w:r>
        <w:rPr>
          <w:color w:val="000000"/>
          <w:spacing w:val="0"/>
          <w:w w:val="100"/>
          <w:position w:val="0"/>
          <w:shd w:val="clear" w:color="auto" w:fill="auto"/>
        </w:rPr>
        <w:t>）不过，他也很中肯地问道: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20" w:line="1795" w:lineRule="exact"/>
        <w:ind w:left="2160" w:right="0" w:firstLine="2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既然太阳的光和它的热是分不开的，难道我们要说是它 的光使地球暖和，或说是它的热光照地球吗？……奥西安德 将上帝重生的恩赐与上帝对人白白的接纳混为一谈。然而， 圣经虽然教导这两者是密不可分的，却也是分别向我们教导 的，使我们更确信上帝诸般的恩典。（同上）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100" w:line="1830" w:lineRule="exact"/>
        <w:ind w:left="0" w:right="0" w:firstLine="22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唯有在这样的根基上，我们才能“放胆无惧，笃信不疑” （弗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12）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</w:rPr>
        <w:t>加尔文说：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40" w:line="240" w:lineRule="auto"/>
        <w:ind w:left="4420" w:right="0" w:firstLine="0"/>
        <w:jc w:val="left"/>
        <w:sectPr>
          <w:headerReference w:type="default" r:id="rId110"/>
          <w:footerReference w:type="default" r:id="rId111"/>
          <w:headerReference w:type="even" r:id="rId112"/>
          <w:footerReference w:type="even" r:id="rId113"/>
          <w:headerReference w:type="first" r:id="rId114"/>
          <w:footerReference w:type="first" r:id="rId115"/>
          <w:footnotePr>
            <w:pos w:val="pageBottom"/>
            <w:numFmt w:val="decimal"/>
            <w:numRestart w:val="continuous"/>
          </w:footnotePr>
          <w:pgSz w:w="31680" w:h="31680" w:orient="landscape"/>
          <w:pgMar w:top="1140" w:left="382" w:right="0" w:bottom="0" w:header="0" w:footer="3" w:gutter="0"/>
          <w:cols w:space="720"/>
          <w:noEndnote/>
          <w:titlePg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这确据不是藉重生或成圣而来，因我们的成圣在今世总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11" w:after="111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31680" w:h="31680" w:orient="landscape"/>
          <w:pgMar w:top="1070" w:left="589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4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</w:rPr>
        <w:t>是不完全，所以我们仍会怀疑。总之，我们的结论是：信徒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070" w:left="589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52400" distB="1149350" distL="0" distR="0" simplePos="0" relativeHeight="125829834" behindDoc="0" locked="0" layoutInCell="1" allowOverlap="1">
                <wp:simplePos x="0" y="0"/>
                <wp:positionH relativeFrom="page">
                  <wp:posOffset>2165985</wp:posOffset>
                </wp:positionH>
                <wp:positionV relativeFrom="paragraph">
                  <wp:posOffset>152400</wp:posOffset>
                </wp:positionV>
                <wp:extent cx="11328400" cy="844550"/>
                <wp:wrapTopAndBottom/>
                <wp:docPr id="581" name="Shape 5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328400" cy="8445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当确信，他们对天上国度基业的盼望,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07" type="#_x0000_t202" style="position:absolute;margin-left:170.55000000000001pt;margin-top:12.pt;width:892.pt;height:66.5pt;z-index:-125828919;mso-wrap-distance-left:0;mso-wrap-distance-top:12.pt;mso-wrap-distance-right:0;mso-wrap-distance-bottom:90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当确信，他们对天上国度基业的盼望,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36550" distB="1085850" distL="0" distR="0" simplePos="0" relativeHeight="125829836" behindDoc="0" locked="0" layoutInCell="1" allowOverlap="1">
                <wp:simplePos x="0" y="0"/>
                <wp:positionH relativeFrom="page">
                  <wp:posOffset>13824585</wp:posOffset>
                </wp:positionH>
                <wp:positionV relativeFrom="paragraph">
                  <wp:posOffset>336550</wp:posOffset>
                </wp:positionV>
                <wp:extent cx="6381750" cy="723900"/>
                <wp:wrapTopAndBottom/>
                <wp:docPr id="583" name="Shape 5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3817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唯一的根基是因嫁接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09" type="#_x0000_t202" style="position:absolute;margin-left:1088.55pt;margin-top:26.5pt;width:502.5pt;height:57.pt;z-index:-125828917;mso-wrap-distance-left:0;mso-wrap-distance-top:26.5pt;mso-wrap-distance-right:0;mso-wrap-distance-bottom:85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唯一的根基是因嫁接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238250" distB="76200" distL="0" distR="0" simplePos="0" relativeHeight="125829838" behindDoc="0" locked="0" layoutInCell="1" allowOverlap="1">
                <wp:simplePos x="0" y="0"/>
                <wp:positionH relativeFrom="page">
                  <wp:posOffset>2064385</wp:posOffset>
                </wp:positionH>
                <wp:positionV relativeFrom="paragraph">
                  <wp:posOffset>1238250</wp:posOffset>
                </wp:positionV>
                <wp:extent cx="11366500" cy="831850"/>
                <wp:wrapTopAndBottom/>
                <wp:docPr id="585" name="Shape 5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366500" cy="8318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在基督里，上帝就白白地称他们为义。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11" type="#_x0000_t202" style="position:absolute;margin-left:162.55000000000001pt;margin-top:97.5pt;width:895.pt;height:65.5pt;z-index:-125828915;mso-wrap-distance-left:0;mso-wrap-distance-top:97.5pt;mso-wrap-distance-right:0;mso-wrap-distance-bottom:6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在基督里，上帝就白白地称他们为义。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447800" distB="0" distL="0" distR="0" simplePos="0" relativeHeight="125829840" behindDoc="0" locked="0" layoutInCell="1" allowOverlap="1">
                <wp:simplePos x="0" y="0"/>
                <wp:positionH relativeFrom="page">
                  <wp:posOffset>13754735</wp:posOffset>
                </wp:positionH>
                <wp:positionV relativeFrom="paragraph">
                  <wp:posOffset>1447800</wp:posOffset>
                </wp:positionV>
                <wp:extent cx="3060700" cy="698500"/>
                <wp:wrapTopAndBottom/>
                <wp:docPr id="587" name="Shape 5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60700" cy="698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(3. 13.5.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)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13" type="#_x0000_t202" style="position:absolute;margin-left:1083.05pt;margin-top:114.pt;width:241.pt;height:55.pt;z-index:-125828913;mso-wrap-distance-left:0;mso-wrap-distance-top:114.pt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(3. 13.5.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87" w:after="87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07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20" w:line="1720" w:lineRule="exact"/>
        <w:ind w:left="0" w:right="0" w:firstLine="0"/>
        <w:jc w:val="right"/>
      </w:pPr>
      <w:r>
        <mc:AlternateContent>
          <mc:Choice Requires="wps">
            <w:drawing>
              <wp:anchor distT="0" distB="0" distL="0" distR="0" simplePos="0" relativeHeight="125829842" behindDoc="0" locked="0" layoutInCell="1" allowOverlap="1">
                <wp:simplePos x="0" y="0"/>
                <wp:positionH relativeFrom="page">
                  <wp:posOffset>18098135</wp:posOffset>
                </wp:positionH>
                <wp:positionV relativeFrom="paragraph">
                  <wp:posOffset>1841500</wp:posOffset>
                </wp:positionV>
                <wp:extent cx="254000" cy="374650"/>
                <wp:wrapSquare wrapText="bothSides"/>
                <wp:docPr id="589" name="Shape 5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4000" cy="374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48"/>
                                <w:szCs w:val="48"/>
                                <w:shd w:val="clear" w:color="auto" w:fill="auto"/>
                                <w:lang w:val="zh-CN" w:eastAsia="zh-CN" w:bidi="zh-CN"/>
                              </w:rPr>
                              <w:t>!1!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15" type="#_x0000_t202" style="position:absolute;margin-left:1425.05pt;margin-top:145.pt;width:20.pt;height:29.5pt;z-index:-12582891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48"/>
                          <w:szCs w:val="48"/>
                          <w:shd w:val="clear" w:color="auto" w:fill="auto"/>
                          <w:lang w:val="zh-CN" w:eastAsia="zh-CN" w:bidi="zh-CN"/>
                        </w:rPr>
                        <w:t>!1!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这义对罪人而言是异质的，加尔文引述了安波罗修对创世记 中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J</w:t>
      </w:r>
      <w:r>
        <w:rPr>
          <w:color w:val="000000"/>
          <w:spacing w:val="0"/>
          <w:w w:val="100"/>
          <w:position w:val="0"/>
          <w:shd w:val="clear" w:color="auto" w:fill="auto"/>
        </w:rPr>
        <w:t>个事件的运用来支持这一点。他指出，雅各本身并不配得长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4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子的名分，但他穿着哥哥的衣服，在这衣服的掩护下，因其所散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4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发的香气（创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27）</w:t>
      </w:r>
      <w:r>
        <w:rPr>
          <w:color w:val="000000"/>
          <w:spacing w:val="0"/>
          <w:w w:val="100"/>
          <w:position w:val="0"/>
          <w:shd w:val="clear" w:color="auto" w:fill="auto"/>
        </w:rPr>
        <w:t>讨他父亲的喜欢，他自己得着的好处是,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20" w:line="240" w:lineRule="auto"/>
        <w:ind w:left="0" w:right="0" w:firstLine="4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在伪装成别人时得蒙赐福。加尔文又说道: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474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这的确是真的，因若我们要在上帝面前蒙救恩，就必须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24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有主自己的香气，我们的罪也必须被基督的完美遮盖和埋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740" w:line="240" w:lineRule="auto"/>
        <w:ind w:left="0" w:right="0" w:firstLine="252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葬。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(3. 11.23.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)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7" w:lineRule="exact"/>
        <w:ind w:left="0" w:right="0" w:firstLine="25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只有当人举目仰望上帝审判的宝座，以祂完全的标准检验人 里面的义，他们的良心才会醒来，在创造者面前自卑，呼求祂的 悯，运用起因信基督而归算给他们的完全的义。这样的良心就 可以得到平安。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177800" distB="38100" distL="0" distR="0" simplePos="0" relativeHeight="125829844" behindDoc="0" locked="0" layoutInCell="1" allowOverlap="1">
                <wp:simplePos x="0" y="0"/>
                <wp:positionH relativeFrom="page">
                  <wp:posOffset>1816735</wp:posOffset>
                </wp:positionH>
                <wp:positionV relativeFrom="paragraph">
                  <wp:posOffset>177800</wp:posOffset>
                </wp:positionV>
                <wp:extent cx="11601450" cy="749300"/>
                <wp:wrapTopAndBottom/>
                <wp:docPr id="591" name="Shape 5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601450" cy="749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加尔文并不是一个坐地空谈的神学家,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17" type="#_x0000_t202" style="position:absolute;margin-left:143.05000000000001pt;margin-top:14.pt;width:913.5pt;height:59.pt;z-index:-125828909;mso-wrap-distance-left:0;mso-wrap-distance-top:14.pt;mso-wrap-distance-right:0;mso-wrap-distance-bottom:3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加尔文并不是一个坐地空谈的神学家,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41300" distB="0" distL="0" distR="0" simplePos="0" relativeHeight="125829846" behindDoc="0" locked="0" layoutInCell="1" allowOverlap="1">
                <wp:simplePos x="0" y="0"/>
                <wp:positionH relativeFrom="page">
                  <wp:posOffset>13767435</wp:posOffset>
                </wp:positionH>
                <wp:positionV relativeFrom="paragraph">
                  <wp:posOffset>241300</wp:posOffset>
                </wp:positionV>
                <wp:extent cx="6337300" cy="723900"/>
                <wp:wrapTopAndBottom/>
                <wp:docPr id="593" name="Shape 5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3373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也不是个理论型的圣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19" type="#_x0000_t202" style="position:absolute;margin-left:1084.05pt;margin-top:19.pt;width:499.pt;height:57.pt;z-index:-125828907;mso-wrap-distance-left:0;mso-wrap-distance-top:19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也不是个理论型的圣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者。他所教导的，自己也经历过。他告诉我们：“上帝在祂隐秘 </w:t>
      </w:r>
      <w:r>
        <w:rPr>
          <w:color w:val="000000"/>
          <w:spacing w:val="0"/>
          <w:w w:val="100"/>
          <w:position w:val="0"/>
          <w:shd w:val="clear" w:color="auto" w:fill="auto"/>
        </w:rPr>
        <w:t>的旨意里最终勒住了我，将我转向另一个方向。一开始，我十分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60" w:line="1756" w:lineRule="exact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</w:rPr>
        <w:t>顽固地坚持教皇派的迷信，要将我从这深深的泥沼里拉出来是极</w:t>
        <w:br/>
        <w:t>为困难的；然而，祂却使我突然归正，驯服了我的心，让我的心</w:t>
        <w:br/>
        <w:t>可以受教；这么多年来，我的心在这类事情上都是极其刚硬的/</w:t>
        <w:br/>
        <w:t>这是他在《诗篇注释》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1588</w:t>
      </w:r>
      <w:r>
        <w:rPr>
          <w:color w:val="000000"/>
          <w:spacing w:val="0"/>
          <w:w w:val="100"/>
          <w:position w:val="0"/>
          <w:shd w:val="clear" w:color="auto" w:fill="auto"/>
        </w:rPr>
        <w:t>年）的前言里所写的。此前近二十</w:t>
        <w:br/>
        <w:t>年，在《致萨多雷图斯的一封信》里，加尔文从这位红衣主教转</w:t>
        <w:br/>
        <w:t>向了上帝，记述了上帝对他灵魂最初的工作，这几乎是在这方面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我们所知的全部信息: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44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每当我检视自身，或是举心向你，就会被极强烈的恐惧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60" w:line="240" w:lineRule="auto"/>
        <w:ind w:left="22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所压倒，不论是得洁净还是成圣都完全不能医治我。我越是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dot" w:pos="11310" w:val="left"/>
        </w:tabs>
        <w:bidi w:val="0"/>
        <w:spacing w:before="0" w:after="760" w:line="1732" w:lineRule="exact"/>
        <w:ind w:left="1400" w:right="0" w:firstLine="16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注视自己，刺向我良心的刺就越尖利，到了一个地步，我唯 有忘记自己，以此自欺，否则就没有慰藉、安舒。因为没有 别的更好的出路，我就继续这一进程。然而，另一种相当不 同的教义出现了，并不是使我们转离对基督的认信，而是使 这认彳吕回到其正确的源头，恢复这认信，使其纯净、清洁, 脱离一切的污秽。但我被这教导的新奇所冒犯，一个字也不 愿意听；我承认，自己最初时是强烈地、奋力地抵挡它。人 天然地顽固持守自己已经接受的体系；但我必须承认，自己 一生都沉浸在错谬、无知当中。特别有一件事使我无法相信 那些人，就是对教会的尊崇。但是，当我听到和接受一些教 导后，我意识到这种恐惧(教会的威严会被削弱)是虚空、 多余的。当上帝使我的意念预备好、可以专心聆听之时，就 像有人给我拿来了一盏灯以照明，我开始明白，自己曾在何 等错谬的泥沼里打滚、沾染污秽，自己曾被多少污泥和尘土 污损。我自然感到伤痛、困扰、心烦意乱，因为自己堕入了 这样可悲的境况，更因为认识到悬在我头上的永死；在哀 鸣和泪水中，我明白了自己过去的生活方式是罪恶的，于是 我做出判断，要交出自己，专心奔走你的道路，再没有比这 样做更必需的 了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(引自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Jean Cadier,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The Man God Mas</w:t>
        <w:softHyphen/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960" w:line="451" w:lineRule="auto"/>
        <w:ind w:left="1400" w:right="0" w:firstLine="160"/>
        <w:jc w:val="both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tered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,38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40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页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en-US" w:eastAsia="en-US" w:bidi="en-US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o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860" w:line="1760" w:lineRule="exact"/>
        <w:ind w:left="-800" w:right="0" w:firstLine="236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070" w:left="591" w:right="0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这就是约翰•加尔文如何成为基督徒的见证，或者，我认为 他更愿意说，是一个被上帝掌管之人的见证。</w:t>
      </w:r>
    </w:p>
    <w:p>
      <w:pPr>
        <w:widowControl w:val="0"/>
        <w:spacing w:line="1" w:lineRule="exact"/>
      </w:pPr>
      <w:r>
        <w:drawing>
          <wp:anchor distT="0" distB="787400" distL="0" distR="0" simplePos="0" relativeHeight="125829848" behindDoc="0" locked="0" layoutInCell="1" allowOverlap="1">
            <wp:simplePos x="0" y="0"/>
            <wp:positionH relativeFrom="page">
              <wp:posOffset>9797415</wp:posOffset>
            </wp:positionH>
            <wp:positionV relativeFrom="paragraph">
              <wp:posOffset>0</wp:posOffset>
            </wp:positionV>
            <wp:extent cx="1479550" cy="1428750"/>
            <wp:wrapTopAndBottom/>
            <wp:docPr id="595" name="Shape 5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Picture box 596"/>
                    <pic:cNvPicPr/>
                  </pic:nvPicPr>
                  <pic:blipFill>
                    <a:blip r:embed="rId116"/>
                    <a:stretch/>
                  </pic:blipFill>
                  <pic:spPr>
                    <a:xfrm>
                      <a:ext cx="1479550" cy="14287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320" w:line="240" w:lineRule="auto"/>
        <w:ind w:left="8140" w:right="0" w:firstLine="0"/>
        <w:jc w:val="both"/>
      </w:pPr>
      <w:bookmarkStart w:id="60" w:name="bookmark60"/>
      <w:bookmarkStart w:id="61" w:name="bookmark61"/>
      <w:r>
        <w:rPr>
          <w:color w:val="000000"/>
          <w:spacing w:val="0"/>
          <w:w w:val="100"/>
          <w:position w:val="0"/>
          <w:shd w:val="clear" w:color="auto" w:fill="auto"/>
        </w:rPr>
        <w:t>菲利普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34"/>
          <w:szCs w:val="134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陶德瑞之作.</w:t>
      </w:r>
      <w:bookmarkEnd w:id="60"/>
      <w:bookmarkEnd w:id="61"/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1540" w:line="240" w:lineRule="auto"/>
        <w:ind w:left="6000" w:right="0" w:firstLine="0"/>
        <w:jc w:val="both"/>
      </w:pPr>
      <w:bookmarkStart w:id="62" w:name="bookmark62"/>
      <w:bookmarkStart w:id="63" w:name="bookmark63"/>
      <w:r>
        <w:rPr>
          <w:color w:val="000000"/>
          <w:spacing w:val="0"/>
          <w:w w:val="100"/>
          <w:position w:val="0"/>
          <w:shd w:val="clear" w:color="auto" w:fill="auto"/>
        </w:rPr>
        <w:t>《信仰在灵里的兴起与长进》</w:t>
      </w:r>
      <w:bookmarkEnd w:id="62"/>
      <w:bookmarkEnd w:id="63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320" w:line="240" w:lineRule="auto"/>
        <w:ind w:left="9400" w:right="0" w:firstLine="0"/>
        <w:jc w:val="both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艾伦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en-US" w:eastAsia="en-US" w:bidi="en-US"/>
        </w:rPr>
        <w:t>•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吉普森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Alan Gibson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)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00" w:line="1742" w:lineRule="exact"/>
        <w:ind w:left="0" w:right="0" w:firstLine="2460"/>
        <w:jc w:val="both"/>
      </w:pPr>
      <w:r>
        <mc:AlternateContent>
          <mc:Choice Requires="wps">
            <w:drawing>
              <wp:anchor distT="0" distB="0" distL="0" distR="0" simplePos="0" relativeHeight="125829849" behindDoc="0" locked="0" layoutInCell="1" allowOverlap="1">
                <wp:simplePos x="0" y="0"/>
                <wp:positionH relativeFrom="page">
                  <wp:posOffset>6101715</wp:posOffset>
                </wp:positionH>
                <wp:positionV relativeFrom="paragraph">
                  <wp:posOffset>4940300</wp:posOffset>
                </wp:positionV>
                <wp:extent cx="292100" cy="190500"/>
                <wp:wrapSquare wrapText="bothSides"/>
                <wp:docPr id="597" name="Shape 5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2100" cy="190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23" type="#_x0000_t202" style="position:absolute;margin-left:480.44999999999999pt;margin-top:389.pt;width:23.pt;height:15.pt;z-index:-125828904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“除了上帝默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7K</w:t>
      </w:r>
      <w:r>
        <w:rPr>
          <w:color w:val="000000"/>
          <w:spacing w:val="0"/>
          <w:w w:val="100"/>
          <w:position w:val="0"/>
          <w:shd w:val="clear" w:color="auto" w:fill="auto"/>
        </w:rPr>
        <w:t>的圣经之外，还有什么书带领成千上万的人 来到耶稣跟前，以颂赞为公义的冠冕呢？这样大的尊荣，恐怕很 少有哪本书能比得上《兴起与长进》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(The Rise and Progress) o</w:t>
      </w:r>
      <w:r>
        <w:rPr>
          <w:color w:val="000000"/>
          <w:spacing w:val="0"/>
          <w:w w:val="100"/>
          <w:position w:val="0"/>
          <w:shd w:val="clear" w:color="auto" w:fill="auto"/>
        </w:rPr>
        <w:t>我 们仍然视之为引导迫切寻求者的最安全、最完善和最有效的指 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1745</w:t>
      </w:r>
      <w:r>
        <w:rPr>
          <w:color w:val="000000"/>
          <w:spacing w:val="0"/>
          <w:w w:val="100"/>
          <w:position w:val="0"/>
          <w:shd w:val="clear" w:color="auto" w:fill="auto"/>
        </w:rPr>
        <w:t>年，陶德瑞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PhiHp Doddridge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的《信仰在灵里的兴 起与长进》(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The Rise and Progress of Religion in the Soul)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出版;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1857</w:t>
      </w:r>
      <w:r>
        <w:rPr>
          <w:color w:val="000000"/>
          <w:spacing w:val="0"/>
          <w:w w:val="100"/>
          <w:position w:val="0"/>
          <w:shd w:val="clear" w:color="auto" w:fill="auto"/>
        </w:rPr>
        <w:t>年，一位匿名评论者写下了上述评语，距该书初版已经过了 一百多年。尽管作者本人很谦逊，但他在当时那个年代也这样评 论这部作品：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240" w:line="1750" w:lineRule="exact"/>
        <w:ind w:left="2320" w:right="0" w:firstLine="23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根据我的判断，在我所有作品中上帝抬举了这一部，使 灵魂得归正、得造就。谈到此书，我就不得不谦卑地将功劳 归给上帝伟大的作为，帮助我完成了作品；祂的作为也正是 我所渴求的；我的意念真诚地降服在祂面前，把这部作品所 受的欢迎、得到的成功都归荣耀给祂。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0" w:right="0" w:firstLine="2460"/>
        <w:jc w:val="both"/>
        <w:rPr>
          <w:sz w:val="96"/>
          <w:szCs w:val="96"/>
        </w:r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威廉•威伯福斯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(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William Wilberforce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>)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的一位朋友向他推荐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2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此书，称之为“有史以来最好的一部作品”。读了这本书，威廉 </w:t>
      </w:r>
      <w:r>
        <w:rPr>
          <w:color w:val="000000"/>
          <w:spacing w:val="0"/>
          <w:w w:val="100"/>
          <w:position w:val="0"/>
          <w:shd w:val="clear" w:color="auto" w:fill="auto"/>
        </w:rPr>
        <w:t>后来开始认真地研读圣经，并最终归向了基督。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对陶德瑞的时代稍作了解，有助于我们评估这部作品。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18</w:t>
      </w:r>
      <w:r>
        <w:rPr>
          <w:color w:val="000000"/>
          <w:spacing w:val="0"/>
          <w:w w:val="100"/>
          <w:position w:val="0"/>
          <w:shd w:val="clear" w:color="auto" w:fill="auto"/>
        </w:rPr>
        <w:t>世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纪初无疑是一个信仰衰退、道德堕落的时代。莱尔主教在《英国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0" w:right="0" w:firstLine="38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复兴领袖传》中的描述如下：“当前的情况正如塞克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SeckeJ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主教在一篇文章中说的：'我们没有看错，因着一系列的不幸原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因，公然漠视信仰已经成为当今这个时代的显著特征。上层社会</w:t>
      </w:r>
    </w:p>
    <w:p>
      <w:pPr>
        <w:widowControl w:val="0"/>
        <w:spacing w:line="1" w:lineRule="exact"/>
        <w:sectPr>
          <w:headerReference w:type="default" r:id="rId118"/>
          <w:footerReference w:type="default" r:id="rId119"/>
          <w:headerReference w:type="even" r:id="rId120"/>
          <w:footerReference w:type="even" r:id="rId121"/>
          <w:headerReference w:type="first" r:id="rId122"/>
          <w:footerReference w:type="first" r:id="rId123"/>
          <w:footnotePr>
            <w:pos w:val="pageBottom"/>
            <w:numFmt w:val="decimal"/>
            <w:numRestart w:val="continuous"/>
          </w:footnotePr>
          <w:pgSz w:w="31680" w:h="31680" w:orient="landscape"/>
          <w:pgMar w:top="1140" w:left="234" w:right="207" w:bottom="0" w:header="0" w:footer="3" w:gutter="0"/>
          <w:cols w:space="720"/>
          <w:noEndnote/>
          <w:titlePg/>
          <w:rtlGutter w:val="0"/>
          <w:docGrid w:linePitch="360"/>
        </w:sectPr>
      </w:pPr>
      <w:r>
        <mc:AlternateContent>
          <mc:Choice Requires="wps">
            <w:drawing>
              <wp:anchor distT="139700" distB="101600" distL="0" distR="0" simplePos="0" relativeHeight="125829851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ragraph">
                  <wp:posOffset>139700</wp:posOffset>
                </wp:positionV>
                <wp:extent cx="12903200" cy="800100"/>
                <wp:wrapTopAndBottom/>
                <wp:docPr id="603" name="Shape 6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903200" cy="8001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8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生活放纵、轻视原则，下层社会任意妄为、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29" type="#_x0000_t202" style="position:absolute;margin-left:27.199999999999999pt;margin-top:11.pt;width:1016.pt;height:63.pt;z-index:-125828902;mso-wrap-distance-left:0;mso-wrap-distance-top:11.pt;mso-wrap-distance-right:0;mso-wrap-distance-bottom:8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8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生活放纵、轻视原则，下层社会任意妄为、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17500" distB="0" distL="0" distR="0" simplePos="0" relativeHeight="125829853" behindDoc="0" locked="0" layoutInCell="1" allowOverlap="1">
                <wp:simplePos x="0" y="0"/>
                <wp:positionH relativeFrom="page">
                  <wp:posOffset>13528040</wp:posOffset>
                </wp:positionH>
                <wp:positionV relativeFrom="paragraph">
                  <wp:posOffset>317500</wp:posOffset>
                </wp:positionV>
                <wp:extent cx="6375400" cy="723900"/>
                <wp:wrapTopAndBottom/>
                <wp:docPr id="605" name="Shape 6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3754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酗酒无度、为非作歹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31" type="#_x0000_t202" style="position:absolute;margin-left:1065.2pt;margin-top:25.pt;width:502.pt;height:57.pt;z-index:-125828900;mso-wrap-distance-left:0;mso-wrap-distance-top:25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酗酒无度、为非作歹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50" w:lineRule="exact"/>
        <w:ind w:left="28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而无所顾忌。如果这不敬虔的潮流止不住的话，绝对会发展成毁 灭性的威胁。…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60" w:line="1800" w:lineRule="exact"/>
        <w:ind w:left="280" w:right="0" w:firstLine="21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普尔康纳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Poole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Comior)</w:t>
      </w:r>
      <w:r>
        <w:rPr>
          <w:color w:val="000000"/>
          <w:spacing w:val="0"/>
          <w:w w:val="100"/>
          <w:position w:val="0"/>
          <w:shd w:val="clear" w:color="auto" w:fill="auto"/>
        </w:rPr>
        <w:t>先生在其著作《英格兰的福音主 义》中描写了当时教会内的情况：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6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在某些时代，基督的身体蒙召与教会的头进入团契；她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60" w:lineRule="exact"/>
        <w:ind w:left="2320" w:right="14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明白了自己里面被判了死刑，明白了不能信靠自己，只能信 靠那使死人复活的上帝。这种经历，在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18</w:t>
      </w:r>
      <w:r>
        <w:rPr>
          <w:color w:val="000000"/>
          <w:spacing w:val="0"/>
          <w:w w:val="100"/>
          <w:position w:val="0"/>
          <w:shd w:val="clear" w:color="auto" w:fill="auto"/>
        </w:rPr>
        <w:t>世纪就是福音主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0" w:lineRule="exact"/>
        <w:ind w:left="2320" w:right="14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义的经历……衰退是逐渐发生的，首先显明在神学领域；人 们渐渐不愿把信仰建立在教会和教义的权威上。教父、经院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40" w:left="0" w:right="683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20650" distB="6350" distL="0" distR="0" simplePos="0" relativeHeight="125829855" behindDoc="0" locked="0" layoutInCell="1" allowOverlap="1">
                <wp:simplePos x="0" y="0"/>
                <wp:positionH relativeFrom="page">
                  <wp:posOffset>1685290</wp:posOffset>
                </wp:positionH>
                <wp:positionV relativeFrom="paragraph">
                  <wp:posOffset>120650</wp:posOffset>
                </wp:positionV>
                <wp:extent cx="9575800" cy="730250"/>
                <wp:wrapTopAndBottom/>
                <wp:docPr id="607" name="Shape 6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575800" cy="7302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学者和改教家的教导被人忽略;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33" type="#_x0000_t202" style="position:absolute;margin-left:132.69999999999999pt;margin-top:9.5pt;width:754.pt;height:57.5pt;z-index:-125828898;mso-wrap-distance-left:0;mso-wrap-distance-top:9.5pt;mso-wrap-distance-right:0;mso-wrap-distance-bottom:0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学者和改教家的教导被人忽略;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01600" distB="0" distL="0" distR="0" simplePos="0" relativeHeight="125829857" behindDoc="0" locked="0" layoutInCell="1" allowOverlap="1">
                <wp:simplePos x="0" y="0"/>
                <wp:positionH relativeFrom="page">
                  <wp:posOffset>11661140</wp:posOffset>
                </wp:positionH>
                <wp:positionV relativeFrom="paragraph">
                  <wp:posOffset>101600</wp:posOffset>
                </wp:positionV>
                <wp:extent cx="8147050" cy="755650"/>
                <wp:wrapTopAndBottom/>
                <wp:docPr id="609" name="Shape 6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147050" cy="755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圣经被用来支持各种学说,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35" type="#_x0000_t202" style="position:absolute;margin-left:918.20000000000005pt;margin-top:8.pt;width:641.5pt;height:59.5pt;z-index:-125828896;mso-wrap-distance-left:0;mso-wrap-distance-top:8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圣经被用来支持各种学说,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before="44" w:after="44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4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23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却不被视为根基；理性而非启示成为判断的依据……总而言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3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之，人们的主要目标似乎是证明基督教是极其合理的，而不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40" w:left="0" w:right="683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311150" distB="6350" distL="0" distR="0" simplePos="0" relativeHeight="125829859" behindDoc="0" locked="0" layoutInCell="1" allowOverlap="1">
                <wp:simplePos x="0" y="0"/>
                <wp:positionH relativeFrom="page">
                  <wp:posOffset>1634490</wp:posOffset>
                </wp:positionH>
                <wp:positionV relativeFrom="paragraph">
                  <wp:posOffset>311150</wp:posOffset>
                </wp:positionV>
                <wp:extent cx="14636750" cy="723900"/>
                <wp:wrapTopAndBottom/>
                <wp:docPr id="611" name="Shape 6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6367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是展现其神圣来源；基督教被呈现为一种哲学,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37" type="#_x0000_t202" style="position:absolute;margin-left:128.69999999999999pt;margin-top:24.5pt;width:1152.5pt;height:57.pt;z-index:-125828894;mso-wrap-distance-left:0;mso-wrap-distance-top:24.5pt;mso-wrap-distance-right:0;mso-wrap-distance-bottom:0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是展现其神圣来源；基督教被呈现为一种哲学,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92100" distB="0" distL="0" distR="0" simplePos="0" relativeHeight="125829861" behindDoc="0" locked="0" layoutInCell="1" allowOverlap="1">
                <wp:simplePos x="0" y="0"/>
                <wp:positionH relativeFrom="page">
                  <wp:posOffset>16671290</wp:posOffset>
                </wp:positionH>
                <wp:positionV relativeFrom="paragraph">
                  <wp:posOffset>292100</wp:posOffset>
                </wp:positionV>
                <wp:extent cx="3143250" cy="749300"/>
                <wp:wrapTopAndBottom/>
                <wp:docPr id="613" name="Shape 6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143250" cy="749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而非启示;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39" type="#_x0000_t202" style="position:absolute;margin-left:1312.7pt;margin-top:23.pt;width:247.5pt;height:59.pt;z-index:-125828892;mso-wrap-distance-left:0;mso-wrap-distance-top:23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而非启示;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61" w:after="61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4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40" w:line="240" w:lineRule="auto"/>
        <w:ind w:left="22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一切情感的热度都在这过程中被有意地消灭了。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80" w:lineRule="exact"/>
        <w:ind w:left="0" w:right="0" w:firstLine="2300"/>
        <w:jc w:val="both"/>
      </w:pPr>
      <w:r>
        <mc:AlternateContent>
          <mc:Choice Requires="wps">
            <w:drawing>
              <wp:anchor distT="0" distB="0" distL="0" distR="0" simplePos="0" relativeHeight="125829863" behindDoc="0" locked="0" layoutInCell="1" allowOverlap="1">
                <wp:simplePos x="0" y="0"/>
                <wp:positionH relativeFrom="page">
                  <wp:posOffset>5412740</wp:posOffset>
                </wp:positionH>
                <wp:positionV relativeFrom="paragraph">
                  <wp:posOffset>2755900</wp:posOffset>
                </wp:positionV>
                <wp:extent cx="285750" cy="190500"/>
                <wp:wrapSquare wrapText="bothSides"/>
                <wp:docPr id="615" name="Shape 6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5750" cy="190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41" type="#_x0000_t202" style="position:absolute;margin-left:426.19999999999999pt;margin-top:217.pt;width:22.5pt;height:15.pt;z-index:-125828890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不过我们要小心，不要以为这个时代是完全没有信仰的。背 道虽然盛行，但也有例外，其中就有毫无疑问的福音派以撒•华 滋和菲利普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陶德瑞。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5" w:lineRule="exact"/>
        <w:ind w:left="0" w:right="0" w:firstLine="0"/>
        <w:jc w:val="righ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40" w:left="203" w:right="238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《兴起与长进》一书的献辞是献给“尊敬的牧师以撒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华滋 博士”，这并不是一种普通朋友间的友善之举。陶德瑞在引言中 很清楚地说明，这本书是应华滋之邀而作。华滋拟定了全书结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3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构，特别是前面的部分。他本想自己来写，但年老体衰未能如愿,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3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因而督促陶德瑞替他接手；陶德瑞则岀色地完成了这个任务。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5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陶德瑞虽然是华滋的门徒，但并不是华滋的抄录员；这部作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40" w:line="1640" w:lineRule="exact"/>
        <w:ind w:left="300" w:right="0" w:firstLine="1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品表现了他自己的生命和侍奉。虽然他迫切希望归功于导师，但 他所写的显然无一不岀自本身的信仰和经历。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25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菲利普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>陶德瑞出生于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1702</w:t>
      </w:r>
      <w:r>
        <w:rPr>
          <w:color w:val="000000"/>
          <w:spacing w:val="0"/>
          <w:w w:val="100"/>
          <w:position w:val="0"/>
          <w:shd w:val="clear" w:color="auto" w:fill="auto"/>
        </w:rPr>
        <w:t>年，他是一位伦敦小店老板的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3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第二十个孩子。他的祖父约翰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陶德瑞在统一法令颁布不久选择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0" w:right="0" w:firstLine="3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放弃自己在泰晤士谢伯顿教堂的舒适生活，外祖父也因为忠心于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新教事业而被驱逐出波西米亚。所以，菲利普热爱圣经真理也就</w:t>
      </w:r>
    </w:p>
    <w:p>
      <w:pPr>
        <w:widowControl w:val="0"/>
        <w:spacing w:line="1" w:lineRule="exact"/>
        <w:sectPr>
          <w:headerReference w:type="default" r:id="rId124"/>
          <w:footerReference w:type="default" r:id="rId125"/>
          <w:headerReference w:type="even" r:id="rId126"/>
          <w:footerReference w:type="even" r:id="rId127"/>
          <w:footnotePr>
            <w:pos w:val="pageBottom"/>
            <w:numFmt w:val="decimal"/>
            <w:numRestart w:val="continuous"/>
          </w:footnotePr>
          <w:pgSz w:w="31680" w:h="31680" w:orient="landscape"/>
          <w:pgMar w:top="1140" w:left="203" w:right="238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90500" distB="0" distL="0" distR="0" simplePos="0" relativeHeight="125829865" behindDoc="0" locked="0" layoutInCell="1" allowOverlap="1">
                <wp:simplePos x="0" y="0"/>
                <wp:positionH relativeFrom="page">
                  <wp:posOffset>325755</wp:posOffset>
                </wp:positionH>
                <wp:positionV relativeFrom="paragraph">
                  <wp:posOffset>190500</wp:posOffset>
                </wp:positionV>
                <wp:extent cx="15538450" cy="857250"/>
                <wp:wrapTopAndBottom/>
                <wp:docPr id="621" name="Shape 6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538450" cy="8572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96"/>
                                <w:szCs w:val="96"/>
                                <w:shd w:val="clear" w:color="auto" w:fill="auto"/>
                                <w:lang w:val="zh-CN" w:eastAsia="zh-CN" w:bidi="zh-CN"/>
                              </w:rPr>
                              <w:t>不岀意外了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66"/>
                                <w:szCs w:val="66"/>
                                <w:shd w:val="clear" w:color="auto" w:fill="auto"/>
                                <w:lang w:val="en-US" w:eastAsia="en-US" w:bidi="en-US"/>
                              </w:rPr>
                              <w:t>o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96"/>
                                <w:szCs w:val="96"/>
                                <w:shd w:val="clear" w:color="auto" w:fill="auto"/>
                                <w:lang w:val="zh-CN" w:eastAsia="zh-CN" w:bidi="zh-CN"/>
                              </w:rPr>
                              <w:t>他曾在约翰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96"/>
                                <w:szCs w:val="96"/>
                                <w:shd w:val="clear" w:color="auto" w:fill="auto"/>
                                <w:lang w:val="en-US" w:eastAsia="en-US" w:bidi="en-US"/>
                              </w:rPr>
                              <w:t>•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96"/>
                                <w:szCs w:val="96"/>
                                <w:shd w:val="clear" w:color="auto" w:fill="auto"/>
                                <w:lang w:val="zh-CN" w:eastAsia="zh-CN" w:bidi="zh-CN"/>
                              </w:rPr>
                              <w:t>詹宁斯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(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John Jennings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)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47" type="#_x0000_t202" style="position:absolute;margin-left:25.649999999999999pt;margin-top:15.pt;width:1223.5pt;height:67.5pt;z-index:-125828888;mso-wrap-distance-left:0;mso-wrap-distance-top:15.pt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96"/>
                          <w:szCs w:val="96"/>
                          <w:shd w:val="clear" w:color="auto" w:fill="auto"/>
                          <w:lang w:val="zh-CN" w:eastAsia="zh-CN" w:bidi="zh-CN"/>
                        </w:rPr>
                        <w:t>不岀意外了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66"/>
                          <w:szCs w:val="66"/>
                          <w:shd w:val="clear" w:color="auto" w:fill="auto"/>
                          <w:lang w:val="en-US" w:eastAsia="en-US" w:bidi="en-US"/>
                        </w:rPr>
                        <w:t>o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96"/>
                          <w:szCs w:val="96"/>
                          <w:shd w:val="clear" w:color="auto" w:fill="auto"/>
                          <w:lang w:val="zh-CN" w:eastAsia="zh-CN" w:bidi="zh-CN"/>
                        </w:rPr>
                        <w:t>他曾在约翰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96"/>
                          <w:szCs w:val="96"/>
                          <w:shd w:val="clear" w:color="auto" w:fill="auto"/>
                          <w:lang w:val="en-US" w:eastAsia="en-US" w:bidi="en-US"/>
                        </w:rPr>
                        <w:t>•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96"/>
                          <w:szCs w:val="96"/>
                          <w:shd w:val="clear" w:color="auto" w:fill="auto"/>
                          <w:lang w:val="zh-CN" w:eastAsia="zh-CN" w:bidi="zh-CN"/>
                        </w:rPr>
                        <w:t>詹宁斯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(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John Jennings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61950" distB="425450" distL="0" distR="0" simplePos="0" relativeHeight="125829867" behindDoc="0" locked="0" layoutInCell="1" allowOverlap="1">
                <wp:simplePos x="0" y="0"/>
                <wp:positionH relativeFrom="page">
                  <wp:posOffset>5342255</wp:posOffset>
                </wp:positionH>
                <wp:positionV relativeFrom="paragraph">
                  <wp:posOffset>361950</wp:posOffset>
                </wp:positionV>
                <wp:extent cx="450850" cy="260350"/>
                <wp:wrapTopAndBottom/>
                <wp:docPr id="623" name="Shape 6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50850" cy="260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/>
                                <w:iCs/>
                                <w:color w:val="FFFFFF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shd w:val="clear" w:color="auto" w:fill="auto"/>
                                <w:lang w:val="en-US" w:eastAsia="en-US" w:bidi="en-US"/>
                              </w:rPr>
                              <w:t>BQ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49" type="#_x0000_t202" style="position:absolute;margin-left:420.64999999999998pt;margin-top:28.5pt;width:35.5pt;height:20.5pt;z-index:-125828886;mso-wrap-distance-left:0;mso-wrap-distance-top:28.5pt;mso-wrap-distance-right:0;mso-wrap-distance-bottom:33.5pt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FFFFFF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  <w:lang w:val="en-US" w:eastAsia="en-US" w:bidi="en-US"/>
                        </w:rPr>
                        <w:t>BQ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15900" distB="19050" distL="0" distR="0" simplePos="0" relativeHeight="125829869" behindDoc="0" locked="0" layoutInCell="1" allowOverlap="1">
                <wp:simplePos x="0" y="0"/>
                <wp:positionH relativeFrom="page">
                  <wp:posOffset>16219805</wp:posOffset>
                </wp:positionH>
                <wp:positionV relativeFrom="paragraph">
                  <wp:posOffset>215900</wp:posOffset>
                </wp:positionV>
                <wp:extent cx="3606800" cy="812800"/>
                <wp:wrapTopAndBottom/>
                <wp:docPr id="625" name="Shape 6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06800" cy="8128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牧师的学校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51" type="#_x0000_t202" style="position:absolute;margin-left:1277.1500000000001pt;margin-top:17.pt;width:284.pt;height:64.pt;z-index:-125828884;mso-wrap-distance-left:0;mso-wrap-distance-top:17.pt;mso-wrap-distance-right:0;mso-wrap-distance-bottom:1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牧师的学校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" w:after="1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5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10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受训，预备参加不从国教者的事工。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1730</w:t>
      </w:r>
      <w:r>
        <w:rPr>
          <w:color w:val="000000"/>
          <w:spacing w:val="0"/>
          <w:w w:val="100"/>
          <w:position w:val="0"/>
          <w:shd w:val="clear" w:color="auto" w:fill="auto"/>
        </w:rPr>
        <w:t>年至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1751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年，陶德瑞 </w:t>
      </w:r>
      <w:r>
        <w:rPr>
          <w:color w:val="000000"/>
          <w:spacing w:val="0"/>
          <w:w w:val="100"/>
          <w:position w:val="0"/>
          <w:shd w:val="clear" w:color="auto" w:fill="auto"/>
        </w:rPr>
        <w:t>人生的后二十一年是在北安普敦城堡山的独立教会担任牧师。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1765" w:lineRule="exact"/>
        <w:ind w:left="0" w:right="0" w:firstLine="22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我们现在转向作品本身，陶德瑞“用三十章的篇幅严肃而实 际地说明了”个人信仰的兴起和长进，“适用于各种性格、各种 环境下的人”。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454" w:lineRule="auto"/>
        <w:ind w:left="220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1.</w:t>
      </w:r>
      <w:r>
        <w:rPr>
          <w:color w:val="000000"/>
          <w:spacing w:val="0"/>
          <w:w w:val="100"/>
          <w:position w:val="0"/>
          <w:shd w:val="clear" w:color="auto" w:fill="auto"/>
        </w:rPr>
        <w:t>引言与提纲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color w:val="000000"/>
          <w:spacing w:val="0"/>
          <w:w w:val="100"/>
          <w:position w:val="0"/>
          <w:shd w:val="clear" w:color="auto" w:fill="auto"/>
        </w:rPr>
        <w:t>章)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20" w:line="1741" w:lineRule="exact"/>
        <w:ind w:left="0" w:right="0" w:firstLine="2260"/>
        <w:jc w:val="both"/>
      </w:pPr>
      <w:r>
        <mc:AlternateContent>
          <mc:Choice Requires="wps">
            <w:drawing>
              <wp:anchor distT="0" distB="0" distL="114300" distR="114300" simplePos="0" relativeHeight="125829871" behindDoc="0" locked="0" layoutInCell="1" allowOverlap="1">
                <wp:simplePos x="0" y="0"/>
                <wp:positionH relativeFrom="page">
                  <wp:posOffset>1583055</wp:posOffset>
                </wp:positionH>
                <wp:positionV relativeFrom="paragraph">
                  <wp:posOffset>5727700</wp:posOffset>
                </wp:positionV>
                <wp:extent cx="18281650" cy="3314700"/>
                <wp:wrapSquare wrapText="left"/>
                <wp:docPr id="627" name="Shape 6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281650" cy="33147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740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陶德瑞警告了读者灵性衰退的危险，鼓励他们在因 最终，他劝诫成熟的基督徒要以自己的生命和死亡来荣耀上 作者这样解释自己处理这些材料的方式：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53" type="#_x0000_t202" style="position:absolute;margin-left:124.65000000000001pt;margin-top:451.pt;width:1439.5pt;height:261.pt;z-index:-125828882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740" w:lineRule="exact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陶德瑞警告了读者灵性衰退的危险，鼓励他们在因 最终，他劝诫成熟的基督徒要以自己的生命和死亡来荣耀上 作者这样解释自己处理这些材料的方式：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25829873" behindDoc="0" locked="0" layoutInCell="1" allowOverlap="1">
                <wp:simplePos x="0" y="0"/>
                <wp:positionH relativeFrom="page">
                  <wp:posOffset>16867505</wp:posOffset>
                </wp:positionH>
                <wp:positionV relativeFrom="paragraph">
                  <wp:posOffset>5918200</wp:posOffset>
                </wp:positionV>
                <wp:extent cx="3003550" cy="742950"/>
                <wp:wrapSquare wrapText="left"/>
                <wp:docPr id="629" name="Shape 6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0355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心典里长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55" type="#_x0000_t202" style="position:absolute;margin-left:1328.1500000000001pt;margin-top:466.pt;width:236.5pt;height:58.5pt;z-index:-125828880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心典里长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正如书目所暗示的，陶德瑞一开始就注目于他所谓“漫不经 心的罪人”。他说，自己的目标是唤醒所关注的对象，让对方感 到自己被律法公义地定了罪，然后就可以把福音带给他，向他讲 述福音接纳人的方式。给出一些真重生的确据之后，再向读者介 绍基督徒生活更高层面的要求，并帮助读者应对其中的困难。接 着， 进。 帝。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180" w:line="171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我不会用讲道者讲道的方式来讨论这些问题，讲道要详 细列举各种命题、论据、异议、回应、推论，明确地解释和 教导信仰真理，这样做也是应该的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而我要用一种更宽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40" w:line="1698" w:lineRule="exact"/>
        <w:ind w:left="2220" w:right="0" w:firstLine="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松、更自由的方式来谈，就像朋友之间的交谈，就像我私下 里对一个所爱的人说话，而我知道这人的处境和性情正像本 书某章的标题所说的那样。跟他谈了一会儿之后（一般很少 会超过半个小时），我会起身离开，让他自己默想听到的内 容，或是帮助他向上帝热诚地祷告，把祷告加入到默想当中 是很合宜的。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10" w:lineRule="exact"/>
        <w:ind w:left="240" w:right="0" w:firstLine="21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每章的末尾，这样的祷告或默想都占据了两到四页的篇幅。 陶德瑞希望人们不只是认真阅读这本书，还要在闲暇之时仔细 思想。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40" w:line="1800" w:lineRule="exact"/>
        <w:ind w:left="2220" w:right="0" w:firstLine="1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担忧与定罪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2-7</w:t>
      </w:r>
      <w:r>
        <w:rPr>
          <w:color w:val="000000"/>
          <w:spacing w:val="0"/>
          <w:w w:val="100"/>
          <w:position w:val="0"/>
          <w:shd w:val="clear" w:color="auto" w:fill="auto"/>
        </w:rPr>
        <w:t>章） 陶德瑞对这几章概括如下：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00" w:line="1738" w:lineRule="exact"/>
        <w:ind w:left="2220" w:right="0" w:firstLine="23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首先，我假定自己是在对那大批轻率疏忽的人中的某 一位说话，这人至今还是完全不关心信仰；我会尽一切可 能，以最平实、最诚挚的语言把他从这种致命的昏沉中唤 醒，使他关注信仰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章），进而热情、密切地关注信仰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（3</w:t>
      </w:r>
      <w:r>
        <w:rPr>
          <w:color w:val="000000"/>
          <w:spacing w:val="0"/>
          <w:w w:val="100"/>
          <w:position w:val="0"/>
          <w:shd w:val="clear" w:color="auto" w:fill="auto"/>
        </w:rPr>
        <w:t>章）。我会努力使他的良心深刻地、强烈地确认自己的 罪疚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4</w:t>
      </w:r>
      <w:r>
        <w:rPr>
          <w:color w:val="000000"/>
          <w:spacing w:val="0"/>
          <w:w w:val="100"/>
          <w:position w:val="0"/>
          <w:shd w:val="clear" w:color="auto" w:fill="auto"/>
        </w:rPr>
        <w:t>章），剥去他无用的借口和虚浮的盼望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</w:t>
      </w:r>
      <w:r>
        <w:rPr>
          <w:color w:val="000000"/>
          <w:spacing w:val="0"/>
          <w:w w:val="100"/>
          <w:position w:val="0"/>
          <w:shd w:val="clear" w:color="auto" w:fill="auto"/>
        </w:rPr>
        <w:t>章）。 我会把那可怕的审判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念给他听，那是公义、全能的上 帝向他这样的一个罪人宣判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6</w:t>
      </w:r>
      <w:r>
        <w:rPr>
          <w:color w:val="000000"/>
          <w:spacing w:val="0"/>
          <w:w w:val="100"/>
          <w:position w:val="0"/>
          <w:shd w:val="clear" w:color="auto" w:fill="auto"/>
        </w:rPr>
        <w:t>章）；我会努力向他显明， 处在这定罪之下他的光景是何等无望，他没有任何能力救 自己脱离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</w:t>
      </w:r>
      <w:r>
        <w:rPr>
          <w:color w:val="000000"/>
          <w:spacing w:val="0"/>
          <w:w w:val="100"/>
          <w:position w:val="0"/>
          <w:shd w:val="clear" w:color="auto" w:fill="auto"/>
        </w:rPr>
        <w:t>章）。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40" w:line="1770" w:lineRule="exact"/>
        <w:ind w:left="0" w:right="0" w:firstLine="24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首先需要注意的一点是，陶德瑞是在对谁讲话。虽然他称其 为“漫不经心的罪人”，他所说的更像是一位“挂名基督徒”。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40" w:line="1700" w:lineRule="exact"/>
        <w:ind w:left="2220" w:right="0" w:firstLine="23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我想你是相信上帝的存在和旨意的，也相信基督信仰的 真理是从上帝而来的启示；如果你对此有任何疑虑，我可能 要请你立刻到别处寻求满足。不过，我假定你是一位挂名基 督徒，不是自然神论者、怀疑主义者；我也假定你与无可指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dot" w:pos="15090" w:val="left"/>
        </w:tabs>
        <w:bidi w:val="0"/>
        <w:spacing w:before="0" w:after="0" w:line="240" w:lineRule="auto"/>
        <w:ind w:left="24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摘、优秀可爱的人为伍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</w:rPr>
        <w:t>尽管如此，你仍然可能“还缺少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04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520" w:line="240" w:lineRule="auto"/>
        <w:ind w:left="24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—件''（可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21）,</w:t>
      </w:r>
      <w:r>
        <w:rPr>
          <w:color w:val="000000"/>
          <w:spacing w:val="0"/>
          <w:w w:val="100"/>
          <w:position w:val="0"/>
          <w:shd w:val="clear" w:color="auto" w:fill="auto"/>
        </w:rPr>
        <w:t>而你永恒的福乐就有赖于这件事。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20" w:line="1707" w:lineRule="exact"/>
        <w:ind w:left="540" w:right="0" w:firstLine="20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所以，第一部分主要针对的人并不是街上随随便便哪个人, 对属灵价值完全不感兴趣；本书是写给那些自感满意其实并未重 生的教会成员的。陶德瑞接着谴责了这人在上帝的良善面前忘恩 负义：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dot" w:pos="17420" w:val="left"/>
        </w:tabs>
        <w:bidi w:val="0"/>
        <w:spacing w:before="0" w:after="420" w:line="1720" w:lineRule="exact"/>
        <w:ind w:left="238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理性的受造物，有能力获得一些关于上帝的知识，对上 帝怀有些许敬意的人却忽视这位伟大、荣耀的赐恩者，这难 道能异体面，能算合理吗？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</w:rPr>
        <w:t>连聪明智慧远不如我们的野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24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蛮人也具有我们对上帝的某种善意，并按他们自己的方式表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dot" w:pos="7520" w:val="left"/>
        </w:tabs>
        <w:bidi w:val="0"/>
        <w:spacing w:before="0" w:after="2380" w:line="240" w:lineRule="auto"/>
        <w:ind w:left="24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达出来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你被列在认信上帝的百姓里，你却不知道、也不 </w:t>
      </w:r>
      <w:r>
        <w:rPr>
          <w:color w:val="000000"/>
          <w:spacing w:val="0"/>
          <w:w w:val="100"/>
          <w:position w:val="0"/>
          <w:shd w:val="clear" w:color="auto" w:fill="auto"/>
        </w:rPr>
        <w:t>愿意思考自己所欠上帝无数的债。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24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陶德瑞向有智识的人说话，说读者应该为自己不可理喻地忽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6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视上帝感到羞耻。他以直接责备和自然类比呼吁他们的良心确信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己罪。这样论证并不表示他像当时的理性主义者那样，忘记了堕 </w:t>
      </w:r>
      <w:r>
        <w:rPr>
          <w:color w:val="000000"/>
          <w:spacing w:val="0"/>
          <w:w w:val="100"/>
          <w:position w:val="0"/>
          <w:shd w:val="clear" w:color="auto" w:fill="auto"/>
        </w:rPr>
        <w:t>落理性的局限: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176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你切不可以为，我是要忽略那有福的圣灵（祂的职分就 是伟大的安慰者）,试图通过说理使你放弃这种悲惨的做法。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24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因为圣灵是理性的伟大源头，祂与有理性的受造物打交道;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80" w:line="240" w:lineRule="auto"/>
        <w:ind w:left="224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祂做工通常运用理性的方式和想法。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224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他相信良心是上帝对罪人说话的声音，所以我们不断看到这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20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样的片语：“我对你的良心说”、“这与普遍理性最基本的原则相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悖”。至始至终，他都将罪人当作有理性的存在，因此也是需要 </w:t>
      </w:r>
      <w:r>
        <w:rPr>
          <w:color w:val="000000"/>
          <w:spacing w:val="0"/>
          <w:w w:val="100"/>
          <w:position w:val="0"/>
          <w:shd w:val="clear" w:color="auto" w:fill="auto"/>
        </w:rPr>
        <w:t>负责任的存在: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4460" w:right="0" w:firstLine="0"/>
        <w:jc w:val="both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50" w:left="452" w:right="0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你的良心告诉你，你生来自然就是从属于上帝的，生来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120650" distL="0" distR="0" simplePos="0" relativeHeight="125829875" behindDoc="0" locked="0" layoutInCell="1" allowOverlap="1">
                <wp:simplePos x="0" y="0"/>
                <wp:positionH relativeFrom="page">
                  <wp:posOffset>1871345</wp:posOffset>
                </wp:positionH>
                <wp:positionV relativeFrom="paragraph">
                  <wp:posOffset>0</wp:posOffset>
                </wp:positionV>
                <wp:extent cx="7962900" cy="806450"/>
                <wp:wrapTopAndBottom/>
                <wp:docPr id="631" name="Shape 6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962900" cy="8064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就有义务遵守上帝的律法,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57" type="#_x0000_t202" style="position:absolute;margin-left:147.34999999999999pt;margin-top:0;width:627.pt;height:63.5pt;z-index:-125828878;mso-wrap-distance-left:0;mso-wrap-distance-right:0;mso-wrap-distance-bottom:9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就有义务遵守上帝的律法,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20650" distB="25400" distL="0" distR="0" simplePos="0" relativeHeight="125829877" behindDoc="0" locked="0" layoutInCell="1" allowOverlap="1">
                <wp:simplePos x="0" y="0"/>
                <wp:positionH relativeFrom="page">
                  <wp:posOffset>10183495</wp:posOffset>
                </wp:positionH>
                <wp:positionV relativeFrom="paragraph">
                  <wp:posOffset>120650</wp:posOffset>
                </wp:positionV>
                <wp:extent cx="5626100" cy="781050"/>
                <wp:wrapTopAndBottom/>
                <wp:docPr id="633" name="Shape 6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626100" cy="781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责无旁贷。很明 显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59" type="#_x0000_t202" style="position:absolute;margin-left:801.85000000000002pt;margin-top:9.5pt;width:443.pt;height:61.5pt;z-index:-125828876;mso-wrap-distance-left:0;mso-wrap-distance-top:9.5pt;mso-wrap-distance-right:0;mso-wrap-distance-bottom:2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责无旁贷。很明 显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65100" distB="0" distL="0" distR="0" simplePos="0" relativeHeight="125829879" behindDoc="0" locked="0" layoutInCell="1" allowOverlap="1">
                <wp:simplePos x="0" y="0"/>
                <wp:positionH relativeFrom="page">
                  <wp:posOffset>15828645</wp:posOffset>
                </wp:positionH>
                <wp:positionV relativeFrom="paragraph">
                  <wp:posOffset>165100</wp:posOffset>
                </wp:positionV>
                <wp:extent cx="4197350" cy="762000"/>
                <wp:wrapTopAndBottom/>
                <wp:docPr id="635" name="Shape 6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97350" cy="7620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8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，你受造具有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61" type="#_x0000_t202" style="position:absolute;margin-left:1246.3499999999999pt;margin-top:13.pt;width:330.5pt;height:60.pt;z-index:-125828874;mso-wrap-distance-left:0;mso-wrap-distance-top:13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8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，你受造具有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20" w:line="1660" w:lineRule="exact"/>
        <w:ind w:left="2340" w:right="0" w:firstLine="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理性本质，这本质使你能够从上帝那里接受律法，也就使你 有义务遵守律法。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23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这点受到了一些关注，因为我们可能陷入一种危险，就是忽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略它的重要性。我们全然败坏的教义和“必须重生才能救赎性地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理解圣经真理”的教义有不协调之处，我们绝不能变成巴特主义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者，否认上帝和罪人之间存在任何连接点。陶德瑞提醒了我们,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这个连接点位于哪里。罪人具有理性本质，所以我们要以圣经中 </w:t>
      </w:r>
      <w:r>
        <w:rPr>
          <w:color w:val="000000"/>
          <w:spacing w:val="0"/>
          <w:w w:val="100"/>
          <w:position w:val="0"/>
          <w:shd w:val="clear" w:color="auto" w:fill="auto"/>
        </w:rPr>
        <w:t>指向他理性的论证来应对他，使真理进入他的意念中，唤起他心 里刻有的上帝的律法。就算按着这样的标准，他仍然是犯罪的, 他的良心仍然会定他的罪。因此，照着这标准来看，他是无可推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诿的。</w:t>
      </w:r>
    </w:p>
    <w:p>
      <w:pPr>
        <w:widowControl w:val="0"/>
        <w:spacing w:line="1" w:lineRule="exact"/>
        <w:sectPr>
          <w:headerReference w:type="default" r:id="rId128"/>
          <w:footerReference w:type="default" r:id="rId129"/>
          <w:headerReference w:type="even" r:id="rId130"/>
          <w:footerReference w:type="even" r:id="rId131"/>
          <w:footnotePr>
            <w:pos w:val="pageBottom"/>
            <w:numFmt w:val="decimal"/>
            <w:numRestart w:val="continuous"/>
          </w:footnotePr>
          <w:pgSz w:w="31680" w:h="31680" w:orient="landscape"/>
          <w:pgMar w:top="1150" w:left="452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254000" distB="50800" distL="0" distR="0" simplePos="0" relativeHeight="125829881" behindDoc="0" locked="0" layoutInCell="1" allowOverlap="1">
                <wp:simplePos x="0" y="0"/>
                <wp:positionH relativeFrom="page">
                  <wp:posOffset>1737995</wp:posOffset>
                </wp:positionH>
                <wp:positionV relativeFrom="paragraph">
                  <wp:posOffset>254000</wp:posOffset>
                </wp:positionV>
                <wp:extent cx="3022600" cy="742950"/>
                <wp:wrapTopAndBottom/>
                <wp:docPr id="641" name="Shape 6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2260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3.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好消息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67" type="#_x0000_t202" style="position:absolute;margin-left:136.84999999999999pt;margin-top:20.pt;width:238.pt;height:58.5pt;z-index:-125828872;mso-wrap-distance-left:0;mso-wrap-distance-top:20.pt;mso-wrap-distance-right:0;mso-wrap-distance-bottom:4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  <w:lang w:val="en-US" w:eastAsia="en-US" w:bidi="en-US"/>
                        </w:rPr>
                        <w:t>3.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好消息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04800" distB="0" distL="0" distR="0" simplePos="0" relativeHeight="125829883" behindDoc="0" locked="0" layoutInCell="1" allowOverlap="1">
                <wp:simplePos x="0" y="0"/>
                <wp:positionH relativeFrom="page">
                  <wp:posOffset>6138545</wp:posOffset>
                </wp:positionH>
                <wp:positionV relativeFrom="paragraph">
                  <wp:posOffset>304800</wp:posOffset>
                </wp:positionV>
                <wp:extent cx="7258050" cy="742950"/>
                <wp:wrapTopAndBottom/>
                <wp:docPr id="643" name="Shape 6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25805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6"/>
                                <w:szCs w:val="96"/>
                                <w:shd w:val="clear" w:color="auto" w:fill="auto"/>
                              </w:rPr>
                              <w:t>人的接受和拒绝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（8-13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69" type="#_x0000_t202" style="position:absolute;margin-left:483.35000000000002pt;margin-top:24.pt;width:571.5pt;height:58.5pt;z-index:-125828870;mso-wrap-distance-left:0;mso-wrap-distance-top:24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6"/>
                          <w:szCs w:val="96"/>
                          <w:shd w:val="clear" w:color="auto" w:fill="auto"/>
                        </w:rPr>
                        <w:t>人的接受和拒绝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  <w:lang w:val="en-US" w:eastAsia="en-US" w:bidi="en-US"/>
                        </w:rPr>
                        <w:t>（8-13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806450" distB="44450" distL="0" distR="0" simplePos="0" relativeHeight="125829885" behindDoc="0" locked="0" layoutInCell="1" allowOverlap="1">
            <wp:simplePos x="0" y="0"/>
            <wp:positionH relativeFrom="page">
              <wp:posOffset>13644245</wp:posOffset>
            </wp:positionH>
            <wp:positionV relativeFrom="paragraph">
              <wp:posOffset>806450</wp:posOffset>
            </wp:positionV>
            <wp:extent cx="527050" cy="196850"/>
            <wp:wrapTopAndBottom/>
            <wp:docPr id="645" name="Shape 6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cture box 646"/>
                    <pic:cNvPicPr/>
                  </pic:nvPicPr>
                  <pic:blipFill>
                    <a:blip r:embed="rId132"/>
                    <a:stretch/>
                  </pic:blipFill>
                  <pic:spPr>
                    <a:xfrm>
                      <a:ext cx="527050" cy="1968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before="101" w:after="101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5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21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陶德瑞卸下人“律法之工”的责任，接着就转向更相宜的任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务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一一</w:t>
      </w:r>
      <w:r>
        <w:rPr>
          <w:color w:val="000000"/>
          <w:spacing w:val="0"/>
          <w:w w:val="100"/>
          <w:position w:val="0"/>
          <w:shd w:val="clear" w:color="auto" w:fill="auto"/>
        </w:rPr>
        <w:t>催促读者接受福音。他写道: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我要喜乐地宣扬我们主基督耶稣赦免和拯救的好消息,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21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这是我自己灵魂的一切支撑和信靠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8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章）；然后，我要给 </w:t>
      </w:r>
      <w:r>
        <w:rPr>
          <w:color w:val="000000"/>
          <w:spacing w:val="0"/>
          <w:w w:val="100"/>
          <w:position w:val="0"/>
          <w:shd w:val="clear" w:color="auto" w:fill="auto"/>
        </w:rPr>
        <w:t>出获取这拯救的通常方式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9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章）；尽我所能发自肺腑地力 </w:t>
      </w:r>
      <w:r>
        <w:rPr>
          <w:color w:val="000000"/>
          <w:spacing w:val="0"/>
          <w:w w:val="100"/>
          <w:position w:val="0"/>
          <w:shd w:val="clear" w:color="auto" w:fill="auto"/>
        </w:rPr>
        <w:t>劝罪人接受救恩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10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章）；这件事关乎永恒灵魂的生命，其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悲惨后果很难充分描述。很可能有人看完我写的这一切之后 </w:t>
      </w:r>
      <w:r>
        <w:rPr>
          <w:color w:val="000000"/>
          <w:spacing w:val="0"/>
          <w:w w:val="100"/>
          <w:position w:val="0"/>
          <w:shd w:val="clear" w:color="auto" w:fill="auto"/>
        </w:rPr>
        <w:t>仍然无动于衷，所以，后文将不再赘述他们这种可悲的情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60" w:lineRule="exact"/>
        <w:ind w:left="2120" w:right="0" w:firstLine="1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况，我要郑重地转离他们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11</w:t>
      </w:r>
      <w:r>
        <w:rPr>
          <w:color w:val="000000"/>
          <w:spacing w:val="0"/>
          <w:w w:val="100"/>
          <w:position w:val="0"/>
          <w:shd w:val="clear" w:color="auto" w:fill="auto"/>
        </w:rPr>
        <w:t>章），转向那些截然相反的 人，尽我所能以同情和怜悯向他们说话，就是那些感到己罪 甚重、不堪承受的灵魂，他们在这重担之下战抖，仿佛自己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86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在上帝那里已经毫无指望了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12</w:t>
      </w:r>
      <w:r>
        <w:rPr>
          <w:color w:val="000000"/>
          <w:spacing w:val="0"/>
          <w:w w:val="100"/>
          <w:position w:val="0"/>
          <w:shd w:val="clear" w:color="auto" w:fill="auto"/>
        </w:rPr>
        <w:t>章）。这样忧愁的灵魂不会 忽略给予他的任何可靠的平安，所以我要努力引导他们，找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50" w:left="367" w:right="254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90500" distB="0" distL="0" distR="0" simplePos="0" relativeHeight="125829886" behindDoc="0" locked="0" layoutInCell="1" allowOverlap="1">
                <wp:simplePos x="0" y="0"/>
                <wp:positionH relativeFrom="page">
                  <wp:posOffset>1687195</wp:posOffset>
                </wp:positionH>
                <wp:positionV relativeFrom="paragraph">
                  <wp:posOffset>190500</wp:posOffset>
                </wp:positionV>
                <wp:extent cx="3175000" cy="736600"/>
                <wp:wrapTopAndBottom/>
                <wp:docPr id="647" name="Shape 6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175000" cy="736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到真悔改、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73" type="#_x0000_t202" style="position:absolute;margin-left:132.84999999999999pt;margin-top:15.pt;width:250.pt;height:58.pt;z-index:-125828867;mso-wrap-distance-left:0;mso-wrap-distance-top:15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到真悔改、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63500" distB="69850" distL="0" distR="0" simplePos="0" relativeHeight="125829888" behindDoc="0" locked="0" layoutInCell="1" allowOverlap="1">
                <wp:simplePos x="0" y="0"/>
                <wp:positionH relativeFrom="page">
                  <wp:posOffset>5166995</wp:posOffset>
                </wp:positionH>
                <wp:positionV relativeFrom="paragraph">
                  <wp:posOffset>63500</wp:posOffset>
                </wp:positionV>
                <wp:extent cx="7270750" cy="793750"/>
                <wp:wrapTopAndBottom/>
                <wp:docPr id="649" name="Shape 6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270750" cy="793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真信心的证据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70"/>
                                <w:szCs w:val="70"/>
                                <w:shd w:val="clear" w:color="auto" w:fill="auto"/>
                              </w:rPr>
                              <w:t>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13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章）。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75" type="#_x0000_t202" style="position:absolute;margin-left:406.85000000000002pt;margin-top:5.pt;width:572.5pt;height:62.5pt;z-index:-125828865;mso-wrap-distance-left:0;mso-wrap-distance-top:5.pt;mso-wrap-distance-right:0;mso-wrap-distance-bottom:5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真信心的证据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70"/>
                          <w:szCs w:val="70"/>
                          <w:shd w:val="clear" w:color="auto" w:fill="auto"/>
                        </w:rPr>
                        <w:t>（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13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章）。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85" w:after="85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5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20" w:firstLine="0"/>
        <w:jc w:val="center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50" w:left="367" w:right="254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这部分我们主要讨论两点：一是要注意陶德瑞对上帝的观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29" w:after="2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31680" w:h="31680" w:orient="landscape"/>
          <w:pgMar w:top="1080" w:left="0" w:right="77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framePr w:w="31130" w:h="31680" w:wrap="none" w:vAnchor="text" w:hAnchor="page" w:x="475" w:y="21"/>
        <w:widowControl w:val="0"/>
        <w:shd w:val="clear" w:color="auto" w:fill="auto"/>
        <w:bidi w:val="0"/>
        <w:spacing w:before="0" w:after="0" w:line="1727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念；二是要注意他在传福音方面的慎重忠告。</w:t>
      </w:r>
    </w:p>
    <w:p>
      <w:pPr>
        <w:pStyle w:val="Style5"/>
        <w:keepNext w:val="0"/>
        <w:keepLines w:val="0"/>
        <w:framePr w:w="31130" w:h="31680" w:wrap="none" w:vAnchor="text" w:hAnchor="page" w:x="475" w:y="21"/>
        <w:widowControl w:val="0"/>
        <w:shd w:val="clear" w:color="auto" w:fill="auto"/>
        <w:bidi w:val="0"/>
        <w:spacing w:before="0" w:after="40" w:line="1657" w:lineRule="exact"/>
        <w:ind w:left="0" w:right="0" w:firstLine="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/上帝的威严主宰着这位作者的思想。我们现在很少有人像陶 德瑞在这部著作中那样高举创造主和救赎主。他强调罪人负有重 大责任时，督促其“思想你以无视和有意的悖逆所冒犯的上帝的 威严而后我们发现，同样是这位公义的上帝发出了旨意，计 划在福音中与人和解。</w:t>
      </w:r>
    </w:p>
    <w:p>
      <w:pPr>
        <w:pStyle w:val="Style5"/>
        <w:keepNext w:val="0"/>
        <w:keepLines w:val="0"/>
        <w:framePr w:w="31130" w:h="31680" w:wrap="none" w:vAnchor="text" w:hAnchor="page" w:x="475" w:y="21"/>
        <w:widowControl w:val="0"/>
        <w:shd w:val="clear" w:color="auto" w:fill="auto"/>
        <w:bidi w:val="0"/>
        <w:spacing w:before="0" w:after="0" w:line="1727" w:lineRule="exact"/>
        <w:ind w:left="0" w:right="0" w:firstLine="24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陶德瑞对上帝的性情有如此全面的认识，正是因为他多多读 经，多多默想圣经中显明的救主。他鼓励读者思想上帝的忿怒, 上帝的忍耐、温柔、公义，上帝的至高主权和上帝的永恒——每 一点都是在劝勉读者的时候适时引出来的。但愿我们都像陶德瑞 那样认识上帝！</w:t>
      </w:r>
    </w:p>
    <w:p>
      <w:pPr>
        <w:pStyle w:val="Style5"/>
        <w:keepNext w:val="0"/>
        <w:keepLines w:val="0"/>
        <w:framePr w:w="31130" w:h="31680" w:wrap="none" w:vAnchor="text" w:hAnchor="page" w:x="475" w:y="21"/>
        <w:widowControl w:val="0"/>
        <w:shd w:val="clear" w:color="auto" w:fill="auto"/>
        <w:bidi w:val="0"/>
        <w:spacing w:before="0" w:after="0" w:line="1774" w:lineRule="exact"/>
        <w:ind w:left="0" w:right="0" w:firstLine="24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现在我们来考量陶德瑞宣告福音的方式。他认识到这一工作 十分重要，因此也影响到他的写作。阅读本书时你会感受到他对 罪人得救的强烈渴望；他煞费苦心，围追堵截罪人每一点属肉体 的自信，正显明了这种渴望。他“严肃地告诫那些不愿意接受福 音之计划的人”，其表达十分精巧，呼吁罪人的良心，要震撼他, 使他真心关切这事。陶德瑞的传记作者斯坦福曾经抱怨说：“我 们知道，他的目标是带领战惊的可怜人归向基督，但在我们看 来，他似乎花了好长好长的时间/陶德瑞关注的是真实的成果,</w:t>
      </w:r>
    </w:p>
    <w:p>
      <w:pPr>
        <w:pStyle w:val="Style78"/>
        <w:keepNext w:val="0"/>
        <w:keepLines w:val="0"/>
        <w:framePr w:w="470" w:h="300" w:wrap="none" w:vAnchor="text" w:hAnchor="page" w:x="1325" w:y="3991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  <w:shd w:val="clear" w:color="auto" w:fill="auto"/>
          <w:lang w:val="zh-CN" w:eastAsia="zh-CN" w:bidi="zh-CN"/>
        </w:rPr>
        <w:t>(•I</w:t>
      </w:r>
    </w:p>
    <w:p>
      <w:pPr>
        <w:pStyle w:val="Style78"/>
        <w:keepNext w:val="0"/>
        <w:keepLines w:val="0"/>
        <w:framePr w:w="460" w:h="300" w:wrap="none" w:vAnchor="text" w:hAnchor="page" w:x="4545" w:y="11041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  <w:shd w:val="clear" w:color="auto" w:fill="auto"/>
          <w:lang w:val="en-US" w:eastAsia="en-US" w:bidi="en-US"/>
        </w:rPr>
        <w:t>Iff</w:t>
      </w:r>
    </w:p>
    <w:p>
      <w:pPr>
        <w:pStyle w:val="Style61"/>
        <w:keepNext w:val="0"/>
        <w:keepLines w:val="0"/>
        <w:framePr w:w="450" w:h="360" w:wrap="none" w:vAnchor="text" w:hAnchor="page" w:x="12105" w:y="28651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  <w:shd w:val="clear" w:color="auto" w:fill="auto"/>
          <w:lang w:val="en-US" w:eastAsia="en-US" w:bidi="en-US"/>
        </w:rPr>
        <w:t>in</w:t>
      </w:r>
    </w:p>
    <w:p>
      <w:pPr>
        <w:pStyle w:val="Style38"/>
        <w:keepNext w:val="0"/>
        <w:keepLines w:val="0"/>
        <w:framePr w:w="700" w:h="430" w:wrap="none" w:vAnchor="text" w:hAnchor="page" w:x="22985" w:y="28641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  <w:rPr>
          <w:sz w:val="34"/>
          <w:szCs w:val="34"/>
        </w:rPr>
      </w:pPr>
      <w:r>
        <w:rPr>
          <w:color w:val="FFFFFF"/>
          <w:spacing w:val="0"/>
          <w:w w:val="100"/>
          <w:position w:val="0"/>
          <w:sz w:val="34"/>
          <w:szCs w:val="34"/>
          <w:shd w:val="clear" w:color="auto" w:fill="auto"/>
          <w:lang w:val="en-US" w:eastAsia="en-US" w:bidi="en-US"/>
        </w:rPr>
        <w:t>HQ</w:t>
      </w:r>
    </w:p>
    <w:p>
      <w:pPr>
        <w:pStyle w:val="Style61"/>
        <w:keepNext w:val="0"/>
        <w:keepLines w:val="0"/>
        <w:framePr w:w="460" w:h="360" w:wrap="none" w:vAnchor="text" w:hAnchor="page" w:x="29685" w:y="16621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  <w:shd w:val="clear" w:color="auto" w:fill="auto"/>
          <w:lang w:val="en-US" w:eastAsia="en-US" w:bidi="en-US"/>
        </w:rPr>
        <w:t>ne</w:t>
      </w:r>
    </w:p>
    <w:p>
      <w:pPr>
        <w:pStyle w:val="Style5"/>
        <w:keepNext w:val="0"/>
        <w:keepLines w:val="0"/>
        <w:framePr w:w="31130" w:h="8830" w:wrap="none" w:vAnchor="text" w:hAnchor="page" w:x="475" w:y="33401"/>
        <w:widowControl w:val="0"/>
        <w:shd w:val="clear" w:color="auto" w:fill="auto"/>
        <w:bidi w:val="0"/>
        <w:spacing w:before="0" w:after="0" w:line="176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而不是迅速的成果，不管对作为牧师的自己，还是自己所劝诫的 人，他都看重深入性超过一切。他说：“在与人永恒的福分有关 的任何事情上，我发现自己怎么讲都讲不够，要令自己满意极其 困难/他并不急于祝贺人信主了，而是督促人重新察验自己的 心，看看自己是否拥有符合圣经的根据，能以在上帝面前坦然</w:t>
      </w:r>
    </w:p>
    <w:p>
      <w:pPr>
        <w:pStyle w:val="Style5"/>
        <w:keepNext w:val="0"/>
        <w:keepLines w:val="0"/>
        <w:framePr w:w="28920" w:h="1280" w:wrap="none" w:vAnchor="text" w:hAnchor="page" w:x="2685" w:y="442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</w:rPr>
        <w:t>他描述“重大的、关键的信心之举”，即罪人将灵魂郑重交</w:t>
      </w:r>
    </w:p>
    <w:p>
      <w:pPr>
        <w:pStyle w:val="Style5"/>
        <w:keepNext w:val="0"/>
        <w:keepLines w:val="0"/>
        <w:framePr w:w="31130" w:h="1310" w:wrap="none" w:vAnchor="text" w:hAnchor="page" w:x="475" w:y="459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托基督之手，他劝人对基督降服，一定要对祂的每一种职分降</w:t>
      </w:r>
    </w:p>
    <w:p>
      <w:pPr>
        <w:pStyle w:val="Style5"/>
        <w:keepNext w:val="0"/>
        <w:keepLines w:val="0"/>
        <w:framePr w:w="31070" w:h="3470" w:wrap="none" w:vAnchor="text" w:hAnchor="page" w:x="495" w:y="47361"/>
        <w:widowControl w:val="0"/>
        <w:shd w:val="clear" w:color="auto" w:fill="auto"/>
        <w:bidi w:val="0"/>
        <w:spacing w:before="0" w:after="0" w:line="171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服，降服于作为“无误的先知”、“永蒙悦纳的大祭司”和“被 高举的至上者”的基督。他进一步强调，悔改者内心接受了这</w:t>
      </w:r>
    </w:p>
    <w:p>
      <w:pPr>
        <w:pStyle w:val="Style2"/>
        <w:keepNext w:val="0"/>
        <w:keepLines w:val="0"/>
        <w:framePr w:w="420" w:h="240" w:wrap="none" w:vAnchor="text" w:hAnchor="page" w:x="18205" w:y="49941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MS Gothic" w:eastAsia="MS Gothic" w:hAnsi="MS Gothic" w:cs="MS Gothic"/>
          <w:color w:val="FFFFFF"/>
          <w:spacing w:val="0"/>
          <w:w w:val="100"/>
          <w:position w:val="0"/>
          <w:sz w:val="20"/>
          <w:szCs w:val="20"/>
          <w:shd w:val="clear" w:color="auto" w:fill="auto"/>
          <w:lang w:val="en-US" w:eastAsia="en-US" w:bidi="en-US"/>
        </w:rPr>
        <w:t>・■</w:t>
      </w:r>
    </w:p>
    <w:p>
      <w:pPr>
        <w:pStyle w:val="Style5"/>
        <w:keepNext w:val="0"/>
        <w:keepLines w:val="0"/>
        <w:framePr w:w="14850" w:h="1210" w:wrap="none" w:vAnchor="text" w:hAnchor="page" w:x="535" w:y="512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些，行为上也同样要表现出来。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4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080" w:left="0" w:right="77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7" w:lineRule="exact"/>
        <w:ind w:left="22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4.</w:t>
      </w:r>
      <w:r>
        <w:rPr>
          <w:color w:val="000000"/>
          <w:spacing w:val="0"/>
          <w:w w:val="100"/>
          <w:position w:val="0"/>
          <w:shd w:val="clear" w:color="auto" w:fill="auto"/>
        </w:rPr>
        <w:t>基督徒的品格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14 - 15</w:t>
      </w:r>
      <w:r>
        <w:rPr>
          <w:color w:val="000000"/>
          <w:spacing w:val="0"/>
          <w:w w:val="100"/>
          <w:position w:val="0"/>
          <w:shd w:val="clear" w:color="auto" w:fill="auto"/>
        </w:rPr>
        <w:t>章）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60" w:line="1727" w:lineRule="exact"/>
        <w:ind w:left="0" w:right="0" w:firstLine="23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前半本书讲述信仰在灵魂中的兴起，后半本书讲述信仰在灵 魂中的长进，这一部分则位于二者之间，篇幅相对较短；但描述 基督徒品格的这章是全书最长的一章，缩节自《基督徒的性情》 （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The Christian Temper）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一书（书名为埃文斯博士所起）。请注意, 陶德瑞再次强调了自我察验：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80" w:line="1673" w:lineRule="exact"/>
        <w:ind w:left="2240" w:right="0" w:firstLine="23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如果你能够说“这就是我所渴求的，这就是我所祷告 的，在各样对立的见解中我所喜爱、所追求的就是这个，虽 然我尚未达成”，你就真是一个幸福的人。去寻求吧，试试 “你的心如何”。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23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陶德瑞似乎是这样探讨基督徒成圣的：他首先全面地阐述圣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经中理想的基督徒性情，好清楚显明我们都远远达不到那个标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准。然后，他指出真信徒愿意努力追求那个目标，就此将真悔改 </w:t>
      </w:r>
      <w:r>
        <w:rPr>
          <w:color w:val="000000"/>
          <w:spacing w:val="0"/>
          <w:w w:val="100"/>
          <w:position w:val="0"/>
          <w:shd w:val="clear" w:color="auto" w:fill="auto"/>
        </w:rPr>
        <w:t>者和假信徒区分开来。最后，他表明这个任务超过信徒自身的能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1740" w:lineRule="exact"/>
        <w:ind w:left="0" w:right="0" w:firstLine="1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力，所以需要上帝赐给他们这一能力，基督徒每日生活都需要祂 的赐予。信徒一旦意识到这个，就乐于运用一切力所能及的途径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去寻求上帝的帮助。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818" w:lineRule="exact"/>
        <w:ind w:left="0" w:right="0" w:firstLine="23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当今教会对信徒的某些指导容易过分强调途径的重要性， 却没有足够重视成圣的有效原因。信徒被告知，他如今已经是 基督徒了，最大的需要就是成长。他必须成长，要成长就必须 读经、每天早晨祷告。我们认为，许多人未能坚持遵从这些 “必须”，是因为他们没有足够的动力去遵从。如果我们告诉信 徒，上帝对他性情的旨意是怎么样的，真悔改的人就会渴望去 完成。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1713" w:lineRule="exact"/>
        <w:ind w:left="0" w:right="0" w:firstLine="23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而陶德瑞在此更重视向信徒显明，他对上帝的需要是持续不 断的，而不是强调信徒寻找上帝的途径。他说道：“信仰在灵魂 中的产物是上帝的应许所带来的，当信仰发生功效，圣经将其归 因于上帝的工作/</w:t>
      </w:r>
      <w:r>
        <w:br w:type="page"/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1035050" distL="0" distR="0" simplePos="0" relativeHeight="125829890" behindDoc="0" locked="0" layoutInCell="1" allowOverlap="1">
                <wp:simplePos x="0" y="0"/>
                <wp:positionH relativeFrom="page">
                  <wp:posOffset>1577975</wp:posOffset>
                </wp:positionH>
                <wp:positionV relativeFrom="paragraph">
                  <wp:posOffset>0</wp:posOffset>
                </wp:positionV>
                <wp:extent cx="7181850" cy="781050"/>
                <wp:wrapTopAndBottom/>
                <wp:docPr id="651" name="Shape 6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181850" cy="781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5.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96"/>
                                <w:szCs w:val="96"/>
                                <w:shd w:val="clear" w:color="auto" w:fill="auto"/>
                                <w:lang w:val="zh-CN" w:eastAsia="zh-CN" w:bidi="zh-CN"/>
                              </w:rPr>
                              <w:t>困难和指导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70"/>
                                <w:szCs w:val="70"/>
                                <w:shd w:val="clear" w:color="auto" w:fill="auto"/>
                                <w:lang w:val="en-US" w:eastAsia="en-US" w:bidi="en-US"/>
                              </w:rPr>
                              <w:t>（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16-21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77" type="#_x0000_t202" style="position:absolute;margin-left:124.25pt;margin-top:0;width:565.5pt;height:61.5pt;z-index:-125828863;mso-wrap-distance-left:0;mso-wrap-distance-right:0;mso-wrap-distance-bottom:81.5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5.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96"/>
                          <w:szCs w:val="96"/>
                          <w:shd w:val="clear" w:color="auto" w:fill="auto"/>
                          <w:lang w:val="zh-CN" w:eastAsia="zh-CN" w:bidi="zh-CN"/>
                        </w:rPr>
                        <w:t>困难和指导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70"/>
                          <w:szCs w:val="70"/>
                          <w:shd w:val="clear" w:color="auto" w:fill="auto"/>
                          <w:lang w:val="en-US" w:eastAsia="en-US" w:bidi="en-US"/>
                        </w:rPr>
                        <w:t>（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16-21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152400" distB="952500" distL="0" distR="0" simplePos="0" relativeHeight="125829892" behindDoc="0" locked="0" layoutInCell="1" allowOverlap="1">
            <wp:simplePos x="0" y="0"/>
            <wp:positionH relativeFrom="page">
              <wp:posOffset>8994775</wp:posOffset>
            </wp:positionH>
            <wp:positionV relativeFrom="paragraph">
              <wp:posOffset>152400</wp:posOffset>
            </wp:positionV>
            <wp:extent cx="939800" cy="711200"/>
            <wp:wrapTopAndBottom/>
            <wp:docPr id="653" name="Shape 6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box 654"/>
                    <pic:cNvPicPr/>
                  </pic:nvPicPr>
                  <pic:blipFill>
                    <a:blip r:embed="rId134"/>
                    <a:stretch/>
                  </pic:blipFill>
                  <pic:spPr>
                    <a:xfrm>
                      <a:ext cx="939800" cy="7112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520" w:line="1750" w:lineRule="exact"/>
        <w:ind w:left="2500" w:right="0" w:firstLine="2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信仰初期会遇到一些特别的困难和挫折，我们首先要鼓 励新信徒战胜它们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</w:t>
      </w:r>
      <w:r>
        <w:rPr>
          <w:color w:val="000000"/>
          <w:spacing w:val="0"/>
          <w:w w:val="100"/>
          <w:position w:val="0"/>
          <w:shd w:val="clear" w:color="auto" w:fill="auto"/>
        </w:rPr>
        <w:t>章）。为了更有果效，我会督促信徒 将自己郑重地委身于上帝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</w:t>
      </w:r>
      <w:r>
        <w:rPr>
          <w:color w:val="000000"/>
          <w:spacing w:val="0"/>
          <w:w w:val="100"/>
          <w:position w:val="0"/>
          <w:shd w:val="clear" w:color="auto" w:fill="auto"/>
        </w:rPr>
        <w:t>章）。藉着圣餐，进入与教会 完全的团契，以此确认自己的委身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18</w:t>
      </w:r>
      <w:r>
        <w:rPr>
          <w:color w:val="000000"/>
          <w:spacing w:val="0"/>
          <w:w w:val="100"/>
          <w:position w:val="0"/>
          <w:shd w:val="clear" w:color="auto" w:fill="auto"/>
        </w:rPr>
        <w:t>章）。为了更喜乐地 成就这一誓约，我们会尽量提供一个具体的计划，就是敬 虔、规律和精确的每日功课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19</w:t>
      </w:r>
      <w:r>
        <w:rPr>
          <w:color w:val="000000"/>
          <w:spacing w:val="0"/>
          <w:w w:val="100"/>
          <w:position w:val="0"/>
          <w:shd w:val="clear" w:color="auto" w:fill="auto"/>
        </w:rPr>
        <w:t>章）；因为理想可能比信徒 普遍的操练高出许多，即便优秀的基督徒也是这样，所以我 们要力劝信徒竭尽自己所能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20</w:t>
      </w:r>
      <w:r>
        <w:rPr>
          <w:color w:val="000000"/>
          <w:spacing w:val="0"/>
          <w:w w:val="100"/>
          <w:position w:val="0"/>
          <w:shd w:val="clear" w:color="auto" w:fill="auto"/>
        </w:rPr>
        <w:t>章），并要告诫他小心各样 的试探，那些试探可能会导致他轻忽、犯罪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21</w:t>
      </w:r>
      <w:r>
        <w:rPr>
          <w:color w:val="000000"/>
          <w:spacing w:val="0"/>
          <w:w w:val="100"/>
          <w:position w:val="0"/>
          <w:shd w:val="clear" w:color="auto" w:fill="auto"/>
        </w:rPr>
        <w:t>章）。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63" w:lineRule="exact"/>
        <w:ind w:left="0" w:right="0" w:firstLine="2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陶德瑞建议新信徒像他那样写下正式的盟约，表达自己委身 于服侍上帝；先辈有很多人是这样做的，但我们这辈人却很少。 他解释了这样做的用处，可以将诡诈的人心“绑定"在上帝那 里，在经受试探时坚固人的意志，促进人常常按着自己当尽的义 务检视生命。降服之举应当是深思熟虑的、愉快的、完全的、永 久的、严肃的。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63" w:lineRule="exact"/>
        <w:ind w:left="0" w:right="0" w:firstLine="22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总体而言，这一部分其余的内容应当被视为全书中最为有用 的，充满了合乎圣经的实际建议,预备人面对每日生活的属灵争 战。在陶德瑞的时代，圣餐显然被过分轻视了。为了推崇圣餐, 他鼓励人“随身带着对基督之爱的鲜活感受，这能激励你突破一 切抵挡”。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19</w:t>
      </w:r>
      <w:r>
        <w:rPr>
          <w:color w:val="000000"/>
          <w:spacing w:val="0"/>
          <w:w w:val="100"/>
          <w:position w:val="0"/>
          <w:shd w:val="clear" w:color="auto" w:fill="auto"/>
        </w:rPr>
        <w:t>章是《论整日持守对上帝的敬畏》，表明我们应当 在一天之始、一天之中和一天末了如何对待上帝；这一章强调在 一天的最开始我们的心就应该朝向上帝，在一天的末了要认真地 自我省察，这一点尤其令人难忘。下面引几句话说明陶德瑞在其 他方面的建议。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60" w:line="1763" w:lineRule="exact"/>
        <w:ind w:left="0" w:right="0" w:firstLine="22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关于良心：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520" w:line="1590" w:lineRule="exact"/>
        <w:ind w:left="0" w:right="174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与意念中的隐秘指令背道而行，即便在当时看来是最佳 选择，即便可能只晨消磨了半个钟头，却已经带来了一定程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40" w:line="1630" w:lineRule="exact"/>
        <w:ind w:left="2320" w:right="0" w:firstLine="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度的罪疚，滋长了某种习惯，之后可能会带来严重得多的 后果。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40" w:line="1707" w:lineRule="exact"/>
        <w:ind w:left="180" w:right="0" w:firstLine="22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关于朋友：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60" w:line="1690" w:lineRule="exact"/>
        <w:ind w:left="2320" w:right="0" w:firstLine="22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我恳求你好好考虑，那些一开始令你几无警觉的同伴可 能是非常危险的，我指的是那些虽未公然表示敌对信仰、跟 从邪恶混乱，但心里对神圣事物并无实际感知的人。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60" w:line="1725" w:lineRule="exact"/>
        <w:ind w:left="180" w:right="0" w:firstLine="22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有人指责陶德瑞给了太多的“规条”，对于缺乏经历的读者 而言可能会成为某种形式的律法主义。在对日常生活的指导中， 的确是有这种倾向。为了公平起见，我们要说明，陶德瑞本人在 再版的前言中做岀明确的警告，提防这一网罗。书中这一部分他 也说道：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1710" w:lineRule="exact"/>
        <w:ind w:left="0" w:right="190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若是符合读者生命的能力和处境，我希望读者能够遵照 这些指导；我绝不会把下述细节当作适合任何人、任何时间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23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的普遍性规条，防备着这一点我进入下文，希望不至于让那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3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些最软弱的基督徒感觉气馁。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31680" w:h="31680" w:orient="landscape"/>
          <w:pgMar w:top="1150" w:left="0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384300" distB="0" distL="0" distR="0" simplePos="0" relativeHeight="125829893" behindDoc="0" locked="0" layoutInCell="1" allowOverlap="1">
                <wp:simplePos x="0" y="0"/>
                <wp:positionH relativeFrom="page">
                  <wp:posOffset>1387475</wp:posOffset>
                </wp:positionH>
                <wp:positionV relativeFrom="paragraph">
                  <wp:posOffset>1384300</wp:posOffset>
                </wp:positionV>
                <wp:extent cx="8597900" cy="755650"/>
                <wp:wrapTopAndBottom/>
                <wp:docPr id="655" name="Shape 6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597900" cy="755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6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70"/>
                                <w:szCs w:val="70"/>
                                <w:shd w:val="clear" w:color="auto" w:fill="auto"/>
                              </w:rPr>
                              <w:t>・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6"/>
                                <w:szCs w:val="96"/>
                                <w:shd w:val="clear" w:color="auto" w:fill="auto"/>
                              </w:rPr>
                              <w:t>灵性倒退和操练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70"/>
                                <w:szCs w:val="70"/>
                                <w:shd w:val="clear" w:color="auto" w:fill="auto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22-25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81" type="#_x0000_t202" style="position:absolute;margin-left:109.25pt;margin-top:109.pt;width:677.pt;height:59.5pt;z-index:-125828860;mso-wrap-distance-left:0;mso-wrap-distance-top:109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6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70"/>
                          <w:szCs w:val="70"/>
                          <w:shd w:val="clear" w:color="auto" w:fill="auto"/>
                        </w:rPr>
                        <w:t>・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6"/>
                          <w:szCs w:val="96"/>
                          <w:shd w:val="clear" w:color="auto" w:fill="auto"/>
                        </w:rPr>
                        <w:t>灵性倒退和操练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70"/>
                          <w:szCs w:val="70"/>
                          <w:shd w:val="clear" w:color="auto" w:fill="auto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22-25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1720850" distB="57150" distL="0" distR="0" simplePos="0" relativeHeight="125829895" behindDoc="0" locked="0" layoutInCell="1" allowOverlap="1">
            <wp:simplePos x="0" y="0"/>
            <wp:positionH relativeFrom="page">
              <wp:posOffset>10233025</wp:posOffset>
            </wp:positionH>
            <wp:positionV relativeFrom="paragraph">
              <wp:posOffset>1720850</wp:posOffset>
            </wp:positionV>
            <wp:extent cx="527050" cy="361950"/>
            <wp:wrapTopAndBottom/>
            <wp:docPr id="657" name="Shape 6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box 658"/>
                    <pic:cNvPicPr/>
                  </pic:nvPicPr>
                  <pic:blipFill>
                    <a:blip r:embed="rId136"/>
                    <a:stretch/>
                  </pic:blipFill>
                  <pic:spPr>
                    <a:xfrm>
                      <a:ext cx="527050" cy="3619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31" w:after="31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5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4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比起其他部分，陶德瑞在这一部分看起来特别像一位牧者。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50" w:left="298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260350" distB="0" distL="0" distR="0" simplePos="0" relativeHeight="125829896" behindDoc="0" locked="0" layoutInCell="1" allowOverlap="1">
                <wp:simplePos x="0" y="0"/>
                <wp:positionH relativeFrom="page">
                  <wp:posOffset>15875</wp:posOffset>
                </wp:positionH>
                <wp:positionV relativeFrom="paragraph">
                  <wp:posOffset>260350</wp:posOffset>
                </wp:positionV>
                <wp:extent cx="9791700" cy="755650"/>
                <wp:wrapTopAndBottom/>
                <wp:docPr id="659" name="Shape 6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791700" cy="755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96"/>
                                <w:szCs w:val="96"/>
                                <w:shd w:val="clear" w:color="auto" w:fill="auto"/>
                                <w:lang w:val="zh-CN" w:eastAsia="zh-CN" w:bidi="zh-CN"/>
                              </w:rPr>
                              <w:t>詹姆斯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70"/>
                                <w:szCs w:val="70"/>
                                <w:shd w:val="clear" w:color="auto" w:fill="auto"/>
                                <w:lang w:val="zh-CN" w:eastAsia="zh-CN" w:bidi="zh-CN"/>
                              </w:rPr>
                              <w:t>(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 xml:space="preserve">T. S. James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zh-CN" w:eastAsia="zh-CN" w:bidi="zh-CN"/>
                              </w:rPr>
                              <w:t>)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96"/>
                                <w:szCs w:val="96"/>
                                <w:shd w:val="clear" w:color="auto" w:fill="auto"/>
                                <w:lang w:val="zh-CN" w:eastAsia="zh-CN" w:bidi="zh-CN"/>
                              </w:rPr>
                              <w:t>这样说他: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85" type="#_x0000_t202" style="position:absolute;margin-left:1.25pt;margin-top:20.5pt;width:771.pt;height:59.5pt;z-index:-125828857;mso-wrap-distance-left:0;mso-wrap-distance-top:20.5pt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96"/>
                          <w:szCs w:val="96"/>
                          <w:shd w:val="clear" w:color="auto" w:fill="auto"/>
                          <w:lang w:val="zh-CN" w:eastAsia="zh-CN" w:bidi="zh-CN"/>
                        </w:rPr>
                        <w:t>詹姆斯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70"/>
                          <w:szCs w:val="70"/>
                          <w:shd w:val="clear" w:color="auto" w:fill="auto"/>
                          <w:lang w:val="zh-CN" w:eastAsia="zh-CN" w:bidi="zh-CN"/>
                        </w:rPr>
                        <w:t>(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  <w:lang w:val="en-US" w:eastAsia="en-US" w:bidi="en-US"/>
                        </w:rPr>
                        <w:t xml:space="preserve">T. S. James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  <w:lang w:val="zh-CN" w:eastAsia="zh-CN" w:bidi="zh-CN"/>
                        </w:rPr>
                        <w:t>)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96"/>
                          <w:szCs w:val="96"/>
                          <w:shd w:val="clear" w:color="auto" w:fill="auto"/>
                          <w:lang w:val="zh-CN" w:eastAsia="zh-CN" w:bidi="zh-CN"/>
                        </w:rPr>
                        <w:t>这样说他: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54000" distB="0" distL="0" distR="0" simplePos="0" relativeHeight="125829898" behindDoc="0" locked="0" layoutInCell="1" allowOverlap="1">
                <wp:simplePos x="0" y="0"/>
                <wp:positionH relativeFrom="page">
                  <wp:posOffset>10226675</wp:posOffset>
                </wp:positionH>
                <wp:positionV relativeFrom="paragraph">
                  <wp:posOffset>254000</wp:posOffset>
                </wp:positionV>
                <wp:extent cx="9467850" cy="762000"/>
                <wp:wrapTopAndBottom/>
                <wp:docPr id="661" name="Shape 6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467850" cy="7620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“他更像是个讲道者、导师，而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87" type="#_x0000_t202" style="position:absolute;margin-left:805.25pt;margin-top:20.pt;width:745.5pt;height:60.pt;z-index:-125828855;mso-wrap-distance-left:0;mso-wrap-distance-top:20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“他更像是个讲道者、导师，而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00" w:line="169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非作家；当他写作的时候，他好像面对着一群会众在写/詹姆 斯还将他与劳威廉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William Law)</w:t>
      </w:r>
      <w:r>
        <w:rPr>
          <w:color w:val="000000"/>
          <w:spacing w:val="0"/>
          <w:w w:val="100"/>
          <w:position w:val="0"/>
          <w:shd w:val="clear" w:color="auto" w:fill="auto"/>
        </w:rPr>
        <w:t>做对比。我们必须承认，《兴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60" w:line="1737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起和长进》一书是牧者的作品，而非隐士的作品。因着这份牧者 之心，陶德瑞坚持在实现既定旨意的过程中，上帝运用各种蒙恩 之道的重要性。在他那里，上帝主权的观念绝不会抵消人的责任 的观念。例如，他劝勉属灵生命倒退的基督徒立即回到上帝那 </w:t>
      </w:r>
      <w:r>
        <w:rPr>
          <w:color w:val="000000"/>
          <w:spacing w:val="0"/>
          <w:w w:val="100"/>
          <w:position w:val="0"/>
          <w:shd w:val="clear" w:color="auto" w:fill="auto"/>
        </w:rPr>
        <w:t>里，并告诉他们应当如何行: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00" w:line="1742" w:lineRule="exact"/>
        <w:ind w:left="2320" w:right="0" w:firstLine="2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黑暗一直持续的时候，要继续履行你的责任°继续运用蒙 恩的管道和条例；虽然带着一颗沉重的心，也要读经、默想、 祷告，并且唱诗赞美上帝。跟随，‘羊群的脚踪,，（歌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］：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8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, </w:t>
      </w:r>
      <w:r>
        <w:rPr>
          <w:color w:val="000000"/>
          <w:spacing w:val="0"/>
          <w:w w:val="100"/>
          <w:position w:val="0"/>
          <w:shd w:val="clear" w:color="auto" w:fill="auto"/>
        </w:rPr>
        <w:t>做这些的时候你可能就会遇见牧人。至少你得行在祂的道路 上。藉着这些途径，你可能会从祂那里得着恩慈的一瞥，那 一眼，那一转念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可能瞬间就在你灵里生出天国。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1726" w:lineRule="exact"/>
        <w:ind w:left="0" w:right="0" w:firstLine="2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如果有人问，这本书最出色的教导是什么，我们会说是这个 教导：人灵魂中信仰的长进是与信仰的兴起有机地结合在一起 的。读这本书，不可能只注意到单独一章里哪个好的要点。前面 的部分是基础性的，后面的部分建立于其上。这本书不是用同一 个封面把一本关于归信的书和另一本关于成圣的书装订在一起, 而是一个整体。我们要注意陶德瑞在一开始给读者的建议：“不 管这本书到了谁的手中，我都切望他通读全书，看明各部分的联 系后再下判断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1740" w:lineRule="exact"/>
        <w:ind w:left="0" w:right="0" w:firstLine="2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这种联系，这种连贯性是十分有益的。陶德瑞引导罪人归向 基督的方式，使归信者拥有一些既定的信念；他对上帝有着崇高 的观念，知道上帝圣洁的期望标准，所以意识到自己仍然充满了 各样的罪。所以，陶德瑞可以有效地叮嘱他，作为基督徒，一切 的经历都是上帝救他脱离残存败坏的方式。他在《在重大苦难下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挣扎的基督徒》一章中这样做了。他期望基督徒这样祷告：“与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其挪去我的痛苦，更愿主使我经历痛苦成为圣洁/我们中有多 </w:t>
      </w:r>
      <w:r>
        <w:rPr>
          <w:color w:val="000000"/>
          <w:spacing w:val="0"/>
          <w:w w:val="100"/>
          <w:position w:val="0"/>
          <w:shd w:val="clear" w:color="auto" w:fill="auto"/>
        </w:rPr>
        <w:t>少人能够这样反应呢?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220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如果信仰在人灵里的兴起并非彻底的恩典之工，我们对于如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今有许多认信之人似乎在基督徒生活上毫无长进也就不足为怪。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在本书中，陶德瑞将这种彻底的工作及其一切影响、使人谦卑的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10" w:lineRule="exact"/>
        <w:ind w:left="0" w:right="0" w:firstLine="1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功课作为先决条件。他有权这样做，因为他已经早早彻底教导了 读者，所以在随后的阶段就能在这个稳固的根基上建造。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1790" w:lineRule="exact"/>
        <w:ind w:left="2320" w:right="0" w:hanging="1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成长和荣耀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26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-30</w:t>
      </w:r>
      <w:r>
        <w:rPr>
          <w:color w:val="000000"/>
          <w:spacing w:val="0"/>
          <w:w w:val="100"/>
          <w:position w:val="0"/>
          <w:shd w:val="clear" w:color="auto" w:fill="auto"/>
        </w:rPr>
        <w:t>章） 陶德瑞将最后几章总结如下: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00" w:line="1738" w:lineRule="exact"/>
        <w:ind w:left="2300" w:right="0" w:firstLine="23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我们要尽可能地努力帮助基督徒对心中恩典的长进做出 正确判断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26</w:t>
      </w:r>
      <w:r>
        <w:rPr>
          <w:color w:val="000000"/>
          <w:spacing w:val="0"/>
          <w:w w:val="100"/>
          <w:position w:val="0"/>
          <w:shd w:val="clear" w:color="auto" w:fill="auto"/>
        </w:rPr>
        <w:t>章）「正如之前帮助他们判断自己蒙恩的真实 性。再没有什么比操练爱上帝、在上帝里圣洁的喜乐更能促 进恩典的长进，因此我们要提醒真基督徒注意那些上帝的怜 悯，以激励他们的爱和喜乐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27</w:t>
      </w:r>
      <w:r>
        <w:rPr>
          <w:color w:val="000000"/>
          <w:spacing w:val="0"/>
          <w:w w:val="100"/>
          <w:position w:val="0"/>
          <w:shd w:val="clear" w:color="auto" w:fill="auto"/>
        </w:rPr>
        <w:t>章）；鼓舞他将爱和喜乐活 泼地运用在生命中，不但成为他的品格，更能为他所得的冠 冕增辉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28</w:t>
      </w:r>
      <w:r>
        <w:rPr>
          <w:color w:val="000000"/>
          <w:spacing w:val="0"/>
          <w:w w:val="100"/>
          <w:position w:val="0"/>
          <w:shd w:val="clear" w:color="auto" w:fill="auto"/>
        </w:rPr>
        <w:t>章）。倘若人照此而行，我们就要努力阐明、努 力协助他，使他在展望那重大、可怖的死与审判时，可以欢 喜欢乐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29</w:t>
      </w:r>
      <w:r>
        <w:rPr>
          <w:color w:val="000000"/>
          <w:spacing w:val="0"/>
          <w:w w:val="100"/>
          <w:position w:val="0"/>
          <w:shd w:val="clear" w:color="auto" w:fill="auto"/>
        </w:rPr>
        <w:t>章）。最后，我们要切身陪伴他通过那死荫的幽 谷，从中穿过而得荣耀；给他提供一些最适用于临终时的指 导，使他临终时能尊荣上帝、为信心添彩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30</w:t>
      </w:r>
      <w:r>
        <w:rPr>
          <w:color w:val="000000"/>
          <w:spacing w:val="0"/>
          <w:w w:val="100"/>
          <w:position w:val="0"/>
          <w:shd w:val="clear" w:color="auto" w:fill="auto"/>
        </w:rPr>
        <w:t>章）。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7" w:lineRule="exact"/>
        <w:ind w:left="0" w:right="0" w:firstLine="2420"/>
        <w:jc w:val="both"/>
      </w:pPr>
      <w:r>
        <mc:AlternateContent>
          <mc:Choice Requires="wps">
            <w:drawing>
              <wp:anchor distT="0" distB="0" distL="0" distR="0" simplePos="0" relativeHeight="125829900" behindDoc="0" locked="0" layoutInCell="1" allowOverlap="1">
                <wp:simplePos x="0" y="0"/>
                <wp:positionH relativeFrom="page">
                  <wp:posOffset>17888585</wp:posOffset>
                </wp:positionH>
                <wp:positionV relativeFrom="paragraph">
                  <wp:posOffset>3848100</wp:posOffset>
                </wp:positionV>
                <wp:extent cx="285750" cy="228600"/>
                <wp:wrapSquare wrapText="bothSides"/>
                <wp:docPr id="663" name="Shape 6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575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f ia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89" type="#_x0000_t202" style="position:absolute;margin-left:1408.55pt;margin-top:303.pt;width:22.5pt;height:18.pt;z-index:-12582885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f ia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我们之前提到过，陶德瑞引用圣经频繁而睿智。詹姆斯这样 说：“许多最长的长句是由经文组合而成的，来自圣经中的各处， 这样来让圣经自己说话/最后一章中的两页引用了十九处经文， 十四章后面附的默想中引用了五十四处。在这个方面，陶德瑞与 许多清教徒作家相似。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220" w:line="1749" w:lineRule="exact"/>
        <w:ind w:left="0" w:right="0" w:firstLine="2420"/>
        <w:jc w:val="both"/>
      </w:pPr>
      <w:r>
        <mc:AlternateContent>
          <mc:Choice Requires="wps">
            <w:drawing>
              <wp:anchor distT="0" distB="0" distL="0" distR="0" simplePos="0" relativeHeight="125829902" behindDoc="0" locked="0" layoutInCell="1" allowOverlap="1">
                <wp:simplePos x="0" y="0"/>
                <wp:positionH relativeFrom="page">
                  <wp:posOffset>3804285</wp:posOffset>
                </wp:positionH>
                <wp:positionV relativeFrom="paragraph">
                  <wp:posOffset>1714500</wp:posOffset>
                </wp:positionV>
                <wp:extent cx="361950" cy="177800"/>
                <wp:wrapSquare wrapText="bothSides"/>
                <wp:docPr id="665" name="Shape 6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1950" cy="177800"/>
                        </a:xfrm>
                        <a:prstGeom prst="rect"/>
                        <a:solidFill>
                          <a:srgbClr val="070708"/>
                        </a:solidFill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u w:val="single"/>
                                <w:shd w:val="clear" w:color="auto" w:fill="auto"/>
                                <w:lang w:val="en-US" w:eastAsia="en-US" w:bidi="en-US"/>
                              </w:rPr>
                              <w:t>■a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91" type="#_x0000_t202" style="position:absolute;margin-left:299.55000000000001pt;margin-top:135.pt;width:28.5pt;height:14.pt;z-index:-125828851;mso-wrap-distance-left:0;mso-wrap-distance-right:0;mso-position-horizontal-relative:page" fillcolor="#070708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FFFFFF"/>
                          <w:spacing w:val="0"/>
                          <w:w w:val="100"/>
                          <w:position w:val="0"/>
                          <w:sz w:val="8"/>
                          <w:szCs w:val="8"/>
                          <w:u w:val="single"/>
                          <w:shd w:val="clear" w:color="auto" w:fill="auto"/>
                          <w:lang w:val="en-US" w:eastAsia="en-US" w:bidi="en-US"/>
                        </w:rPr>
                        <w:t>■a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29904" behindDoc="0" locked="0" layoutInCell="1" allowOverlap="1">
                <wp:simplePos x="0" y="0"/>
                <wp:positionH relativeFrom="page">
                  <wp:posOffset>4344035</wp:posOffset>
                </wp:positionH>
                <wp:positionV relativeFrom="paragraph">
                  <wp:posOffset>8305800</wp:posOffset>
                </wp:positionV>
                <wp:extent cx="292100" cy="228600"/>
                <wp:wrapSquare wrapText="bothSides"/>
                <wp:docPr id="667" name="Shape 6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210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ati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93" type="#_x0000_t202" style="position:absolute;margin-left:342.05000000000001pt;margin-top:654.pt;width:23.pt;height:18.pt;z-index:-12582884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ati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不过有一两处，陶德瑞似乎也忽视了圣经的要点。他单单注 目于上帝的尊荣，但新约原则中，上帝得尊荣岂不是主要因着我 们寻求基督的荣耀吗？他劝勉人操练持续地爱上帝、以上帝为乐 时，我们可以看到这一区别。他思考的倾向显然是温暖、喜乐 的，但要是拉瑟福德或麦克谦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M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Cheyne）</w:t>
      </w:r>
      <w:r>
        <w:rPr>
          <w:color w:val="000000"/>
          <w:spacing w:val="0"/>
          <w:w w:val="100"/>
          <w:position w:val="0"/>
          <w:shd w:val="clear" w:color="auto" w:fill="auto"/>
        </w:rPr>
        <w:t>在旁边提醒他就好 了，让信徒“存心忍耐……仰望耶稣，我们虽然没有见过祂，却 是爱祂；如今虽不得看见，却因信祂就有说不出来、满有荣光的 大喜乐”。陶德瑞起的书名《信仰在灵里的兴起和长进》，是否忽 视了保罗所说真割礼的第二个部分“以上帝的灵敬拜，在耶稣基 督里夸口”？我并不是在暗示他关于基督位格或工作的教义有什 么问题，并非如此。以基督为中心的视角虽然存在，但并不是一 直都凸显出来。他因基督再来的盼望而欢喜：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960" w:line="240" w:lineRule="auto"/>
        <w:ind w:left="45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耶稣来访一个钟头是否令人十分欢喜？那么永远与祂同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13" w:lineRule="exact"/>
        <w:ind w:left="3140" w:right="0" w:firstLine="4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50" w:left="81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2362200" distL="228600" distR="114300" simplePos="0" relativeHeight="125829906" behindDoc="0" locked="0" layoutInCell="1" allowOverlap="1">
                <wp:simplePos x="0" y="0"/>
                <wp:positionH relativeFrom="page">
                  <wp:posOffset>18072735</wp:posOffset>
                </wp:positionH>
                <wp:positionV relativeFrom="margin">
                  <wp:posOffset>793750</wp:posOffset>
                </wp:positionV>
                <wp:extent cx="2070100" cy="660400"/>
                <wp:wrapSquare wrapText="left"/>
                <wp:docPr id="669" name="Shape 6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70100" cy="6604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shd w:val="clear" w:color="auto" w:fill="auto"/>
                                <w:lang w:val="zh-CN" w:eastAsia="zh-CN" w:bidi="zh-CN"/>
                              </w:rPr>
                              <w:t>当是圣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95" type="#_x0000_t202" style="position:absolute;margin-left:1423.05pt;margin-top:62.5pt;width:163.pt;height:52.pt;z-index:-125828847;mso-wrap-distance-left:18.pt;mso-wrap-distance-right:9.pt;mso-wrap-distance-bottom:186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  <w:lang w:val="zh-CN" w:eastAsia="zh-CN" w:bidi="zh-CN"/>
                        </w:rPr>
                        <w:t>当是圣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908050" distB="0" distL="114300" distR="133350" simplePos="0" relativeHeight="125829908" behindDoc="0" locked="0" layoutInCell="1" allowOverlap="1">
                <wp:simplePos x="0" y="0"/>
                <wp:positionH relativeFrom="page">
                  <wp:posOffset>17958435</wp:posOffset>
                </wp:positionH>
                <wp:positionV relativeFrom="margin">
                  <wp:posOffset>1701800</wp:posOffset>
                </wp:positionV>
                <wp:extent cx="2165350" cy="2114550"/>
                <wp:wrapSquare wrapText="left"/>
                <wp:docPr id="671" name="Shape 6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65350" cy="21145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720" w:lineRule="exact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因为你 你在父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97" type="#_x0000_t202" style="position:absolute;margin-left:1414.05pt;margin-top:134.pt;width:170.5pt;height:166.5pt;z-index:-125828845;mso-wrap-distance-left:9.pt;mso-wrap-distance-top:71.5pt;mso-wrap-distance-right:10.5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720" w:lineRule="exact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因为你 你在父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1282700" distB="76200" distL="114300" distR="6845300" simplePos="0" relativeHeight="125829910" behindDoc="0" locked="0" layoutInCell="1" allowOverlap="1">
                <wp:simplePos x="0" y="0"/>
                <wp:positionH relativeFrom="page">
                  <wp:posOffset>1981835</wp:posOffset>
                </wp:positionH>
                <wp:positionV relativeFrom="margin">
                  <wp:posOffset>6013450</wp:posOffset>
                </wp:positionV>
                <wp:extent cx="11385550" cy="831850"/>
                <wp:wrapTopAndBottom/>
                <wp:docPr id="673" name="Shape 6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385550" cy="8318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这超乎宗教，而是基督信仰啊！但是,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99" type="#_x0000_t202" style="position:absolute;margin-left:156.05000000000001pt;margin-top:473.5pt;width:896.5pt;height:65.5pt;z-index:-125828843;mso-wrap-distance-left:9.pt;mso-wrap-distance-top:101.pt;mso-wrap-distance-right:539.pt;mso-wrap-distance-bottom:6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这超乎宗教，而是基督信仰啊！但是,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1435100" distB="0" distL="11868150" distR="114300" simplePos="0" relativeHeight="125829912" behindDoc="0" locked="0" layoutInCell="1" allowOverlap="1">
                <wp:simplePos x="0" y="0"/>
                <wp:positionH relativeFrom="page">
                  <wp:posOffset>13735685</wp:posOffset>
                </wp:positionH>
                <wp:positionV relativeFrom="margin">
                  <wp:posOffset>6165850</wp:posOffset>
                </wp:positionV>
                <wp:extent cx="6362700" cy="755650"/>
                <wp:wrapTopAndBottom/>
                <wp:docPr id="675" name="Shape 6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362700" cy="755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陶德瑞有一种忽视这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01" type="#_x0000_t202" style="position:absolute;margin-left:1081.55pt;margin-top:485.5pt;width:501.pt;height:59.5pt;z-index:-125828841;mso-wrap-distance-left:934.5pt;mso-wrap-distance-top:113.pt;mso-wrap-distance-right:9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陶德瑞有一种忽视这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在岂不无限欢喜？愿你说：“主啊，我若与你同在, 洁的同在，因为你本身是圣洁的；当是爱里的同在, 本身是爱；当是喜乐的同在，因为你是喜乐的源泉, 里面，父也在你里面。”</w:t>
      </w:r>
    </w:p>
    <w:p>
      <w:pPr>
        <w:widowControl w:val="0"/>
        <w:spacing w:line="170" w:lineRule="exact"/>
        <w:rPr>
          <w:sz w:val="14"/>
          <w:szCs w:val="14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080" w:left="0" w:right="0" w:bottom="84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个要点的倾向。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250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全书结尾部分强调了本文简介中的一些要点，即有关作者个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人生活的部分。显然，陶德瑞自始至终都是根据经验在写作，他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60" w:line="173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所写的一切也都付诸实际。“我可以实在地、愉快地这样说，我 已经向你标出了我本人所踏行之路，如今我仍愿行走其上。我已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经将自己永远的福分投在那根基上，我也指引你们把自己的福分 </w:t>
      </w:r>
      <w:r>
        <w:rPr>
          <w:color w:val="000000"/>
          <w:spacing w:val="0"/>
          <w:w w:val="100"/>
          <w:position w:val="0"/>
          <w:shd w:val="clear" w:color="auto" w:fill="auto"/>
        </w:rPr>
        <w:t>投在上面/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7" w:lineRule="exact"/>
        <w:ind w:left="0" w:right="0" w:firstLine="0"/>
        <w:jc w:val="right"/>
      </w:pPr>
      <w:r>
        <mc:AlternateContent>
          <mc:Choice Requires="wps">
            <w:drawing>
              <wp:anchor distT="0" distB="0" distL="0" distR="0" simplePos="0" relativeHeight="125829914" behindDoc="0" locked="0" layoutInCell="1" allowOverlap="1">
                <wp:simplePos x="0" y="0"/>
                <wp:positionH relativeFrom="page">
                  <wp:posOffset>15526385</wp:posOffset>
                </wp:positionH>
                <wp:positionV relativeFrom="paragraph">
                  <wp:posOffset>863600</wp:posOffset>
                </wp:positionV>
                <wp:extent cx="336550" cy="273050"/>
                <wp:wrapSquare wrapText="bothSides"/>
                <wp:docPr id="677" name="Shape 6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655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03" type="#_x0000_t202" style="position:absolute;margin-left:1222.55pt;margin-top:68.pt;width:26.5pt;height:21.5pt;z-index:-12582883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我们读到他催促已确信的基督徒“投身于有益之事"，不要 忘记他自己热心善工，为读者做了榜样。他协助开办了面向穷人 的学校，建立了乡村医院，最有趣的是，他还热心推动海外宣 教。他为建立一个宣教协会设计了方案，热切希望了解布雷纳德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280" w:line="1810" w:lineRule="exact"/>
        <w:ind w:left="0" w:right="0" w:firstLine="1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Brainerd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),</w:t>
      </w:r>
      <w:r>
        <w:rPr>
          <w:color w:val="000000"/>
          <w:spacing w:val="0"/>
          <w:w w:val="100"/>
          <w:position w:val="0"/>
          <w:shd w:val="clear" w:color="auto" w:fill="auto"/>
        </w:rPr>
        <w:t>会见亲岑道夫和怀特菲尔德。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1741</w:t>
      </w:r>
      <w:r>
        <w:rPr>
          <w:color w:val="000000"/>
          <w:spacing w:val="0"/>
          <w:w w:val="100"/>
          <w:position w:val="0"/>
          <w:shd w:val="clear" w:color="auto" w:fill="auto"/>
        </w:rPr>
        <w:t>年，他在诺福克 向宣教士们讲道，内容关于“忽视灵魂的罪恶和危害”；可以想 象，他应该会讲本书中写到的下列问题：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44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你所思所想是否充满了在世上推进基督的事业和益处、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80" w:line="240" w:lineRule="auto"/>
        <w:ind w:left="2140" w:right="0" w:firstLine="0"/>
        <w:jc w:val="both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080" w:left="260" w:right="191" w:bottom="84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推进福音广传、为人类同胞带来福乐的种种计划？你是否不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仅祷告，还为此行动？你的行动方式是否像确实迫切祷告过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的样子？ ……要同情那些滞留旷野的人；要欢喜快乐地为遥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远的异教世界做些事，在那些地方荣耀的福音长久以来不为 </w:t>
      </w:r>
      <w:r>
        <w:rPr>
          <w:color w:val="000000"/>
          <w:spacing w:val="0"/>
          <w:w w:val="100"/>
          <w:position w:val="0"/>
          <w:shd w:val="clear" w:color="auto" w:fill="auto"/>
        </w:rPr>
        <w:t>人所知。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21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他写下这些内容时，克理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Carey)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①</w:t>
      </w:r>
      <w:r>
        <w:rPr>
          <w:color w:val="000000"/>
          <w:spacing w:val="0"/>
          <w:w w:val="100"/>
          <w:position w:val="0"/>
          <w:shd w:val="clear" w:color="auto" w:fill="auto"/>
        </w:rPr>
        <w:t>还没出生呢!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21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奥顿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Orton)</w:t>
      </w:r>
      <w:r>
        <w:rPr>
          <w:color w:val="000000"/>
          <w:spacing w:val="0"/>
          <w:w w:val="100"/>
          <w:position w:val="0"/>
          <w:shd w:val="clear" w:color="auto" w:fill="auto"/>
        </w:rPr>
        <w:t>在回忆录里不断指岀，陶德瑞的生活与写作是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一致的。他以爱心对待其他传道人，哪怕是亚流派和高派教会的 </w:t>
      </w:r>
      <w:r>
        <w:rPr>
          <w:color w:val="000000"/>
          <w:spacing w:val="0"/>
          <w:w w:val="100"/>
          <w:position w:val="0"/>
          <w:shd w:val="clear" w:color="auto" w:fill="auto"/>
        </w:rPr>
        <w:t>传道人；这一点恐怕给他招致不公的声名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一一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正统性存疑。我们 再引用一次他所写的：“我们认为别人弄错了，因此就去恨他, 把判断或实践的每一点分歧都夸大成为致命的、可咒诅的错谬,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这样会摧毁一切基督徒团契和爱心，这种症状通常比它所谴责的 </w:t>
      </w:r>
      <w:r>
        <w:rPr>
          <w:color w:val="000000"/>
          <w:spacing w:val="0"/>
          <w:w w:val="100"/>
          <w:position w:val="0"/>
          <w:shd w:val="clear" w:color="auto" w:fill="auto"/>
        </w:rPr>
        <w:t>恶更为严重厂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21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在人们对改革宗神学兴趣日益浓厚的今天，上述引文是十分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重要的功课。陶德瑞可能不像有些人所期望的那样，是个敏锐的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神学教师，但如果神学意味着对上帝的认识，那他肯定是第一流 </w:t>
      </w:r>
      <w:r>
        <w:rPr>
          <w:color w:val="000000"/>
          <w:spacing w:val="0"/>
          <w:w w:val="100"/>
          <w:position w:val="0"/>
          <w:shd w:val="clear" w:color="auto" w:fill="auto"/>
        </w:rPr>
        <w:t>的实践神学家。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1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新约的确强调使徒教义的重要性，但绝对不是单纯从智识上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40" w:line="178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理解真理，却不将真理运用到基督徒生活中。所以我们应当怎样 行，研习改革宗神学不仅带来不一样的神学体系，还能带来不一 样的生活方式呢？带出不一样的生活方式，正是陶德瑞此书最大 </w:t>
      </w:r>
      <w:r>
        <w:rPr>
          <w:color w:val="000000"/>
          <w:spacing w:val="0"/>
          <w:w w:val="100"/>
          <w:position w:val="0"/>
          <w:shd w:val="clear" w:color="auto" w:fill="auto"/>
        </w:rPr>
        <w:t>的目标。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820" w:line="240" w:lineRule="auto"/>
        <w:ind w:left="21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在这方面，他究竟有多成功呢？只有在永恒中才能揭晓了!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580" w:line="1270" w:lineRule="exact"/>
        <w:ind w:left="0" w:right="0" w:firstLine="0"/>
        <w:jc w:val="right"/>
        <w:rPr>
          <w:sz w:val="32"/>
          <w:szCs w:val="32"/>
        </w:rPr>
      </w:pPr>
      <w:r>
        <mc:AlternateContent>
          <mc:Choice Requires="wps">
            <w:drawing>
              <wp:anchor distT="0" distB="0" distL="0" distR="0" simplePos="0" relativeHeight="125829916" behindDoc="0" locked="0" layoutInCell="1" allowOverlap="1">
                <wp:simplePos x="0" y="0"/>
                <wp:positionH relativeFrom="page">
                  <wp:posOffset>6403975</wp:posOffset>
                </wp:positionH>
                <wp:positionV relativeFrom="paragraph">
                  <wp:posOffset>304800</wp:posOffset>
                </wp:positionV>
                <wp:extent cx="806450" cy="533400"/>
                <wp:wrapSquare wrapText="bothSides"/>
                <wp:docPr id="679" name="Shape 6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06450" cy="5334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70"/>
                                <w:szCs w:val="70"/>
                                <w:shd w:val="clear" w:color="auto" w:fill="auto"/>
                                <w:lang w:val="en-US" w:eastAsia="en-US" w:bidi="en-US"/>
                              </w:rPr>
                              <w:t>iam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05" type="#_x0000_t202" style="position:absolute;margin-left:504.25pt;margin-top:24.pt;width:63.5pt;height:42.pt;z-index:-12582883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70"/>
                          <w:szCs w:val="7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70"/>
                          <w:szCs w:val="70"/>
                          <w:shd w:val="clear" w:color="auto" w:fill="auto"/>
                          <w:lang w:val="en-US" w:eastAsia="en-US" w:bidi="en-US"/>
                        </w:rPr>
                        <w:t>iam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①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威廉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•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克理</w:t>
      </w:r>
      <w:r>
        <w:rPr>
          <w:b/>
          <w:bCs/>
          <w:color w:val="000000"/>
          <w:spacing w:val="0"/>
          <w:w w:val="100"/>
          <w:position w:val="0"/>
          <w:sz w:val="74"/>
          <w:szCs w:val="74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William Carey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, 1761 - 1834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年)，被誉为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"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近代宣教之乂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°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他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发起近代宣教运动，组织差会，将福音带往印度，并把圣经翻译成四十多种印度及邻</w:t>
      </w:r>
      <w:r>
        <w:br w:type="page"/>
      </w:r>
    </w:p>
    <w:p>
      <w:pPr>
        <w:widowControl w:val="0"/>
        <w:spacing w:line="1" w:lineRule="exact"/>
      </w:pPr>
      <w:r>
        <w:drawing>
          <wp:anchor distT="0" distB="774700" distL="0" distR="0" simplePos="0" relativeHeight="125829918" behindDoc="0" locked="0" layoutInCell="1" allowOverlap="1">
            <wp:simplePos x="0" y="0"/>
            <wp:positionH relativeFrom="page">
              <wp:posOffset>9918065</wp:posOffset>
            </wp:positionH>
            <wp:positionV relativeFrom="paragraph">
              <wp:posOffset>0</wp:posOffset>
            </wp:positionV>
            <wp:extent cx="1479550" cy="1428750"/>
            <wp:wrapTopAndBottom/>
            <wp:docPr id="681" name="Shape 6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icture box 682"/>
                    <pic:cNvPicPr/>
                  </pic:nvPicPr>
                  <pic:blipFill>
                    <a:blip r:embed="rId138"/>
                    <a:stretch/>
                  </pic:blipFill>
                  <pic:spPr>
                    <a:xfrm>
                      <a:ext cx="1479550" cy="14287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1540" w:line="240" w:lineRule="auto"/>
        <w:ind w:left="0" w:right="0" w:firstLine="0"/>
        <w:jc w:val="center"/>
      </w:pPr>
      <w:bookmarkStart w:id="64" w:name="bookmark64"/>
      <w:bookmarkStart w:id="65" w:name="bookmark65"/>
      <w:r>
        <w:rPr>
          <w:color w:val="000000"/>
          <w:spacing w:val="0"/>
          <w:w w:val="100"/>
          <w:position w:val="0"/>
          <w:shd w:val="clear" w:color="auto" w:fill="auto"/>
        </w:rPr>
        <w:t>威廉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34"/>
          <w:szCs w:val="134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格思里论有份于基督救恩的试验</w:t>
      </w:r>
      <w:bookmarkEnd w:id="64"/>
      <w:bookmarkEnd w:id="65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540" w:line="240" w:lineRule="auto"/>
        <w:ind w:left="10840" w:right="0" w:firstLine="0"/>
        <w:jc w:val="left"/>
      </w:pP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明加尔德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(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D. Mingard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)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60" w:line="1725" w:lineRule="exact"/>
        <w:ind w:left="340" w:right="0" w:firstLine="24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“既然那么多活在规条之下的人毫无根据地自称与基督有 份……既然那么多人有属基督的良好凭据，却并不相信自己已经 得家祂喜悦，还滞留在黑暗里毫无安慰，踌躇于自己是否真的敬 虔，极少向他人介绍信仰……所以，我要稍谈一下两个最重要的 问题。其一，一个人如何得知自己确实已得蒙上帝喜悦，与救 恩有份；其二，如果一个人在这试验中确据不足，他应该怎么 办……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"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这是格思里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William Guthrie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的经典小册子《基督徒最大</w:t>
      </w:r>
    </w:p>
    <w:p>
      <w:pPr>
        <w:widowControl w:val="0"/>
        <w:spacing w:line="1" w:lineRule="exact"/>
        <w:sectPr>
          <w:headerReference w:type="default" r:id="rId140"/>
          <w:footerReference w:type="default" r:id="rId141"/>
          <w:headerReference w:type="even" r:id="rId142"/>
          <w:footerReference w:type="even" r:id="rId143"/>
          <w:headerReference w:type="first" r:id="rId144"/>
          <w:footerReference w:type="first" r:id="rId145"/>
          <w:footnotePr>
            <w:pos w:val="pageBottom"/>
            <w:numFmt w:val="decimal"/>
            <w:numRestart w:val="continuous"/>
          </w:footnotePr>
          <w:pgSz w:w="31680" w:h="31680" w:orient="landscape"/>
          <w:pgMar w:top="1080" w:left="260" w:right="191" w:bottom="840" w:header="0" w:footer="3" w:gutter="0"/>
          <w:cols w:space="720"/>
          <w:noEndnote/>
          <w:titlePg/>
          <w:rtlGutter w:val="0"/>
          <w:docGrid w:linePitch="360"/>
        </w:sectPr>
      </w:pPr>
      <w:r>
        <mc:AlternateContent>
          <mc:Choice Requires="wps">
            <w:drawing>
              <wp:anchor distT="177800" distB="63500" distL="0" distR="0" simplePos="0" relativeHeight="125829919" behindDoc="0" locked="0" layoutInCell="1" allowOverlap="1">
                <wp:simplePos x="0" y="0"/>
                <wp:positionH relativeFrom="page">
                  <wp:posOffset>399415</wp:posOffset>
                </wp:positionH>
                <wp:positionV relativeFrom="paragraph">
                  <wp:posOffset>177800</wp:posOffset>
                </wp:positionV>
                <wp:extent cx="11347450" cy="787400"/>
                <wp:wrapTopAndBottom/>
                <wp:docPr id="687" name="Shape 6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347450" cy="7874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6"/>
                                <w:szCs w:val="96"/>
                                <w:shd w:val="clear" w:color="auto" w:fill="auto"/>
                              </w:rPr>
                              <w:t>的福分》的开篇；克兰默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(Chalmers)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13" type="#_x0000_t202" style="position:absolute;margin-left:31.449999999999999pt;margin-top:14.pt;width:893.5pt;height:62.pt;z-index:-125828834;mso-wrap-distance-left:0;mso-wrap-distance-top:14.pt;mso-wrap-distance-right:0;mso-wrap-distance-bottom:5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6"/>
                          <w:szCs w:val="96"/>
                          <w:shd w:val="clear" w:color="auto" w:fill="auto"/>
                        </w:rPr>
                        <w:t>的福分》的开篇；克兰默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  <w:lang w:val="en-US" w:eastAsia="en-US" w:bidi="en-US"/>
                        </w:rPr>
                        <w:t>(Chalmers)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79400" distB="0" distL="0" distR="0" simplePos="0" relativeHeight="125829921" behindDoc="0" locked="0" layoutInCell="1" allowOverlap="1">
                <wp:simplePos x="0" y="0"/>
                <wp:positionH relativeFrom="page">
                  <wp:posOffset>12159615</wp:posOffset>
                </wp:positionH>
                <wp:positionV relativeFrom="paragraph">
                  <wp:posOffset>279400</wp:posOffset>
                </wp:positionV>
                <wp:extent cx="7842250" cy="749300"/>
                <wp:wrapTopAndBottom/>
                <wp:docPr id="689" name="Shape 6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842250" cy="749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曾称之为“我所读过最好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15" type="#_x0000_t202" style="position:absolute;margin-left:957.45000000000005pt;margin-top:22.pt;width:617.5pt;height:59.pt;z-index:-125828832;mso-wrap-distance-left:0;mso-wrap-distance-top:22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曾称之为“我所读过最好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40" w:line="1800" w:lineRule="exact"/>
        <w:ind w:left="0" w:right="0" w:firstLine="16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的书"。约翰•欧文这样评价格思里：“我认为这位作者是所有神 学家里面写得最好的一位”。他又这样评价他的著作：“我写过一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些册子，但这本书里面的神性比那一切册子里面都多/约翰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麦克劳德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(John Macleod)</w:t>
      </w:r>
      <w:r>
        <w:rPr>
          <w:color w:val="000000"/>
          <w:spacing w:val="0"/>
          <w:w w:val="100"/>
          <w:position w:val="0"/>
          <w:shd w:val="clear" w:color="auto" w:fill="auto"/>
        </w:rPr>
        <w:t>确信：“他(格思里)具有良好的判断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279400" distB="1155700" distL="0" distR="0" simplePos="0" relativeHeight="125829923" behindDoc="0" locked="0" layoutInCell="1" allowOverlap="1">
                <wp:simplePos x="0" y="0"/>
                <wp:positionH relativeFrom="page">
                  <wp:posOffset>278765</wp:posOffset>
                </wp:positionH>
                <wp:positionV relativeFrom="paragraph">
                  <wp:posOffset>279400</wp:posOffset>
                </wp:positionV>
                <wp:extent cx="14338300" cy="768350"/>
                <wp:wrapTopAndBottom/>
                <wp:docPr id="691" name="Shape 6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338300" cy="768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力，谈及基督徒经验之时又带着温柔，十分出色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17" type="#_x0000_t202" style="position:absolute;margin-left:21.949999999999999pt;margin-top:22.pt;width:1129.pt;height:60.5pt;z-index:-125828830;mso-wrap-distance-left:0;mso-wrap-distance-top:22.pt;mso-wrap-distance-right:0;mso-wrap-distance-bottom:91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力，谈及基督徒经验之时又带着温柔，十分出色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28600" distB="1162050" distL="0" distR="0" simplePos="0" relativeHeight="125829925" behindDoc="0" locked="0" layoutInCell="1" allowOverlap="1">
                <wp:simplePos x="0" y="0"/>
                <wp:positionH relativeFrom="page">
                  <wp:posOffset>15887065</wp:posOffset>
                </wp:positionH>
                <wp:positionV relativeFrom="paragraph">
                  <wp:posOffset>228600</wp:posOffset>
                </wp:positionV>
                <wp:extent cx="3892550" cy="812800"/>
                <wp:wrapTopAndBottom/>
                <wp:docPr id="693" name="Shape 6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92550" cy="8128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6"/>
                                <w:szCs w:val="96"/>
                                <w:shd w:val="clear" w:color="auto" w:fill="auto"/>
                              </w:rPr>
                              <w:t>除了托马斯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・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19" type="#_x0000_t202" style="position:absolute;margin-left:1250.95pt;margin-top:18.pt;width:306.5pt;height:64.pt;z-index:-125828828;mso-wrap-distance-left:0;mso-wrap-distance-top:18.pt;mso-wrap-distance-right:0;mso-wrap-distance-bottom:91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6"/>
                          <w:szCs w:val="96"/>
                          <w:shd w:val="clear" w:color="auto" w:fill="auto"/>
                        </w:rPr>
                        <w:t>除了托马斯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384300" distB="50800" distL="0" distR="0" simplePos="0" relativeHeight="125829927" behindDoc="0" locked="0" layoutInCell="1" allowOverlap="1">
                <wp:simplePos x="0" y="0"/>
                <wp:positionH relativeFrom="page">
                  <wp:posOffset>285115</wp:posOffset>
                </wp:positionH>
                <wp:positionV relativeFrom="paragraph">
                  <wp:posOffset>1384300</wp:posOffset>
                </wp:positionV>
                <wp:extent cx="7512050" cy="768350"/>
                <wp:wrapTopAndBottom/>
                <wp:docPr id="695" name="Shape 6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512050" cy="768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96"/>
                                <w:szCs w:val="96"/>
                                <w:shd w:val="clear" w:color="auto" w:fill="auto"/>
                                <w:lang w:val="zh-CN" w:eastAsia="zh-CN" w:bidi="zh-CN"/>
                              </w:rPr>
                              <w:t>波士顿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70"/>
                                <w:szCs w:val="70"/>
                                <w:shd w:val="clear" w:color="auto" w:fill="auto"/>
                                <w:lang w:val="zh-CN" w:eastAsia="zh-CN" w:bidi="zh-CN"/>
                              </w:rPr>
                              <w:t>(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 xml:space="preserve">Thomas Boston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)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21" type="#_x0000_t202" style="position:absolute;margin-left:22.449999999999999pt;margin-top:109.pt;width:591.5pt;height:60.5pt;z-index:-125828826;mso-wrap-distance-left:0;mso-wrap-distance-top:109.pt;mso-wrap-distance-right:0;mso-wrap-distance-bottom:4.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96"/>
                          <w:szCs w:val="96"/>
                          <w:shd w:val="clear" w:color="auto" w:fill="auto"/>
                          <w:lang w:val="zh-CN" w:eastAsia="zh-CN" w:bidi="zh-CN"/>
                        </w:rPr>
                        <w:t>波士顿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70"/>
                          <w:szCs w:val="70"/>
                          <w:shd w:val="clear" w:color="auto" w:fill="auto"/>
                          <w:lang w:val="zh-CN" w:eastAsia="zh-CN" w:bidi="zh-CN"/>
                        </w:rPr>
                        <w:t>(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 xml:space="preserve">Thomas Boston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447800" distB="0" distL="0" distR="0" simplePos="0" relativeHeight="125829929" behindDoc="0" locked="0" layoutInCell="1" allowOverlap="1">
                <wp:simplePos x="0" y="0"/>
                <wp:positionH relativeFrom="page">
                  <wp:posOffset>8209915</wp:posOffset>
                </wp:positionH>
                <wp:positionV relativeFrom="paragraph">
                  <wp:posOffset>1447800</wp:posOffset>
                </wp:positionV>
                <wp:extent cx="4768850" cy="755650"/>
                <wp:wrapTopAndBottom/>
                <wp:docPr id="697" name="Shape 6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768850" cy="755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的《四种状态》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23" type="#_x0000_t202" style="position:absolute;margin-left:646.45000000000005pt;margin-top:114.pt;width:375.5pt;height:59.5pt;z-index:-125828824;mso-wrap-distance-left:0;mso-wrap-distance-top:114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的《四种状态》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492250" distB="25400" distL="0" distR="0" simplePos="0" relativeHeight="125829931" behindDoc="0" locked="0" layoutInCell="1" allowOverlap="1">
                <wp:simplePos x="0" y="0"/>
                <wp:positionH relativeFrom="page">
                  <wp:posOffset>13658215</wp:posOffset>
                </wp:positionH>
                <wp:positionV relativeFrom="paragraph">
                  <wp:posOffset>1492250</wp:posOffset>
                </wp:positionV>
                <wp:extent cx="6273800" cy="685800"/>
                <wp:wrapTopAndBottom/>
                <wp:docPr id="699" name="Shape 6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273800" cy="6858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(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The Fourfold State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),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25" type="#_x0000_t202" style="position:absolute;margin-left:1075.45pt;margin-top:117.5pt;width:494.pt;height:54.pt;z-index:-125828822;mso-wrap-distance-left:0;mso-wrap-distance-top:117.5pt;mso-wrap-distance-right:0;mso-wrap-distance-bottom:2.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(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The Fourfold State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),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我们完全可以说，再没有哪位苏格兰神学家的著作像格思里的这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部作品一样，流传如此之广，有如此之大的影响力/ (《苏格兰 </w:t>
      </w:r>
      <w:r>
        <w:rPr>
          <w:color w:val="000000"/>
          <w:spacing w:val="0"/>
          <w:w w:val="100"/>
          <w:position w:val="0"/>
          <w:shd w:val="clear" w:color="auto" w:fill="auto"/>
        </w:rPr>
        <w:t>神学》，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91</w:t>
      </w:r>
      <w:r>
        <w:rPr>
          <w:color w:val="000000"/>
          <w:spacing w:val="0"/>
          <w:w w:val="100"/>
          <w:position w:val="0"/>
          <w:shd w:val="clear" w:color="auto" w:fill="auto"/>
        </w:rPr>
        <w:t>页)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22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这本书与今天的我们有什么相干呢？请再看一眼此书简介。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50" w:left="289" w:right="22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格思里是写给两类人的。第一种是假冒为善者，他们自称与基督 </w:t>
      </w:r>
      <w:r>
        <w:rPr>
          <w:color w:val="000000"/>
          <w:spacing w:val="0"/>
          <w:w w:val="100"/>
          <w:position w:val="0"/>
          <w:shd w:val="clear" w:color="auto" w:fill="auto"/>
        </w:rPr>
        <w:t>有救赎性的关系，其根据却并不充足。格思里引用了马太福音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22, 25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11</w:t>
      </w:r>
      <w:r>
        <w:rPr>
          <w:color w:val="000000"/>
          <w:spacing w:val="0"/>
          <w:w w:val="100"/>
          <w:position w:val="0"/>
          <w:shd w:val="clear" w:color="auto" w:fill="auto"/>
        </w:rPr>
        <w:t>以及路加福音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24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来描绘他们。第二种是缺乏确 据的已重生之人。总的来说，现今这样的人或许是很少了，只有 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在过于经验式地宣讲福音的地方和过度强调假冒为善之危害的地 方才会有。但这第一类人似乎在福音派教会中十分普遍，这是肤 浅的易信主义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easy believism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）</w:t>
      </w:r>
      <w:r>
        <w:rPr>
          <w:color w:val="000000"/>
          <w:spacing w:val="0"/>
          <w:w w:val="100"/>
          <w:position w:val="0"/>
          <w:shd w:val="clear" w:color="auto" w:fill="auto"/>
        </w:rPr>
        <w:t>的后果，与悔改相脱离，被一种 过于轻易的确据所支撑，这已经使许多现代福音派面目全非。格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0" w:right="0" w:firstLine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思里可以很智慧地帮助我们督促这样的人审视自己确据的根基,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因为他对他们所讲的话乃是平衡的典范。他清楚地显明真信徒的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经历与认真、正直的假冒为善者有何不同，但他又抵制了一种试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探，没有将真福益所必需的起码经历提高得超过圣经的标准。这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就是本书第一部分的标题“有份于基督救恩的试验气 本文中我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们将集中关注这一话题。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20" w:line="1743" w:lineRule="exact"/>
        <w:ind w:left="240" w:right="0" w:firstLine="2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格思里自然是主张“一个人进入上帝救赎性的约中，这是最 重要的事”，谴责那些不花功夫去探究自己真正光景的人。他引 用了哥林多后书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5</w:t>
      </w:r>
      <w:r>
        <w:rPr>
          <w:color w:val="000000"/>
          <w:spacing w:val="0"/>
          <w:w w:val="100"/>
          <w:position w:val="0"/>
          <w:shd w:val="clear" w:color="auto" w:fill="auto"/>
        </w:rPr>
        <w:t>和彼得后书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10,</w:t>
      </w:r>
      <w:r>
        <w:rPr>
          <w:color w:val="000000"/>
          <w:spacing w:val="0"/>
          <w:w w:val="100"/>
          <w:position w:val="0"/>
          <w:shd w:val="clear" w:color="auto" w:fill="auto"/>
        </w:rPr>
        <w:t>继续说道：“你们花这 么多时间读爱情小说、打扮自己、游猎，实在应该羞愧；你们还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0" w:right="0" w:firstLine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按律法来判断自己在世上的外在光景，这样做可能比前面那些还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0" w:right="0" w:firstLine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要糟糕……你是否是那荣耀的后裔呢？你是否行在通往天国的路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0" w:right="0" w:firstLine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上？你们探究这些问题的时间如此之少，实在应该羞愧……你若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是判定自己用不着做这些，用不着费工夫……很有可能，在上帝</w:t>
      </w:r>
    </w:p>
    <w:p>
      <w:pPr>
        <w:widowControl w:val="0"/>
        <w:spacing w:line="1" w:lineRule="exact"/>
        <w:sectPr>
          <w:headerReference w:type="default" r:id="rId146"/>
          <w:footerReference w:type="default" r:id="rId147"/>
          <w:headerReference w:type="even" r:id="rId148"/>
          <w:footerReference w:type="even" r:id="rId149"/>
          <w:footnotePr>
            <w:pos w:val="pageBottom"/>
            <w:numFmt w:val="decimal"/>
            <w:numRestart w:val="continuous"/>
          </w:footnotePr>
          <w:pgSz w:w="31680" w:h="31680" w:orient="landscape"/>
          <w:pgMar w:top="950" w:left="289" w:right="22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292100" distB="0" distL="0" distR="0" simplePos="0" relativeHeight="125829933" behindDoc="0" locked="0" layoutInCell="1" allowOverlap="1">
                <wp:simplePos x="0" y="0"/>
                <wp:positionH relativeFrom="page">
                  <wp:posOffset>356870</wp:posOffset>
                </wp:positionH>
                <wp:positionV relativeFrom="paragraph">
                  <wp:posOffset>292100</wp:posOffset>
                </wp:positionV>
                <wp:extent cx="10490200" cy="736600"/>
                <wp:wrapTopAndBottom/>
                <wp:docPr id="705" name="Shape 7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490200" cy="736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看来，你已经判定自己不配得永生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31" type="#_x0000_t202" style="position:absolute;margin-left:28.100000000000001pt;margin-top:23.pt;width:826.pt;height:58.pt;z-index:-125828820;mso-wrap-distance-left:0;mso-wrap-distance-top:23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看来，你已经判定自己不配得永生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79400" distB="0" distL="0" distR="0" simplePos="0" relativeHeight="125829935" behindDoc="0" locked="0" layoutInCell="1" allowOverlap="1">
                <wp:simplePos x="0" y="0"/>
                <wp:positionH relativeFrom="page">
                  <wp:posOffset>12167870</wp:posOffset>
                </wp:positionH>
                <wp:positionV relativeFrom="paragraph">
                  <wp:posOffset>279400</wp:posOffset>
                </wp:positionV>
                <wp:extent cx="7804150" cy="749300"/>
                <wp:wrapTopAndBottom/>
                <wp:docPr id="707" name="Shape 7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804150" cy="749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”（自由长老会，《苏格兰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33" type="#_x0000_t202" style="position:absolute;margin-left:958.10000000000002pt;margin-top:22.pt;width:614.5pt;height:59.pt;z-index:-125828818;mso-wrap-distance-left:0;mso-wrap-distance-top:22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”（自由长老会，《苏格兰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教会》，第六版，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</w:t>
      </w:r>
      <w:r>
        <w:rPr>
          <w:color w:val="000000"/>
          <w:spacing w:val="0"/>
          <w:w w:val="100"/>
          <w:position w:val="0"/>
          <w:shd w:val="clear" w:color="auto" w:fill="auto"/>
        </w:rPr>
        <w:t>页）。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760" w:line="1735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但是，我们如何判断一个人是否真正具有永生的资格呢？格 思里说，上帝的儿女有一些独特的特征，他从中选岀了 “两个重 大的、首要的标志”来加以考量：称义性的信心和个人圣洁上的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更新。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在讨论这两点之前，他先停下来讨论了 “律法之工”；他说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“主常常使用律法在人的灵魂里面预备祂的道”。不是所有人都有 </w:t>
      </w:r>
      <w:r>
        <w:rPr>
          <w:color w:val="000000"/>
          <w:spacing w:val="0"/>
          <w:w w:val="100"/>
          <w:position w:val="0"/>
          <w:shd w:val="clear" w:color="auto" w:fill="auto"/>
        </w:rPr>
        <w:t>此经历。有些人在母腹中就蒙召了（比如施洗约翰），或者幼年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时就蒙召了（比如提摩太）。另有一些人“通过至高的福音的方 </w:t>
      </w:r>
      <w:r>
        <w:rPr>
          <w:color w:val="000000"/>
          <w:spacing w:val="0"/>
          <w:w w:val="100"/>
          <w:position w:val="0"/>
          <w:shd w:val="clear" w:color="auto" w:fill="auto"/>
        </w:rPr>
        <w:t>一些人，听了基督的一句话'就丢下一切跟从了祂。我们从未听 说他们就近基督耶稣之前，有什么律法的工作”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26</w:t>
      </w:r>
      <w:r>
        <w:rPr>
          <w:color w:val="000000"/>
          <w:spacing w:val="0"/>
          <w:w w:val="100"/>
          <w:position w:val="0"/>
          <w:shd w:val="clear" w:color="auto" w:fill="auto"/>
        </w:rPr>
        <w:t>页）。不过,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342900" distB="0" distL="0" distR="0" simplePos="0" relativeHeight="125829937" behindDoc="0" locked="0" layoutInCell="1" allowOverlap="1">
                <wp:simplePos x="0" y="0"/>
                <wp:positionH relativeFrom="page">
                  <wp:posOffset>229870</wp:posOffset>
                </wp:positionH>
                <wp:positionV relativeFrom="paragraph">
                  <wp:posOffset>342900</wp:posOffset>
                </wp:positionV>
                <wp:extent cx="5727700" cy="762000"/>
                <wp:wrapTopAndBottom/>
                <wp:docPr id="709" name="Shape 7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727700" cy="7620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式被带到基督那里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35" type="#_x0000_t202" style="position:absolute;margin-left:18.100000000000001pt;margin-top:27.pt;width:451.pt;height:60.pt;z-index:-125828816;mso-wrap-distance-left:0;mso-wrap-distance-top:27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式被带到基督那里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71450" distB="107950" distL="0" distR="0" simplePos="0" relativeHeight="125829939" behindDoc="0" locked="0" layoutInCell="1" allowOverlap="1">
                <wp:simplePos x="0" y="0"/>
                <wp:positionH relativeFrom="page">
                  <wp:posOffset>7240270</wp:posOffset>
                </wp:positionH>
                <wp:positionV relativeFrom="paragraph">
                  <wp:posOffset>171450</wp:posOffset>
                </wp:positionV>
                <wp:extent cx="6489700" cy="825500"/>
                <wp:wrapTopAndBottom/>
                <wp:docPr id="711" name="Shape 7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489700" cy="825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藉着慈爱的只言片语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37" type="#_x0000_t202" style="position:absolute;margin-left:570.10000000000002pt;margin-top:13.5pt;width:511.pt;height:65.pt;z-index:-125828814;mso-wrap-distance-left:0;mso-wrap-distance-top:13.5pt;mso-wrap-distance-right:0;mso-wrap-distance-bottom:8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藉着慈爱的只言片语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52400" distB="196850" distL="0" distR="0" simplePos="0" relativeHeight="125829941" behindDoc="0" locked="0" layoutInCell="1" allowOverlap="1">
                <wp:simplePos x="0" y="0"/>
                <wp:positionH relativeFrom="page">
                  <wp:posOffset>15120620</wp:posOffset>
                </wp:positionH>
                <wp:positionV relativeFrom="paragraph">
                  <wp:posOffset>152400</wp:posOffset>
                </wp:positionV>
                <wp:extent cx="4940300" cy="755650"/>
                <wp:wrapTopAndBottom/>
                <wp:docPr id="713" name="Shape 7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940300" cy="755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比如撒该；还有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39" type="#_x0000_t202" style="position:absolute;margin-left:1190.5999999999999pt;margin-top:12.pt;width:389.pt;height:59.5pt;z-index:-125828812;mso-wrap-distance-left:0;mso-wrap-distance-top:12.pt;mso-wrap-distance-right:0;mso-wrap-distance-bottom:15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比如撒该；还有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" w:line="1710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这一切的人在信主之后,都深切地认了罪，正如撒该的例子。还 £一些人是临死时蒙召的；但“得救的人是少的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以这种方式 得救的人是最少的”。通常在相信之先，会有清晰可辨的“律法 之工”，令人认罪、谦卑。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" w:line="1738" w:lineRule="exact"/>
        <w:ind w:left="0" w:right="0" w:firstLine="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“这种工作可能是剧烈的，比如在保罗和腓立比狱卒身上， “基督在一刹那间闯入，像烈火和刀剑—般临在他们身上，以非 常强烈的方式俘获了他们”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31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页）。不过，格思里说，“上帝有 时候以更平静、柔和的方式逐渐做工，将之延展开来，所以人在 这方面的操练分为几个步骤，清晰可辨”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（33</w:t>
      </w:r>
      <w:r>
        <w:rPr>
          <w:color w:val="000000"/>
          <w:spacing w:val="0"/>
          <w:w w:val="100"/>
          <w:position w:val="0"/>
          <w:shd w:val="clear" w:color="auto" w:fill="auto"/>
        </w:rPr>
        <w:t>页）。人首先确认 一些个别的罪，再确认更多的罪，然后确认罪性本身，也确认自 己是不信的，实在是不敬虔的。他现在满心寻求救恩。他害怕未 得救而死去。他可能担心自己犯了不得赦免的罪，因此备受煎 熬，甚至试图自杀，但是上帝托住他，“静静地、秘密地支持着 他；在他意念中注入得救的希望”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36</w:t>
      </w:r>
      <w:r>
        <w:rPr>
          <w:color w:val="000000"/>
          <w:spacing w:val="0"/>
          <w:w w:val="100"/>
          <w:position w:val="0"/>
          <w:shd w:val="clear" w:color="auto" w:fill="auto"/>
        </w:rPr>
        <w:t>页）。他藉着自己的行为 去寻求救恩（罗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3）,</w:t>
      </w:r>
      <w:r>
        <w:rPr>
          <w:color w:val="000000"/>
          <w:spacing w:val="0"/>
          <w:w w:val="100"/>
          <w:position w:val="0"/>
          <w:shd w:val="clear" w:color="auto" w:fill="auto"/>
        </w:rPr>
        <w:t>但是在此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"</w:t>
      </w:r>
      <w:r>
        <w:rPr>
          <w:color w:val="000000"/>
          <w:spacing w:val="0"/>
          <w:w w:val="100"/>
          <w:position w:val="0"/>
          <w:shd w:val="clear" w:color="auto" w:fill="auto"/>
        </w:rPr>
        <w:t>上帝对他进行新的攻击”， 让他更彻底地确知律法的属灵含义、自身的完全败坏以及所妄想 的自义是多么污秽。他离开朋友，寻求上帝；在自我的憎恶和绝 望中，他为曾经对真基督徒的蔑视、对长久忍耐的慈悲上帝的毁 谤而倍感忧伤，因此他开始祷告。“现在,”格思里说，“对这个 人而言，黎明就快要到了”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43</w:t>
      </w:r>
      <w:r>
        <w:rPr>
          <w:color w:val="000000"/>
          <w:spacing w:val="0"/>
          <w:w w:val="100"/>
          <w:position w:val="0"/>
          <w:shd w:val="clear" w:color="auto" w:fill="auto"/>
        </w:rPr>
        <w:t>页）。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20" w:line="1746" w:lineRule="exact"/>
        <w:ind w:left="0" w:right="0" w:firstLine="23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格思里重申，这种预备性的“律法之工”并不是所有信徒都 经历过，那些经历过的人所经历的强度也不一样，时间的长度也不 相同。“我们在这样律法的觉醒中需要注目的最重要的东西是…… 上帝使用这种方法，通常是为了搅动人心，使人的灵魂认罪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"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（48 </w:t>
      </w:r>
      <w:r>
        <w:rPr>
          <w:color w:val="000000"/>
          <w:spacing w:val="0"/>
          <w:w w:val="100"/>
          <w:position w:val="0"/>
          <w:shd w:val="clear" w:color="auto" w:fill="auto"/>
        </w:rPr>
        <w:t>页），也就是：对自我的绝望，对罪的畏惧，高看基督与福音，以 忍耐、感恩的心乐意降服于救赎主。“如果主使你弃绝自己，使你 的心尊崇基督超越一切，使你决心藉着祂的能力与一切已知的过犯 争战，而你在一定程度上像是断过奶的孩子，默认祂对你所行的一 切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这样，你对罪、对自己可悲光景的确知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就充分了”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（51 </w:t>
      </w:r>
      <w:r>
        <w:rPr>
          <w:color w:val="000000"/>
          <w:spacing w:val="0"/>
          <w:w w:val="100"/>
          <w:position w:val="0"/>
          <w:shd w:val="clear" w:color="auto" w:fill="auto"/>
        </w:rPr>
        <w:t>页）。显然，只是探究“律法之工”的本质并不足以充分地检验信 心的情况，如果有律法之工，也是在信心之先；漫长的预备性的律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</w:rPr>
        <w:t>法之工并非真信心所必需的。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70" w:lineRule="exact"/>
        <w:ind w:left="0" w:right="0" w:firstLine="23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然后，格思里就转向与基督有份的“两个首要标志”中的第 一个，解释了已信的光景有哪些证据。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5" w:lineRule="exact"/>
        <w:ind w:left="0" w:right="0" w:firstLine="23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他认为信心可以通过两个途径辨识出来：人心在福音里贴近基 督，以及人心在上帝藉着基督的救赎计划中满足。信心并不是一种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</w:t>
      </w:r>
      <w:r>
        <w:rPr>
          <w:color w:val="000000"/>
          <w:spacing w:val="0"/>
          <w:w w:val="100"/>
          <w:position w:val="0"/>
          <w:shd w:val="clear" w:color="auto" w:fill="auto"/>
        </w:rPr>
        <w:t>艮深的、神秘的东西，极难获得”，“若是人对此有渴望，那他就 有信心，因为’饥渴慕义的人有福了’（太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6）</w:t>
      </w:r>
      <w:r>
        <w:rPr>
          <w:color w:val="000000"/>
          <w:spacing w:val="0"/>
          <w:w w:val="100"/>
          <w:position w:val="0"/>
          <w:shd w:val="clear" w:color="auto" w:fill="auto"/>
        </w:rPr>
        <w:t>迫切仰望那高 升的救主，难道有那么错综复杂、难以胜任吗（赛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45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22）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；</w:t>
      </w:r>
      <w:r>
        <w:rPr>
          <w:color w:val="000000"/>
          <w:spacing w:val="0"/>
          <w:w w:val="100"/>
          <w:position w:val="0"/>
          <w:shd w:val="clear" w:color="auto" w:fill="auto"/>
        </w:rPr>
        <w:t>要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086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7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接受一样供应给我、已经声明是属我的东西，我岂不当’大大张 口，，单单接受吗（诗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81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10）?</w:t>
      </w:r>
      <w:r>
        <w:rPr>
          <w:color w:val="000000"/>
          <w:spacing w:val="0"/>
          <w:w w:val="100"/>
          <w:position w:val="0"/>
          <w:shd w:val="clear" w:color="auto" w:fill="auto"/>
        </w:rPr>
        <w:t>这就是信心了”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57</w:t>
      </w:r>
      <w:r>
        <w:rPr>
          <w:color w:val="000000"/>
          <w:spacing w:val="0"/>
          <w:w w:val="100"/>
          <w:position w:val="0"/>
          <w:shd w:val="clear" w:color="auto" w:fill="auto"/>
        </w:rPr>
        <w:t>页）—— 这是“比想象中更容易”的事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55</w:t>
      </w:r>
      <w:r>
        <w:rPr>
          <w:color w:val="000000"/>
          <w:spacing w:val="0"/>
          <w:w w:val="100"/>
          <w:position w:val="0"/>
          <w:shd w:val="clear" w:color="auto" w:fill="auto"/>
        </w:rPr>
        <w:t>页）。信心与心灵有关，也与 理解力有关；信心是关于接受基督，也是关于认可基督的真理。 信心可能是软弱的，但是最软弱的信心也能以得救，人也能察觉 其存在，因为“人能够清楚地知道，他明白自己的悲惨处境，听 闻基督的完全之后，他的心就因上帝在新约中的计划而欢喜；如 果他发现这一点后就跟从基督，赞同祂是人生命的主，并在此止 歇、在此栖息，不在别处，并以渴慕和满足的心认可这一计划， 这就是可以辨识的信心了”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69</w:t>
      </w:r>
      <w:r>
        <w:rPr>
          <w:color w:val="000000"/>
          <w:spacing w:val="0"/>
          <w:w w:val="100"/>
          <w:position w:val="0"/>
          <w:shd w:val="clear" w:color="auto" w:fill="auto"/>
        </w:rPr>
        <w:t>页）。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80" w:lineRule="exact"/>
        <w:ind w:left="0" w:right="0" w:firstLine="23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格思里接着讨论第二个“首要标志”，显明被更新的光景有 哪些证据。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3" w:lineRule="exact"/>
        <w:ind w:left="0" w:right="0" w:firstLine="23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一个在基督里的人是“新造的人”（林后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17）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；</w:t>
      </w:r>
      <w:r>
        <w:rPr>
          <w:color w:val="000000"/>
          <w:spacing w:val="0"/>
          <w:w w:val="100"/>
          <w:position w:val="0"/>
          <w:shd w:val="clear" w:color="auto" w:fill="auto"/>
        </w:rPr>
        <w:t>他已经穿 上了 “新人”，因此按照基督的形象“在每个方面都得以某种程 度地更新”（西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10, 75</w:t>
      </w:r>
      <w:r>
        <w:rPr>
          <w:color w:val="000000"/>
          <w:spacing w:val="0"/>
          <w:w w:val="100"/>
          <w:position w:val="0"/>
          <w:shd w:val="clear" w:color="auto" w:fill="auto"/>
        </w:rPr>
        <w:t>页）。他的理解力被更新了，所以他认 出福音是上帝的智慧，领悟到有关上帝之事的真实性。他的心灵 和情感也被更新了；上帝的律法写在了他里面，因而他爱上帝, 爱圣徒里面上帝的形象，恨恶罪，恨恶一切减损上帝荣耀的事。 这样，“这人外在的一切都被更新了……舌头、眼睛、耳朵、双 手、双脚；这些部分曾经都被滥用……现在却被改变，成为义的 武器，直至圣洁（罗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19, 79</w:t>
      </w:r>
      <w:r>
        <w:rPr>
          <w:color w:val="000000"/>
          <w:spacing w:val="0"/>
          <w:w w:val="100"/>
          <w:position w:val="0"/>
          <w:shd w:val="clear" w:color="auto" w:fill="auto"/>
        </w:rPr>
        <w:t>页）。更新的证据显明在以下几 个方面：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pos="27880" w:val="left"/>
        </w:tabs>
        <w:bidi w:val="0"/>
        <w:spacing w:before="0" w:after="100" w:line="1690" w:lineRule="exact"/>
        <w:ind w:left="0" w:right="0" w:firstLine="0"/>
        <w:jc w:val="right"/>
        <w:rPr>
          <w:sz w:val="80"/>
          <w:szCs w:val="8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•在他的关注上：现在，他首要的关注就是得以在基督里, 并且顺服祂（腓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9）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；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'</w:t>
      </w:r>
    </w:p>
    <w:p>
      <w:pPr>
        <w:pStyle w:val="Style5"/>
        <w:keepNext w:val="0"/>
        <w:keepLines w:val="0"/>
        <w:widowControl w:val="0"/>
        <w:numPr>
          <w:ilvl w:val="0"/>
          <w:numId w:val="37"/>
        </w:numPr>
        <w:shd w:val="clear" w:color="auto" w:fill="auto"/>
        <w:tabs>
          <w:tab w:pos="3925" w:val="left"/>
        </w:tabs>
        <w:bidi w:val="0"/>
        <w:spacing w:before="0" w:after="0" w:line="1645" w:lineRule="exact"/>
        <w:ind w:left="3800" w:right="0" w:hanging="13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在他的敬拜上：现在，他寻求在“圣灵的更新里敬拜…… 敬拜时说诚实话，做诚实事，并不装假”，“认为不是向 上帝而发的敬拜算不上什么敬拜”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80</w:t>
      </w:r>
      <w:r>
        <w:rPr>
          <w:color w:val="000000"/>
          <w:spacing w:val="0"/>
          <w:w w:val="100"/>
          <w:position w:val="0"/>
          <w:shd w:val="clear" w:color="auto" w:fill="auto"/>
        </w:rPr>
        <w:t>页）；</w:t>
      </w:r>
    </w:p>
    <w:p>
      <w:pPr>
        <w:pStyle w:val="Style5"/>
        <w:keepNext w:val="0"/>
        <w:keepLines w:val="0"/>
        <w:widowControl w:val="0"/>
        <w:numPr>
          <w:ilvl w:val="0"/>
          <w:numId w:val="37"/>
        </w:numPr>
        <w:shd w:val="clear" w:color="auto" w:fill="auto"/>
        <w:tabs>
          <w:tab w:pos="3925" w:val="left"/>
        </w:tabs>
        <w:bidi w:val="0"/>
        <w:spacing w:before="0" w:after="0" w:line="1630" w:lineRule="exact"/>
        <w:ind w:left="3800" w:right="0" w:hanging="13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在他的工作上：现在，他殷勤地工作，“好像是对主做 的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"，</w:t>
      </w:r>
      <w:r>
        <w:rPr>
          <w:color w:val="000000"/>
          <w:spacing w:val="0"/>
          <w:w w:val="100"/>
          <w:position w:val="0"/>
          <w:shd w:val="clear" w:color="auto" w:fill="auto"/>
        </w:rPr>
        <w:t>并且试图在工作中与上帝保持一些交通；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0" w:line="1800" w:lineRule="exact"/>
        <w:ind w:left="3800" w:right="0" w:hanging="13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在他的关系上：现在，他更尽职地去做丈夫、父亲、兄 弟、主人、仆人和邻舍了；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23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5</w:t>
      </w:r>
      <w:r>
        <w:rPr>
          <w:color w:val="000000"/>
          <w:spacing w:val="0"/>
          <w:w w:val="100"/>
          <w:position w:val="0"/>
          <w:shd w:val="clear" w:color="auto" w:fill="auto"/>
        </w:rPr>
        <w:t>-在他对律法的自由运用上：现在，他“研究如何使吃肉、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38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喝酒、睡觉、娱乐、穿衣都着眼于上帝，努力不要陷于任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dot" w:pos="17580" w:val="left"/>
        </w:tabs>
        <w:bidi w:val="0"/>
        <w:spacing w:before="0" w:after="400" w:line="240" w:lineRule="auto"/>
        <w:ind w:left="38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何律法许可之事的权势下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但也不去攻击那些运用这些 </w:t>
      </w:r>
      <w:r>
        <w:rPr>
          <w:color w:val="000000"/>
          <w:spacing w:val="0"/>
          <w:w w:val="100"/>
          <w:position w:val="0"/>
          <w:shd w:val="clear" w:color="auto" w:fill="auto"/>
        </w:rPr>
        <w:t>事物的人……’都要为荣耀神而行…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82</w:t>
      </w:r>
      <w:r>
        <w:rPr>
          <w:color w:val="000000"/>
          <w:spacing w:val="0"/>
          <w:w w:val="100"/>
          <w:position w:val="0"/>
          <w:shd w:val="clear" w:color="auto" w:fill="auto"/>
        </w:rPr>
        <w:t>页）。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234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格思里认为这种生命的更新等同于“非圣洁没有人能见主”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（来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14）</w:t>
      </w:r>
      <w:r>
        <w:rPr>
          <w:color w:val="000000"/>
          <w:spacing w:val="0"/>
          <w:w w:val="100"/>
          <w:position w:val="0"/>
          <w:shd w:val="clear" w:color="auto" w:fill="auto"/>
        </w:rPr>
        <w:t>的那种圣洁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83</w:t>
      </w:r>
      <w:r>
        <w:rPr>
          <w:color w:val="000000"/>
          <w:spacing w:val="0"/>
          <w:w w:val="100"/>
          <w:position w:val="0"/>
          <w:shd w:val="clear" w:color="auto" w:fill="auto"/>
        </w:rPr>
        <w:t>页）。他引用了约翰一书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3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和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19-21</w:t>
      </w:r>
      <w:r>
        <w:rPr>
          <w:color w:val="000000"/>
          <w:spacing w:val="0"/>
          <w:w w:val="100"/>
          <w:position w:val="0"/>
          <w:shd w:val="clear" w:color="auto" w:fill="auto"/>
        </w:rPr>
        <w:t>来证明有这种圣洁的人可以分辨而得知。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60" w:line="1760" w:lineRule="exact"/>
        <w:ind w:left="0" w:right="0" w:firstLine="25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格思里列岀了这些试验应用方面的局限。我们可能不会在一 个人身上看到上述每一项都有很大的变化，但是就整个人而言, 发生某种程度的变化是必需的。“尊崇上帝公布的诫命，不允许 </w:t>
      </w:r>
      <w:r>
        <w:rPr>
          <w:color w:val="000000"/>
          <w:spacing w:val="0"/>
          <w:w w:val="100"/>
          <w:position w:val="0"/>
          <w:shd w:val="clear" w:color="auto" w:fill="auto"/>
        </w:rPr>
        <w:t>任何罪恶太平地存留在自己里面”，他认为这是至关重要的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（87 </w:t>
      </w:r>
      <w:r>
        <w:rPr>
          <w:color w:val="000000"/>
          <w:spacing w:val="0"/>
          <w:w w:val="100"/>
          <w:position w:val="0"/>
          <w:shd w:val="clear" w:color="auto" w:fill="auto"/>
        </w:rPr>
        <w:t>页）。不过，一个人因着软弱，尽管自己也忧愁、悲伤，还是被 某些个别的罪所胜，我们却不能因此断言他是未被更新的。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1530" w:lineRule="exact"/>
        <w:ind w:left="224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这些就是格思里用以辨别人在基督里是否真有份的试验。我们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现在来看他关于假冒为善者的言论，这样的人本身可能具有上述一 </w:t>
      </w:r>
      <w:r>
        <w:rPr>
          <w:color w:val="000000"/>
          <w:spacing w:val="0"/>
          <w:w w:val="100"/>
          <w:position w:val="0"/>
          <w:shd w:val="clear" w:color="auto" w:fill="auto"/>
        </w:rPr>
        <w:t>某种信心，生活方式上有真实的改变。在这每一点上，格思里都讲 了许多假冒为善者的经历和真信徒的经历之间的区别。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311150" distB="0" distL="0" distR="0" simplePos="0" relativeHeight="125829943" behindDoc="0" locked="0" layoutInCell="1" allowOverlap="1">
                <wp:simplePos x="0" y="0"/>
                <wp:positionH relativeFrom="page">
                  <wp:posOffset>258445</wp:posOffset>
                </wp:positionH>
                <wp:positionV relativeFrom="paragraph">
                  <wp:posOffset>311150</wp:posOffset>
                </wp:positionV>
                <wp:extent cx="7816850" cy="755650"/>
                <wp:wrapTopAndBottom/>
                <wp:docPr id="715" name="Shape 7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816850" cy="755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切标志的某种程度的伪装: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41" type="#_x0000_t202" style="position:absolute;margin-left:20.350000000000001pt;margin-top:24.5pt;width:615.5pt;height:59.5pt;z-index:-125828810;mso-wrap-distance-left:0;mso-wrap-distance-top:24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切标志的某种程度的伪装: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66700" distB="50800" distL="0" distR="0" simplePos="0" relativeHeight="125829945" behindDoc="0" locked="0" layoutInCell="1" allowOverlap="1">
                <wp:simplePos x="0" y="0"/>
                <wp:positionH relativeFrom="page">
                  <wp:posOffset>8481695</wp:posOffset>
                </wp:positionH>
                <wp:positionV relativeFrom="paragraph">
                  <wp:posOffset>266700</wp:posOffset>
                </wp:positionV>
                <wp:extent cx="9677400" cy="749300"/>
                <wp:wrapTopAndBottom/>
                <wp:docPr id="717" name="Shape 7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677400" cy="749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良心大大地被唤醒，能以认识罪;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43" type="#_x0000_t202" style="position:absolute;margin-left:667.85000000000002pt;margin-top:21.pt;width:762.pt;height:59.pt;z-index:-125828808;mso-wrap-distance-left:0;mso-wrap-distance-top:21.pt;mso-wrap-distance-right:0;mso-wrap-distance-bottom:4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良心大大地被唤醒，能以认识罪;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假冒为善者的认罪。格思里认识到，要给岀确凿的差别是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40" w:line="1770" w:lineRule="exact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50" w:left="302" w:right="8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很困难的，认罪之后的表现能够更好地检验认罪的状况。不过, 他亦提及了三点，在被弃绝之人身上很罕见，但在真信徒身上很 </w:t>
      </w:r>
      <w:r>
        <w:rPr>
          <w:color w:val="000000"/>
          <w:spacing w:val="0"/>
          <w:w w:val="100"/>
          <w:position w:val="0"/>
          <w:shd w:val="clear" w:color="auto" w:fill="auto"/>
        </w:rPr>
        <w:t>普遍。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pos="4595" w:val="left"/>
        </w:tabs>
        <w:bidi w:val="0"/>
        <w:spacing w:before="0" w:after="0" w:line="1703" w:lineRule="exact"/>
        <w:ind w:left="0" w:right="0" w:firstLine="2520"/>
        <w:jc w:val="both"/>
        <w:rPr>
          <w:sz w:val="80"/>
          <w:szCs w:val="80"/>
        </w:rPr>
      </w:pPr>
      <w:r>
        <mc:AlternateContent>
          <mc:Choice Requires="wps">
            <w:drawing>
              <wp:anchor distT="0" distB="0" distL="0" distR="0" simplePos="0" relativeHeight="125829947" behindDoc="0" locked="0" layoutInCell="1" allowOverlap="1">
                <wp:simplePos x="0" y="0"/>
                <wp:positionH relativeFrom="page">
                  <wp:posOffset>17565370</wp:posOffset>
                </wp:positionH>
                <wp:positionV relativeFrom="paragraph">
                  <wp:posOffset>1803400</wp:posOffset>
                </wp:positionV>
                <wp:extent cx="425450" cy="533400"/>
                <wp:wrapSquare wrapText="bothSides"/>
                <wp:docPr id="719" name="Shape 7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25450" cy="5334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70"/>
                                <w:szCs w:val="70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45" type="#_x0000_t202" style="position:absolute;margin-left:1383.0999999999999pt;margin-top:142.pt;width:33.5pt;height:42.pt;z-index:-125828806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70"/>
                          <w:szCs w:val="7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70"/>
                          <w:szCs w:val="70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29949" behindDoc="0" locked="0" layoutInCell="1" allowOverlap="1">
                <wp:simplePos x="0" y="0"/>
                <wp:positionH relativeFrom="page">
                  <wp:posOffset>16612870</wp:posOffset>
                </wp:positionH>
                <wp:positionV relativeFrom="paragraph">
                  <wp:posOffset>2844800</wp:posOffset>
                </wp:positionV>
                <wp:extent cx="368300" cy="228600"/>
                <wp:wrapSquare wrapText="bothSides"/>
                <wp:docPr id="721" name="Shape 7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830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0" w:color="000000"/>
                                <w:bottom w:val="single" w:sz="0" w:space="2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111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47" type="#_x0000_t202" style="position:absolute;margin-left:1308.0999999999999pt;margin-top:224.pt;width:29.pt;height:18.pt;z-index:-125828804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0" w:color="000000"/>
                          <w:bottom w:val="single" w:sz="0" w:space="2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111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29951" behindDoc="0" locked="0" layoutInCell="1" allowOverlap="1">
                <wp:simplePos x="0" y="0"/>
                <wp:positionH relativeFrom="page">
                  <wp:posOffset>16612870</wp:posOffset>
                </wp:positionH>
                <wp:positionV relativeFrom="paragraph">
                  <wp:posOffset>2984500</wp:posOffset>
                </wp:positionV>
                <wp:extent cx="368300" cy="228600"/>
                <wp:wrapSquare wrapText="bothSides"/>
                <wp:docPr id="723" name="Shape 7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830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0" w:color="000000"/>
                                <w:bottom w:val="single" w:sz="0" w:space="2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49" type="#_x0000_t202" style="position:absolute;margin-left:1308.0999999999999pt;margin-top:235.pt;width:29.pt;height:18.pt;z-index:-125828802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0" w:color="000000"/>
                          <w:bottom w:val="single" w:sz="0" w:space="2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（1）</w:t>
        <w:tab/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假冒为善者的认罪通常要么只认了一些极大的过犯（比 如扫罗只承认自己逼迫大卫，犹大只承认自己卖义人的血），要 么在总体上承认有罪，却没有认具体的罪；但引致恩典的律法之 工是包括这二者的（参见提前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13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pos="4595" w:val="left"/>
        </w:tabs>
        <w:bidi w:val="0"/>
        <w:spacing w:before="0" w:after="0" w:line="1810" w:lineRule="exact"/>
        <w:ind w:left="0" w:right="0" w:firstLine="2520"/>
        <w:jc w:val="both"/>
        <w:rPr>
          <w:sz w:val="80"/>
          <w:szCs w:val="8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（2）</w:t>
        <w:tab/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假冒为善者的认罪很少能认识到内在的败坏、无能和无 助，所以他们仍然通过行为“想要建立自己的义”（罗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3）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pos="4810" w:val="left"/>
        </w:tabs>
        <w:bidi w:val="0"/>
        <w:spacing w:before="0" w:after="0" w:line="1707" w:lineRule="exact"/>
        <w:ind w:left="0" w:right="0" w:firstLine="25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（3）</w:t>
        <w:tab/>
      </w:r>
      <w:r>
        <w:rPr>
          <w:color w:val="000000"/>
          <w:spacing w:val="0"/>
          <w:w w:val="100"/>
          <w:position w:val="0"/>
          <w:shd w:val="clear" w:color="auto" w:fill="auto"/>
        </w:rPr>
        <w:t>假冒为善者的认罪常常因为别的事情而弃之脑后（该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pos="19920" w:val="left"/>
        </w:tabs>
        <w:bidi w:val="0"/>
        <w:spacing w:before="0" w:after="40" w:line="1707" w:lineRule="exact"/>
        <w:ind w:left="0" w:right="0" w:firstLine="180"/>
        <w:jc w:val="both"/>
      </w:pPr>
      <w:r>
        <mc:AlternateContent>
          <mc:Choice Requires="wps">
            <w:drawing>
              <wp:anchor distT="0" distB="0" distL="0" distR="0" simplePos="0" relativeHeight="125829953" behindDoc="0" locked="0" layoutInCell="1" allowOverlap="1">
                <wp:simplePos x="0" y="0"/>
                <wp:positionH relativeFrom="page">
                  <wp:posOffset>15742920</wp:posOffset>
                </wp:positionH>
                <wp:positionV relativeFrom="paragraph">
                  <wp:posOffset>520700</wp:posOffset>
                </wp:positionV>
                <wp:extent cx="419100" cy="184150"/>
                <wp:wrapSquare wrapText="bothSides"/>
                <wp:docPr id="725" name="Shape 7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9100" cy="1841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en-US" w:eastAsia="en-US" w:bidi="en-US"/>
                              </w:rPr>
                              <w:t>■ ■■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51" type="#_x0000_t202" style="position:absolute;margin-left:1239.5999999999999pt;margin-top:41.pt;width:33.pt;height:14.5pt;z-index:-125828800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en-US" w:eastAsia="en-US" w:bidi="en-US"/>
                        </w:rPr>
                        <w:t>■ ■■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隐离开后去建了一座城，此后再也没听说过他认罪的事；腓力 斯想等到得便之时，此后我们再也没听说过他为罪恐惧）。或 者，他们认罪更深后，就产生了无法解除的极度绝望（因此犹 大上吊了）。</w:t>
        <w:tab/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'</w:t>
      </w:r>
    </w:p>
    <w:p>
      <w:pPr>
        <w:pStyle w:val="Style5"/>
        <w:keepNext w:val="0"/>
        <w:keepLines w:val="0"/>
        <w:widowControl w:val="0"/>
        <w:numPr>
          <w:ilvl w:val="0"/>
          <w:numId w:val="39"/>
        </w:numPr>
        <w:shd w:val="clear" w:color="auto" w:fill="auto"/>
        <w:bidi w:val="0"/>
        <w:spacing w:before="0" w:after="120" w:line="1740" w:lineRule="exact"/>
        <w:ind w:left="0" w:right="0" w:firstLine="2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假冒为善者的信心。假冒为善者可能会获得某种信心, 但是：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1680" w:lineRule="exact"/>
        <w:ind w:left="0" w:right="0" w:firstLine="25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（1）</w:t>
      </w:r>
      <w:r>
        <w:rPr>
          <w:color w:val="000000"/>
          <w:spacing w:val="0"/>
          <w:w w:val="100"/>
          <w:position w:val="0"/>
          <w:shd w:val="clear" w:color="auto" w:fill="auto"/>
        </w:rPr>
        <w:t>他们从来不会废弃行为，弃绝其他任何信心的根据，单 单就近基督。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234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（2）</w:t>
      </w:r>
      <w:r>
        <w:rPr>
          <w:color w:val="000000"/>
          <w:spacing w:val="0"/>
          <w:w w:val="100"/>
          <w:position w:val="0"/>
          <w:shd w:val="clear" w:color="auto" w:fill="auto"/>
        </w:rPr>
        <w:t>他们从不会接受基督作为“在万事上掌管人的受膏的君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王，在各样处境下获取赦免、缔造平安的祭司，智慧的先知，在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一切事上都是人的教师和策士；所以，他们没有接受基督，特别 </w:t>
      </w:r>
      <w:r>
        <w:rPr>
          <w:color w:val="000000"/>
          <w:spacing w:val="0"/>
          <w:w w:val="100"/>
          <w:position w:val="0"/>
          <w:shd w:val="clear" w:color="auto" w:fill="auto"/>
        </w:rPr>
        <w:t>是在祂第一和第三个职分上”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12</w:t>
      </w:r>
      <w:r>
        <w:rPr>
          <w:color w:val="000000"/>
          <w:spacing w:val="0"/>
          <w:w w:val="100"/>
          <w:position w:val="0"/>
          <w:shd w:val="clear" w:color="auto" w:fill="auto"/>
        </w:rPr>
        <w:t>页）。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80" w:line="240" w:lineRule="auto"/>
        <w:ind w:left="234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（3）</w:t>
      </w:r>
      <w:r>
        <w:rPr>
          <w:color w:val="000000"/>
          <w:spacing w:val="0"/>
          <w:w w:val="100"/>
          <w:position w:val="0"/>
          <w:shd w:val="clear" w:color="auto" w:fill="auto"/>
        </w:rPr>
        <w:t>他们极少愿意接受因跟从耶稣而带来的一切不便之处,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而是在某些方面畏缩不前。</w:t>
      </w:r>
    </w:p>
    <w:p>
      <w:pPr>
        <w:pStyle w:val="Style5"/>
        <w:keepNext w:val="0"/>
        <w:keepLines w:val="0"/>
        <w:widowControl w:val="0"/>
        <w:numPr>
          <w:ilvl w:val="0"/>
          <w:numId w:val="39"/>
        </w:numPr>
        <w:shd w:val="clear" w:color="auto" w:fill="auto"/>
        <w:bidi w:val="0"/>
        <w:spacing w:before="0" w:after="600" w:line="240" w:lineRule="auto"/>
        <w:ind w:left="234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假冒为善者的改变。假冒为善者可能显得大有改变，有许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多知识（来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4）,</w:t>
      </w:r>
      <w:r>
        <w:rPr>
          <w:color w:val="000000"/>
          <w:spacing w:val="0"/>
          <w:w w:val="100"/>
          <w:position w:val="0"/>
          <w:shd w:val="clear" w:color="auto" w:fill="auto"/>
        </w:rPr>
        <w:t>欢喜领受圣言（太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20）,</w:t>
      </w:r>
      <w:r>
        <w:rPr>
          <w:color w:val="000000"/>
          <w:spacing w:val="0"/>
          <w:w w:val="100"/>
          <w:position w:val="0"/>
          <w:shd w:val="clear" w:color="auto" w:fill="auto"/>
        </w:rPr>
        <w:t>避免犯许多罪,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1750" w:lineRule="exact"/>
        <w:ind w:left="0" w:right="0" w:firstLine="180"/>
        <w:jc w:val="both"/>
        <w:rPr>
          <w:sz w:val="70"/>
          <w:szCs w:val="7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遵行宗教职责（如路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18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11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中的法利赛人），在某种程度上赞同 上帝的事（约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46）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。他们“可能多次表达认信”，谈论律例和 约（诗篇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16）,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认自己的罪（撒上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21）,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自卑（王上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27）,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奉献很多，甚至把一切所有的都奉献给上帝和圣徒（徒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2,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林前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3）,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甚至于殉道（林前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3）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他们可能深深地认 罪，在圣言面前战惊，因盼望耶稣再来而感到平静安稳（太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1）;</w:t>
      </w:r>
      <w:r>
        <w:rPr>
          <w:color w:val="000000"/>
          <w:spacing w:val="0"/>
          <w:w w:val="100"/>
          <w:position w:val="0"/>
          <w:shd w:val="clear" w:color="auto" w:fill="auto"/>
        </w:rPr>
        <w:t>他们还可能有过惊人的经历，尝过上帝善道的滋味（来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4）, </w:t>
      </w:r>
      <w:r>
        <w:rPr>
          <w:color w:val="000000"/>
          <w:spacing w:val="0"/>
          <w:w w:val="100"/>
          <w:position w:val="0"/>
          <w:shd w:val="clear" w:color="auto" w:fill="auto"/>
        </w:rPr>
        <w:t>“圣言的能力来到，在他们身上强有力地做工，并且因此带来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1725" w:lineRule="exact"/>
        <w:ind w:left="0" w:right="0" w:firstLine="160"/>
        <w:jc w:val="both"/>
      </w:pPr>
      <w:r>
        <mc:AlternateContent>
          <mc:Choice Requires="wps">
            <w:drawing>
              <wp:anchor distT="0" distB="0" distL="0" distR="0" simplePos="0" relativeHeight="125829955" behindDoc="0" locked="0" layoutInCell="1" allowOverlap="1">
                <wp:simplePos x="0" y="0"/>
                <wp:positionH relativeFrom="page">
                  <wp:posOffset>9107170</wp:posOffset>
                </wp:positionH>
                <wp:positionV relativeFrom="paragraph">
                  <wp:posOffset>4013200</wp:posOffset>
                </wp:positionV>
                <wp:extent cx="361950" cy="228600"/>
                <wp:wrapSquare wrapText="bothSides"/>
                <wp:docPr id="727" name="Shape 7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195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111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53" type="#_x0000_t202" style="position:absolute;margin-left:717.10000000000002pt;margin-top:316.pt;width:28.5pt;height:18.pt;z-index:-125828798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111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一些昌乐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"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93</w:t>
      </w:r>
      <w:r>
        <w:rPr>
          <w:color w:val="000000"/>
          <w:spacing w:val="0"/>
          <w:w w:val="100"/>
          <w:position w:val="0"/>
          <w:shd w:val="clear" w:color="auto" w:fill="auto"/>
        </w:rPr>
        <w:t>页）。他们可能拥有一些东西，极似圣灵的救赎恩 典 某种信心（徒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8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13）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；</w:t>
      </w:r>
      <w:r>
        <w:rPr>
          <w:color w:val="000000"/>
          <w:spacing w:val="0"/>
          <w:w w:val="100"/>
          <w:position w:val="0"/>
          <w:shd w:val="clear" w:color="auto" w:fill="auto"/>
        </w:rPr>
        <w:t>大大地敬畏上帝，像巴兰那样；还 再某种盼望（伯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13）,</w:t>
      </w:r>
      <w:r>
        <w:rPr>
          <w:color w:val="000000"/>
          <w:spacing w:val="0"/>
          <w:w w:val="100"/>
          <w:position w:val="0"/>
          <w:shd w:val="clear" w:color="auto" w:fill="auto"/>
        </w:rPr>
        <w:t>对敬虔之人的某些情感（可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26）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；</w:t>
      </w:r>
      <w:r>
        <w:rPr>
          <w:color w:val="000000"/>
          <w:spacing w:val="0"/>
          <w:w w:val="100"/>
          <w:position w:val="0"/>
          <w:shd w:val="clear" w:color="auto" w:fill="auto"/>
        </w:rPr>
        <w:t>实 际上，“他们拥有一切救赎恩典的贋品”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93</w:t>
      </w:r>
      <w:r>
        <w:rPr>
          <w:color w:val="000000"/>
          <w:spacing w:val="0"/>
          <w:w w:val="100"/>
          <w:position w:val="0"/>
          <w:shd w:val="clear" w:color="auto" w:fill="auto"/>
        </w:rPr>
        <w:t>页）。但是，格思里说 他们无可避免地“缺乏宗教和真基督信仰的三点必备要素：第一, 他们的心并未破碎，也没有倒空自己的义，没有自恨……第二他 们从不会将耶稣基督作为唯一的珍宝和妆饰，使人丰富、满足…… 第三，他们从不会迫切地、无一例外地背负基督所有的轨……因 此，不管你是谁，如果你拥有上述这几点，就已经超越了一切的无 神论者、假冒为善者和被弃绝之人，已经达成了律法和福音最大的 目的和意图”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97</w:t>
      </w:r>
      <w:r>
        <w:rPr>
          <w:color w:val="000000"/>
          <w:spacing w:val="0"/>
          <w:w w:val="100"/>
          <w:position w:val="0"/>
          <w:shd w:val="clear" w:color="auto" w:fill="auto"/>
        </w:rPr>
        <w:t>页）。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1" w:lineRule="exact"/>
        <w:ind w:left="23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在文末，我愿意针对当今的情况进行一些应用。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1" w:lineRule="exact"/>
        <w:ind w:left="0" w:right="0" w:firstLine="24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我们的教会中有许多人，经过极少（甚至没有）预备性的律 法之工，人们就鼓励他们认信基督。这些人中，有一部分后来认 识到了自己的罪，而另一部分则继续处于危险之中，当危机发 生，考验他们的信心、暴露其肤浅特征时，他们就可能跌倒。但 是，这样的人大多对自己的救恩毫无疑虑。他们得到了一些心理 学上的确据，仅仅凭着根据约翰福音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12</w:t>
      </w:r>
      <w:r>
        <w:rPr>
          <w:color w:val="000000"/>
          <w:spacing w:val="0"/>
          <w:w w:val="100"/>
          <w:position w:val="0"/>
          <w:shd w:val="clear" w:color="auto" w:fill="auto"/>
        </w:rPr>
        <w:t>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24</w:t>
      </w:r>
      <w:r>
        <w:rPr>
          <w:color w:val="000000"/>
          <w:spacing w:val="0"/>
          <w:w w:val="100"/>
          <w:position w:val="0"/>
          <w:shd w:val="clear" w:color="auto" w:fill="auto"/>
        </w:rPr>
        <w:t>这样的经文得 出的推断；人们告诉他们不要相信自己的感受，让他们相信对自 己“决志”真实性的一切怀疑都显明对上帝缺乏信心。这样的人 对各教会的敬拜和见证会产生闷抑和损毁的影响，因为他们对一 切真属灵之事毫无兴趣，而是极为喜悦那些吸引属肉体本性的事 物，比如现在认为是宣讲福音之必要辅助的许多事物。在这种情 况下，我们需要重新引介圣经关于假冒为善者的教训，小心避免 一切可能产生这类归信者的做法。去除这类做法可以帮助到一些 假冒为善者，能让他们明白自己真实的灵性十分匮乏。除此之 外，我们还应当同样认真地传讲有份于基督救恩的真正本质。有 些人会得蒙光照，最终得以真正地相信基督；有些人会被大大冒 犯，他们的反应会显明未重生之心的悖逆本性。他们会回到“老 式的福音”中，他们是在这种浅薄的福音中培育起来的。他们可 能会离开，加入另一个教会一他们认为那里的牧师更“有爱”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0" w:right="0" w:firstLine="0"/>
        <w:jc w:val="left"/>
        <w:sectPr>
          <w:headerReference w:type="default" r:id="rId150"/>
          <w:footerReference w:type="default" r:id="rId151"/>
          <w:headerReference w:type="even" r:id="rId152"/>
          <w:footerReference w:type="even" r:id="rId153"/>
          <w:footnotePr>
            <w:pos w:val="pageBottom"/>
            <w:numFmt w:val="decimal"/>
            <w:numRestart w:val="continuous"/>
          </w:footnotePr>
          <w:pgSz w:w="31680" w:h="31680" w:orient="landscape"/>
          <w:pgMar w:top="1150" w:left="302" w:right="8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（因为他不会讲地狱），更是真“福音派”（因为他会放电影、很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吸引人等等）。但是，这样的筛选能够改变本地教会的生命。让 信徒“确认自己的呼召和拣选”，能够驱除死气沉沉的状态。他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们对属灵之事的喜爱会增长，并且拒绝那令人衰弱的替代之物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属肉体的欢娱。他们看清了推论性确据的错谬，或许不仅能够从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经验方面分辨自己在恩典中的位置，还能进一步地即时感知圣灵的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见证，见证罪人是上帝的儿女；“上帝在灵魂中荣耀、神圣的彰显,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将祂的爱大大地浇灌在人心里……描述此事，不如感受此事 </w:t>
      </w:r>
      <w:r>
        <w:rPr>
          <w:color w:val="000000"/>
          <w:spacing w:val="0"/>
          <w:w w:val="100"/>
          <w:position w:val="0"/>
          <w:shd w:val="clear" w:color="auto" w:fill="auto"/>
        </w:rPr>
        <w:t>没有可听闻的声音，但是……一道荣耀的光芒使灵魂里面充满了 上帝”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115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页）。愿上帝赐予我们这样的喜乐，就是目睹许多将 救恩建立在错误盼望上的人进入到“与头生子同在的尊荣；进入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君王和祭司庄严的行列，他们的荣耀就是在那无瑕的羔羊之血中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洗净了衣裳，羔羊无论去哪里，他们都跟随祂；他们的福乐将涌 </w:t>
      </w:r>
      <w:r>
        <w:rPr>
          <w:color w:val="000000"/>
          <w:spacing w:val="0"/>
          <w:w w:val="100"/>
          <w:position w:val="0"/>
          <w:shd w:val="clear" w:color="auto" w:fill="auto"/>
        </w:rPr>
        <w:t>流不竭”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222</w:t>
      </w:r>
      <w:r>
        <w:rPr>
          <w:color w:val="000000"/>
          <w:spacing w:val="0"/>
          <w:w w:val="100"/>
          <w:position w:val="0"/>
          <w:shd w:val="clear" w:color="auto" w:fill="auto"/>
        </w:rPr>
        <w:t>页）。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25100" w:after="1560" w:line="240" w:lineRule="auto"/>
        <w:ind w:left="19640" w:right="0" w:firstLine="0"/>
        <w:jc w:val="left"/>
        <w:rPr>
          <w:sz w:val="182"/>
          <w:szCs w:val="182"/>
        </w:rPr>
      </w:pPr>
      <w:r>
        <w:rPr>
          <w:rFonts w:ascii="SimHei" w:eastAsia="SimHei" w:hAnsi="SimHei" w:cs="SimHei"/>
          <w:color w:val="000000"/>
          <w:spacing w:val="0"/>
          <w:w w:val="100"/>
          <w:position w:val="0"/>
          <w:sz w:val="182"/>
          <w:szCs w:val="182"/>
          <w:shd w:val="clear" w:color="auto" w:fill="auto"/>
          <w:lang w:val="zh-CN" w:eastAsia="zh-CN" w:bidi="zh-CN"/>
        </w:rPr>
        <w:t>第三部分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5920" w:right="0" w:firstLine="0"/>
        <w:jc w:val="left"/>
        <w:rPr>
          <w:sz w:val="182"/>
          <w:szCs w:val="182"/>
        </w:rPr>
      </w:pPr>
      <w:r>
        <w:rPr>
          <w:rFonts w:ascii="SimHei" w:eastAsia="SimHei" w:hAnsi="SimHei" w:cs="SimHei"/>
          <w:color w:val="000000"/>
          <w:spacing w:val="0"/>
          <w:w w:val="100"/>
          <w:position w:val="0"/>
          <w:sz w:val="182"/>
          <w:szCs w:val="182"/>
          <w:shd w:val="clear" w:color="auto" w:fill="auto"/>
          <w:lang w:val="zh-CN" w:eastAsia="zh-CN" w:bidi="zh-CN"/>
        </w:rPr>
        <w:t>成圣的理论与实践</w:t>
      </w:r>
      <w:r>
        <w:br w:type="page"/>
      </w:r>
    </w:p>
    <w:p>
      <w:pPr>
        <w:widowControl w:val="0"/>
        <w:spacing w:line="1" w:lineRule="exact"/>
      </w:pPr>
      <w:r>
        <w:drawing>
          <wp:anchor distT="0" distB="787400" distL="0" distR="0" simplePos="0" relativeHeight="125829957" behindDoc="0" locked="0" layoutInCell="1" allowOverlap="1">
            <wp:simplePos x="0" y="0"/>
            <wp:positionH relativeFrom="page">
              <wp:posOffset>9665335</wp:posOffset>
            </wp:positionH>
            <wp:positionV relativeFrom="paragraph">
              <wp:posOffset>0</wp:posOffset>
            </wp:positionV>
            <wp:extent cx="1473200" cy="1320800"/>
            <wp:wrapTopAndBottom/>
            <wp:docPr id="733" name="Shape 7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Picture box 734"/>
                    <pic:cNvPicPr/>
                  </pic:nvPicPr>
                  <pic:blipFill>
                    <a:blip r:embed="rId154"/>
                    <a:stretch/>
                  </pic:blipFill>
                  <pic:spPr>
                    <a:xfrm>
                      <a:ext cx="1473200" cy="13208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1380" w:line="240" w:lineRule="auto"/>
        <w:ind w:left="0" w:right="0" w:firstLine="0"/>
        <w:jc w:val="center"/>
      </w:pPr>
      <w:bookmarkStart w:id="66" w:name="bookmark66"/>
      <w:bookmarkStart w:id="67" w:name="bookmark67"/>
      <w:r>
        <w:rPr>
          <w:color w:val="000000"/>
          <w:spacing w:val="0"/>
          <w:w w:val="100"/>
          <w:position w:val="0"/>
          <w:shd w:val="clear" w:color="auto" w:fill="auto"/>
        </w:rPr>
        <w:t>沃尔特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34"/>
          <w:szCs w:val="134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>马歇尔与成圣的起源①</w:t>
      </w:r>
      <w:bookmarkEnd w:id="66"/>
      <w:bookmarkEnd w:id="67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60" w:line="240" w:lineRule="auto"/>
        <w:ind w:left="0" w:right="0" w:firstLine="0"/>
        <w:jc w:val="center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约翰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en-US" w:eastAsia="en-US" w:bidi="en-US"/>
        </w:rPr>
        <w:t xml:space="preserve">•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E •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马歇尔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(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John E. Marshall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)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22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沃尔特•马歇尔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Walter Marshall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是谁，他与成圣的起源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有什么关系?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15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很简单，他是一位长老会牧师，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1692</w:t>
      </w:r>
      <w:r>
        <w:rPr>
          <w:color w:val="000000"/>
          <w:spacing w:val="0"/>
          <w:w w:val="100"/>
          <w:position w:val="0"/>
          <w:shd w:val="clear" w:color="auto" w:fill="auto"/>
        </w:rPr>
        <w:t>年岀版了《成圣的福音 奥秘》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(The Gospel Mystery of Sanctification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) </w:t>
      </w:r>
      <w:r>
        <w:rPr>
          <w:color w:val="000000"/>
          <w:spacing w:val="0"/>
          <w:w w:val="100"/>
          <w:position w:val="0"/>
          <w:shd w:val="clear" w:color="auto" w:fill="auto"/>
        </w:rPr>
        <w:t>一书。书名中"奥秘” 一词可能(不能确定)来自提摩太前书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16</w:t>
      </w:r>
      <w:r>
        <w:rPr>
          <w:color w:val="000000"/>
          <w:spacing w:val="0"/>
          <w:w w:val="100"/>
          <w:position w:val="0"/>
          <w:shd w:val="clear" w:color="auto" w:fill="auto"/>
        </w:rPr>
        <w:t>的“大哉，敬虔的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奥秘，无人不以为然！就是上帝在肉身显现，被圣灵称义，被天 使看见，被传于外邦，被世人信服，被接在荣耀里仁 我说这书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名的来源可能是这样，因为他写作此书时，脑海里浮现岀的也可 </w:t>
      </w:r>
      <w:r>
        <w:rPr>
          <w:color w:val="000000"/>
          <w:spacing w:val="0"/>
          <w:w w:val="100"/>
          <w:position w:val="0"/>
          <w:shd w:val="clear" w:color="auto" w:fill="auto"/>
        </w:rPr>
        <w:t>能是以弗所书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32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“这是极大的奥秘，但我是指着基督和教会 </w:t>
      </w:r>
      <w:r>
        <w:rPr>
          <w:color w:val="000000"/>
          <w:spacing w:val="0"/>
          <w:w w:val="100"/>
          <w:position w:val="0"/>
          <w:shd w:val="clear" w:color="auto" w:fill="auto"/>
        </w:rPr>
        <w:t>说的”。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1717" w:lineRule="exact"/>
        <w:ind w:left="0" w:right="0" w:firstLine="0"/>
        <w:jc w:val="right"/>
        <w:sectPr>
          <w:headerReference w:type="default" r:id="rId156"/>
          <w:footerReference w:type="default" r:id="rId157"/>
          <w:headerReference w:type="even" r:id="rId158"/>
          <w:footerReference w:type="even" r:id="rId159"/>
          <w:headerReference w:type="first" r:id="rId160"/>
          <w:footerReference w:type="first" r:id="rId161"/>
          <w:footnotePr>
            <w:pos w:val="pageBottom"/>
            <w:numFmt w:val="decimal"/>
            <w:numRestart w:val="continuous"/>
          </w:footnotePr>
          <w:pgSz w:w="31680" w:h="31680" w:orient="landscape"/>
          <w:pgMar w:top="1150" w:left="156" w:right="116" w:bottom="1060" w:header="0" w:footer="3" w:gutter="0"/>
          <w:cols w:space="720"/>
          <w:noEndnote/>
          <w:titlePg/>
          <w:rtlGutter w:val="0"/>
          <w:docGrid w:linePitch="360"/>
        </w:sectPr>
      </w:pPr>
      <w:r>
        <mc:AlternateContent>
          <mc:Choice Requires="wps">
            <w:drawing>
              <wp:anchor distT="0" distB="0" distL="0" distR="0" simplePos="0" relativeHeight="125829958" behindDoc="0" locked="0" layoutInCell="1" allowOverlap="1">
                <wp:simplePos x="0" y="0"/>
                <wp:positionH relativeFrom="page">
                  <wp:posOffset>10382885</wp:posOffset>
                </wp:positionH>
                <wp:positionV relativeFrom="paragraph">
                  <wp:posOffset>482600</wp:posOffset>
                </wp:positionV>
                <wp:extent cx="254000" cy="228600"/>
                <wp:wrapSquare wrapText="bothSides"/>
                <wp:docPr id="739" name="Shape 7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400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*■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65" type="#_x0000_t202" style="position:absolute;margin-left:817.54999999999995pt;margin-top:38.pt;width:20.pt;height:18.pt;z-index:-12582879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*■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沃尔特•马歇尔可以说是个神秘人物，我们所知甚少。他的 名声在于其著作，而非生平成就，后者记载极少。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1628</w:t>
      </w:r>
      <w:r>
        <w:rPr>
          <w:color w:val="000000"/>
          <w:spacing w:val="0"/>
          <w:w w:val="100"/>
          <w:position w:val="0"/>
          <w:shd w:val="clear" w:color="auto" w:fill="auto"/>
        </w:rPr>
        <w:t>年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</w:t>
      </w:r>
      <w:r>
        <w:rPr>
          <w:color w:val="000000"/>
          <w:spacing w:val="0"/>
          <w:w w:val="100"/>
          <w:position w:val="0"/>
          <w:shd w:val="clear" w:color="auto" w:fill="auto"/>
        </w:rPr>
        <w:t>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15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日，他出生在达拉谟郡的威尔茅斯主教区，父亲是圣职人员。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1639</w:t>
      </w:r>
      <w:r>
        <w:rPr>
          <w:color w:val="000000"/>
          <w:spacing w:val="0"/>
          <w:w w:val="100"/>
          <w:position w:val="0"/>
          <w:shd w:val="clear" w:color="auto" w:fill="auto"/>
        </w:rPr>
        <w:t>年他获得奖学金，去温彻斯特学院学习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1648 -1652</w:t>
      </w:r>
      <w:r>
        <w:rPr>
          <w:color w:val="000000"/>
          <w:spacing w:val="0"/>
          <w:w w:val="100"/>
          <w:position w:val="0"/>
          <w:shd w:val="clear" w:color="auto" w:fill="auto"/>
        </w:rPr>
        <w:t>年在它 的姐妹机构牛津大学新学院学习。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1654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年他获准去弗莱城居住,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1656</w:t>
      </w:r>
      <w:r>
        <w:rPr>
          <w:color w:val="000000"/>
          <w:spacing w:val="0"/>
          <w:w w:val="100"/>
          <w:position w:val="0"/>
          <w:shd w:val="clear" w:color="auto" w:fill="auto"/>
        </w:rPr>
        <w:t>年成为汉普郡赫斯利的教区牧师。他在那里结婚，生了两个 女儿——利百加和安。作为一个长老会成员，马歇尔在查理二世 复辟时期立刻遇上了麻烦，一位匿名者写道：“他跟其他近两千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0" w:lineRule="exact"/>
        <w:ind w:left="0" w:right="0" w:firstLine="440"/>
        <w:jc w:val="left"/>
      </w:pPr>
      <w:r>
        <mc:AlternateContent>
          <mc:Choice Requires="wps">
            <w:drawing>
              <wp:anchor distT="0" distB="0" distL="0" distR="0" simplePos="0" relativeHeight="125829960" behindDoc="0" locked="0" layoutInCell="1" allowOverlap="1">
                <wp:simplePos x="0" y="0"/>
                <wp:positionH relativeFrom="page">
                  <wp:posOffset>13522960</wp:posOffset>
                </wp:positionH>
                <wp:positionV relativeFrom="paragraph">
                  <wp:posOffset>5003800</wp:posOffset>
                </wp:positionV>
                <wp:extent cx="450850" cy="374650"/>
                <wp:wrapSquare wrapText="left"/>
                <wp:docPr id="741" name="Shape 7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50850" cy="374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48"/>
                                <w:szCs w:val="48"/>
                                <w:shd w:val="clear" w:color="auto" w:fill="auto"/>
                                <w:lang w:val="en-US" w:eastAsia="en-US" w:bidi="en-US"/>
                              </w:rPr>
                              <w:t>□□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67" type="#_x0000_t202" style="position:absolute;margin-left:1064.8pt;margin-top:394.pt;width:35.5pt;height:29.5pt;z-index:-12582879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48"/>
                          <w:szCs w:val="48"/>
                          <w:shd w:val="clear" w:color="auto" w:fill="auto"/>
                          <w:lang w:val="en-US" w:eastAsia="en-US" w:bidi="en-US"/>
                        </w:rPr>
                        <w:t>□□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29962" behindDoc="0" locked="0" layoutInCell="1" allowOverlap="1">
                <wp:simplePos x="0" y="0"/>
                <wp:positionH relativeFrom="page">
                  <wp:posOffset>14100810</wp:posOffset>
                </wp:positionH>
                <wp:positionV relativeFrom="paragraph">
                  <wp:posOffset>5003800</wp:posOffset>
                </wp:positionV>
                <wp:extent cx="5829300" cy="762000"/>
                <wp:wrapSquare wrapText="left"/>
                <wp:docPr id="743" name="Shape 7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829300" cy="7620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在温彻斯特、阿尔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69" type="#_x0000_t202" style="position:absolute;margin-left:1110.3pt;margin-top:394.pt;width:459.pt;height:60.pt;z-index:-12582879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在温彻斯特、阿尔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29964" behindDoc="0" locked="0" layoutInCell="1" allowOverlap="1">
                <wp:simplePos x="0" y="0"/>
                <wp:positionH relativeFrom="page">
                  <wp:posOffset>2073910</wp:posOffset>
                </wp:positionH>
                <wp:positionV relativeFrom="paragraph">
                  <wp:posOffset>6159500</wp:posOffset>
                </wp:positionV>
                <wp:extent cx="361950" cy="273050"/>
                <wp:wrapSquare wrapText="bothSides"/>
                <wp:docPr id="745" name="Shape 7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195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71" type="#_x0000_t202" style="position:absolute;margin-left:163.30000000000001pt;margin-top:485.pt;width:28.5pt;height:21.5pt;z-index:-12582878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盏明灯一起被，巴罗多买蒲式耳，①所压制（这—罪孽至今没有 悔改），这些人发出的光照亮了整个国家，使之成为歌珊地。” 之后不久，马歇尔作为传道人创建了戈斯波特长老会。他的讲 道大有裨益、相当优秀，但他并非因为这公开恩赐而为人所知。 他的服侍遍及广阔的区域，有记录显示他曾 顿、温顿、陶顿、克鲁郡讲道。一位对他不持同情态度的保皇 党人将他描述为“激烈的不从国教者”。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1680</w:t>
      </w:r>
      <w:r>
        <w:rPr>
          <w:color w:val="000000"/>
          <w:spacing w:val="0"/>
          <w:w w:val="100"/>
          <w:position w:val="0"/>
          <w:shd w:val="clear" w:color="auto" w:fill="auto"/>
        </w:rPr>
        <w:t>年，马歇尔在戈 斯波特去世。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3" w:lineRule="exact"/>
        <w:ind w:left="0" w:right="0" w:firstLine="2140"/>
        <w:jc w:val="both"/>
      </w:pPr>
      <w:r>
        <mc:AlternateContent>
          <mc:Choice Requires="wps">
            <w:drawing>
              <wp:anchor distT="0" distB="0" distL="0" distR="0" simplePos="0" relativeHeight="125829966" behindDoc="0" locked="0" layoutInCell="1" allowOverlap="1">
                <wp:simplePos x="0" y="0"/>
                <wp:positionH relativeFrom="page">
                  <wp:posOffset>11662410</wp:posOffset>
                </wp:positionH>
                <wp:positionV relativeFrom="paragraph">
                  <wp:posOffset>5321300</wp:posOffset>
                </wp:positionV>
                <wp:extent cx="336550" cy="273050"/>
                <wp:wrapSquare wrapText="bothSides"/>
                <wp:docPr id="747" name="Shape 7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655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73" type="#_x0000_t202" style="position:absolute;margin-left:918.29999999999995pt;margin-top:419.pt;width:26.5pt;height:21.5pt;z-index:-12582878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、在戈斯波特期间’马歇尔似乎陷入了极大的灵性困境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</w:rPr>
        <w:t>他 寻求圣洁和平安，却寻不见。据称他读了巴克斯特的大量作品， 当他与巴克斯特交谈时，对方回答说马歇尔把自己理解得太律 法主义了。他去找托马斯•古德温，坦陈自己心思意念中的巨 大困境以及罪的重担。告别时，古德温告诉他“他忘了提众罪之 首，即不信的罪，不信主耶稣基督赦免了他的罪，使他的本性得 以成圣”。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2" w:lineRule="exact"/>
        <w:ind w:left="0" w:right="0" w:firstLine="23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在适当的时候，他经历了从捆绑中得释放，并意识到他一直 试图建立自己的义，将之作为面对上帝的基础和平安的根基，结 果就仄圣经之道（即降服于上帝在耶稣基督里的义）上偏离了。 从此以后，“他定意查考和传讲基督，并收获了卓越的圣洁、良 心极大的平安和在圣灵里的喜乐"。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75" w:lineRule="exact"/>
        <w:ind w:left="0" w:right="0" w:firstLine="214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上述内容告诉了我们这个人的生平经历，但仍然没有说明我们 为何要研究他写的这本书。答案之一是因为一大群杰岀的圣徒都见 证此书极有价值。当然，一个人赞扬某本书并非意味着他肯定读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过，就算读过也不一定理解了。格里菲斯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托马斯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W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H. Griffith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00" w:line="1705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Thomas</w:t>
      </w:r>
      <w:r>
        <w:rPr>
          <w:color w:val="000000"/>
          <w:spacing w:val="0"/>
          <w:w w:val="100"/>
          <w:position w:val="0"/>
          <w:shd w:val="clear" w:color="auto" w:fill="auto"/>
        </w:rPr>
        <w:t>）写凯锡克运动时提到了其中关于圣洁的不同教导，论及 此教导的起源时列举岀一些人，这些人中包括马歇尔。巴刻在一 篇文章中指岀：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0" w:right="360" w:firstLine="0"/>
        <w:jc w:val="right"/>
        <w:sectPr>
          <w:headerReference w:type="default" r:id="rId162"/>
          <w:footerReference w:type="default" r:id="rId163"/>
          <w:headerReference w:type="even" r:id="rId164"/>
          <w:footerReference w:type="even" r:id="rId165"/>
          <w:footnotePr>
            <w:pos w:val="pageBottom"/>
            <w:numFmt w:val="decimal"/>
            <w:numRestart w:val="continuous"/>
          </w:footnotePr>
          <w:pgSz w:w="31680" w:h="31680" w:orient="landscape"/>
          <w:pgMar w:top="1150" w:left="156" w:right="116" w:bottom="1060" w:header="0" w:footer="3" w:gutter="0"/>
          <w:pgNumType w:start="112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这些不同教导的根源很容易回溯，在沃尔特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马歇尔、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1670" w:lineRule="exact"/>
        <w:ind w:left="0" w:right="320" w:firstLine="0"/>
        <w:jc w:val="right"/>
        <w:rPr>
          <w:sz w:val="96"/>
          <w:szCs w:val="96"/>
        </w:r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劳威廉、三勺草羽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en-US" w:eastAsia="en-US" w:bidi="en-US"/>
        </w:rPr>
        <w:t>•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卫斯理、玛德来的弗莱彻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(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Fletcher of Made- ley)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en-US" w:eastAsia="en-US" w:bidi="en-US"/>
        </w:rPr>
        <w:t>、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多马•肯培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(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Thomas a Kempis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>)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、劳伦斯兄弟、盖恩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mc:AlternateContent>
          <mc:Choice Requires="wps">
            <w:drawing>
              <wp:anchor distT="0" distB="0" distL="0" distR="0" simplePos="0" relativeHeight="125829968" behindDoc="0" locked="0" layoutInCell="1" allowOverlap="1">
                <wp:simplePos x="0" y="0"/>
                <wp:positionH relativeFrom="page">
                  <wp:posOffset>5073650</wp:posOffset>
                </wp:positionH>
                <wp:positionV relativeFrom="paragraph">
                  <wp:posOffset>177800</wp:posOffset>
                </wp:positionV>
                <wp:extent cx="355600" cy="196850"/>
                <wp:wrapSquare wrapText="bothSides"/>
                <wp:docPr id="757" name="Shape 7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55600" cy="1968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zh-CN" w:eastAsia="zh-CN" w:bidi="zh-CN"/>
                              </w:rPr>
                              <w:t>・・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83" type="#_x0000_t202" style="position:absolute;margin-left:399.5pt;margin-top:14.pt;width:28.pt;height:15.5pt;z-index:-12582878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zh-CN" w:eastAsia="zh-CN" w:bidi="zh-CN"/>
                        </w:rPr>
                        <w:t>・・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夫人的著作中，在撒母耳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拉瑟福德的信件中以及麦克谦的</w:t>
      </w:r>
    </w:p>
    <w:p>
      <w:pPr>
        <w:widowControl w:val="0"/>
        <w:spacing w:line="1" w:lineRule="exact"/>
        <w:sectPr>
          <w:headerReference w:type="default" r:id="rId166"/>
          <w:footerReference w:type="default" r:id="rId167"/>
          <w:headerReference w:type="even" r:id="rId168"/>
          <w:footerReference w:type="even" r:id="rId169"/>
          <w:footnotePr>
            <w:pos w:val="pageBottom"/>
            <w:numFmt w:val="decimal"/>
            <w:numRestart w:val="continuous"/>
          </w:footnotePr>
          <w:pgSz w:w="31680" w:h="31680" w:orient="landscape"/>
          <w:pgMar w:top="1170" w:left="0" w:right="561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65100" distB="133350" distL="0" distR="0" simplePos="0" relativeHeight="125829970" behindDoc="0" locked="0" layoutInCell="1" allowOverlap="1">
                <wp:simplePos x="0" y="0"/>
                <wp:positionH relativeFrom="page">
                  <wp:posOffset>1447800</wp:posOffset>
                </wp:positionH>
                <wp:positionV relativeFrom="paragraph">
                  <wp:posOffset>165100</wp:posOffset>
                </wp:positionV>
                <wp:extent cx="3111500" cy="742950"/>
                <wp:wrapTopAndBottom/>
                <wp:docPr id="763" name="Shape 7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11150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回忆录中。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89" type="#_x0000_t202" style="position:absolute;margin-left:114.pt;margin-top:13.pt;width:245.pt;height:58.5pt;z-index:-125828783;mso-wrap-distance-left:0;mso-wrap-distance-top:13.pt;mso-wrap-distance-right:0;mso-wrap-distance-bottom:10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回忆录中。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90500" distB="0" distL="0" distR="0" simplePos="0" relativeHeight="125829972" behindDoc="0" locked="0" layoutInCell="1" allowOverlap="1">
                <wp:simplePos x="0" y="0"/>
                <wp:positionH relativeFrom="page">
                  <wp:posOffset>4883150</wp:posOffset>
                </wp:positionH>
                <wp:positionV relativeFrom="paragraph">
                  <wp:posOffset>190500</wp:posOffset>
                </wp:positionV>
                <wp:extent cx="14706600" cy="850900"/>
                <wp:wrapTopAndBottom/>
                <wp:docPr id="765" name="Shape 7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706600" cy="850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除了这一群著名的加尔文主义清教徒、卫斯理派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91" type="#_x0000_t202" style="position:absolute;margin-left:384.5pt;margin-top:15.pt;width:1158.pt;height:67.pt;z-index:-125828781;mso-wrap-distance-left:0;mso-wrap-distance-top:15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除了这一群著名的加尔文主义清教徒、卫斯理派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22" w:after="22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7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24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元全论者和神秘主义寂静派人士，费吉思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J.B Figgis)</w:t>
      </w:r>
      <w:r>
        <w:rPr>
          <w:color w:val="000000"/>
          <w:spacing w:val="0"/>
          <w:w w:val="100"/>
          <w:position w:val="0"/>
          <w:shd w:val="clear" w:color="auto" w:fill="auto"/>
        </w:rPr>
        <w:t>还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4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添上了弗朗西斯•德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>沙雷氏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.</w:t>
      </w:r>
      <w:r>
        <w:rPr>
          <w:color w:val="000000"/>
          <w:spacing w:val="0"/>
          <w:w w:val="100"/>
          <w:position w:val="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Francis de Sales)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,</w:t>
      </w:r>
      <w:r>
        <w:rPr>
          <w:color w:val="000000"/>
          <w:spacing w:val="0"/>
          <w:w w:val="100"/>
          <w:position w:val="0"/>
          <w:shd w:val="clear" w:color="auto" w:fill="auto"/>
        </w:rPr>
        <w:t>莫利诺斯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70" w:left="0" w:right="561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247650" distB="69850" distL="0" distR="0" simplePos="0" relativeHeight="125829974" behindDoc="0" locked="0" layoutInCell="1" allowOverlap="1">
                <wp:simplePos x="0" y="0"/>
                <wp:positionH relativeFrom="page">
                  <wp:posOffset>1447800</wp:posOffset>
                </wp:positionH>
                <wp:positionV relativeFrom="paragraph">
                  <wp:posOffset>247650</wp:posOffset>
                </wp:positionV>
                <wp:extent cx="2876550" cy="685800"/>
                <wp:wrapTopAndBottom/>
                <wp:docPr id="767" name="Shape 7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76550" cy="6858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(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Molinos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)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93" type="#_x0000_t202" style="position:absolute;margin-left:114.pt;margin-top:19.5pt;width:226.5pt;height:54.pt;z-index:-125828779;mso-wrap-distance-left:0;mso-wrap-distance-top:19.5pt;mso-wrap-distance-right:0;mso-wrap-distance-bottom:5.5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(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Molinos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41300" distB="38100" distL="0" distR="0" simplePos="0" relativeHeight="125829976" behindDoc="0" locked="0" layoutInCell="1" allowOverlap="1">
                <wp:simplePos x="0" y="0"/>
                <wp:positionH relativeFrom="page">
                  <wp:posOffset>4705350</wp:posOffset>
                </wp:positionH>
                <wp:positionV relativeFrom="paragraph">
                  <wp:posOffset>241300</wp:posOffset>
                </wp:positionV>
                <wp:extent cx="2133600" cy="723900"/>
                <wp:wrapTopAndBottom/>
                <wp:docPr id="769" name="Shape 7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336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和约拿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95" type="#_x0000_t202" style="position:absolute;margin-left:370.5pt;margin-top:19.pt;width:168.pt;height:57.pt;z-index:-125828777;mso-wrap-distance-left:0;mso-wrap-distance-top:19.pt;mso-wrap-distance-right:0;mso-wrap-distance-bottom:3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和约拿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438150" distB="82550" distL="0" distR="0" simplePos="0" relativeHeight="125829978" behindDoc="0" locked="0" layoutInCell="1" allowOverlap="1">
            <wp:simplePos x="0" y="0"/>
            <wp:positionH relativeFrom="page">
              <wp:posOffset>6845300</wp:posOffset>
            </wp:positionH>
            <wp:positionV relativeFrom="paragraph">
              <wp:posOffset>438150</wp:posOffset>
            </wp:positionV>
            <wp:extent cx="609600" cy="482600"/>
            <wp:wrapTopAndBottom/>
            <wp:docPr id="771" name="Shape 7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Picture box 772"/>
                    <pic:cNvPicPr/>
                  </pic:nvPicPr>
                  <pic:blipFill>
                    <a:blip r:embed="rId170"/>
                    <a:stretch/>
                  </pic:blipFill>
                  <pic:spPr>
                    <a:xfrm>
                      <a:ext cx="609600" cy="48260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266700" distB="6350" distL="0" distR="0" simplePos="0" relativeHeight="125829979" behindDoc="0" locked="0" layoutInCell="1" allowOverlap="1">
                <wp:simplePos x="0" y="0"/>
                <wp:positionH relativeFrom="page">
                  <wp:posOffset>7734300</wp:posOffset>
                </wp:positionH>
                <wp:positionV relativeFrom="paragraph">
                  <wp:posOffset>266700</wp:posOffset>
                </wp:positionV>
                <wp:extent cx="7581900" cy="730250"/>
                <wp:wrapTopAndBottom/>
                <wp:docPr id="773" name="Shape 7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581900" cy="7302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•爱德华滋，巴拉巴博士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99" type="#_x0000_t202" style="position:absolute;margin-left:609.pt;margin-top:21.pt;width:597.pt;height:57.5pt;z-index:-125828774;mso-wrap-distance-left:0;mso-wrap-distance-top:21.pt;mso-wrap-distance-right:0;mso-wrap-distance-bottom:0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•爱德华滋，巴拉巴博士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79400" distB="0" distL="0" distR="0" simplePos="0" relativeHeight="125829981" behindDoc="0" locked="0" layoutInCell="1" allowOverlap="1">
                <wp:simplePos x="0" y="0"/>
                <wp:positionH relativeFrom="page">
                  <wp:posOffset>16700500</wp:posOffset>
                </wp:positionH>
                <wp:positionV relativeFrom="paragraph">
                  <wp:posOffset>279400</wp:posOffset>
                </wp:positionV>
                <wp:extent cx="2857500" cy="723900"/>
                <wp:wrapTopAndBottom/>
                <wp:docPr id="775" name="Shape 7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575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外加罗曼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01" type="#_x0000_t202" style="position:absolute;margin-left:1315.pt;margin-top:22.pt;width:225.pt;height:57.pt;z-index:-125828772;mso-wrap-distance-left:0;mso-wrap-distance-top:22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外加罗曼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before="102" w:after="102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7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360" w:line="240" w:lineRule="auto"/>
        <w:ind w:left="2360" w:right="0" w:firstLine="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尼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(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Romaine) </w:t>
      </w:r>
      <w:r>
        <w:rPr>
          <w:color w:val="000000"/>
          <w:spacing w:val="0"/>
          <w:w w:val="100"/>
          <w:position w:val="0"/>
          <w:shd w:val="clear" w:color="auto" w:fill="auto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en-US" w:eastAsia="en-US" w:bidi="en-US"/>
        </w:rPr>
        <w:t>2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23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看见马歇尔跟这些人相提并论可能会让人吃惊。不过，除此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之外还有许多人严肃地推荐他。威廉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考珀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William Cowper)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70" w:left="0" w:right="561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241300" distB="0" distL="0" distR="0" simplePos="0" relativeHeight="125829983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241300</wp:posOffset>
                </wp:positionV>
                <wp:extent cx="4514850" cy="742950"/>
                <wp:wrapTopAndBottom/>
                <wp:docPr id="777" name="Shape 7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51485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这样为他作证: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03" type="#_x0000_t202" style="position:absolute;margin-left:0;margin-top:19.pt;width:355.5pt;height:58.5pt;z-index:-125828770;mso-wrap-distance-left:0;mso-wrap-distance-top:19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这样为他作证: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47650" distB="6350" distL="0" distR="0" simplePos="0" relativeHeight="125829985" behindDoc="0" locked="0" layoutInCell="1" allowOverlap="1">
                <wp:simplePos x="0" y="0"/>
                <wp:positionH relativeFrom="page">
                  <wp:posOffset>5010150</wp:posOffset>
                </wp:positionH>
                <wp:positionV relativeFrom="paragraph">
                  <wp:posOffset>247650</wp:posOffset>
                </wp:positionV>
                <wp:extent cx="14547850" cy="730250"/>
                <wp:wrapTopAndBottom/>
                <wp:docPr id="779" name="Shape 7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547850" cy="7302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“你提及的那本书就摆在我桌子上，马歇尔是我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05" type="#_x0000_t202" style="position:absolute;margin-left:394.5pt;margin-top:19.5pt;width:1145.5pt;height:57.5pt;z-index:-125828768;mso-wrap-distance-left:0;mso-wrap-distance-top:19.5pt;mso-wrap-distance-right:0;mso-wrap-distance-bottom:0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“你提及的那本书就摆在我桌子上，马歇尔是我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1730" w:lineRule="exact"/>
        <w:ind w:left="0" w:right="0" w:firstLine="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的老朋友了：我读过他的作品，也听他自己读过，非常愉快，发 人深省。他所持守的教义是岀于圣灵的影响，那是我灵魂的生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命，是我一切欢乐的灵魂。耶稣是时时救我脱离罪责的救主，以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祂无上的宝血，藉着祂圣灵的大能；因此，如此败坏邪恶的我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们，在且只有在祂里面才能得以完全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perscript"/>
          <w:lang w:val="en-US" w:eastAsia="en-US" w:bidi="en-US"/>
        </w:rPr>
        <w:t>3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300" w:right="0" w:firstLine="0"/>
        <w:jc w:val="left"/>
        <w:rPr>
          <w:sz w:val="96"/>
          <w:szCs w:val="96"/>
        </w:r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《西伦与阿斯帕修》</w:t>
      </w:r>
      <w:r>
        <w:rPr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(Theron and Aspasio)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的作者赫维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He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en-US" w:eastAsia="en-US" w:bidi="en-US"/>
        </w:rPr>
        <w:t>「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800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vey)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也同样赞赏马歇尔。“我带着极大的愉悦向我的读者大力推 荐马歇尔先生关于成圣的著作，我不能以批评家的方式、以品味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高尚之人的态度来推荐这本书，而是以最软弱的基督徒单纯的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心——我的意思是，从我自己的经验出发。这是对我的心灵最有 </w:t>
      </w:r>
      <w:r>
        <w:rPr>
          <w:color w:val="000000"/>
          <w:spacing w:val="0"/>
          <w:w w:val="100"/>
          <w:position w:val="0"/>
          <w:shd w:val="clear" w:color="auto" w:fill="auto"/>
        </w:rPr>
        <w:t>助益的一本书。潜心去阅读它，绝大多数时候我都能得到属灵的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7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安慰和力量。如果我被放逐到荒岛上，除了圣经之外只能带两 本书，这本一定是其中之一，可能还是我的首选。”"他在别处评 论道：“在这里，福音的宝石不是镶嵌在黄金之上，而是钢铁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70" w:left="0" w:right="561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77800" distB="0" distL="0" distR="0" simplePos="0" relativeHeight="125829987" behindDoc="0" locked="0" layoutInCell="1" allowOverlap="1">
                <wp:simplePos x="0" y="0"/>
                <wp:positionH relativeFrom="page">
                  <wp:posOffset>-38100</wp:posOffset>
                </wp:positionH>
                <wp:positionV relativeFrom="paragraph">
                  <wp:posOffset>177800</wp:posOffset>
                </wp:positionV>
                <wp:extent cx="1765300" cy="723900"/>
                <wp:wrapTopAndBottom/>
                <wp:docPr id="781" name="Shape 7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653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之上。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07" type="#_x0000_t202" style="position:absolute;margin-left:-3.pt;margin-top:14.pt;width:139.pt;height:57.pt;z-index:-125828766;mso-wrap-distance-left:0;mso-wrap-distance-top:14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之上。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14300" distB="406400" distL="0" distR="0" simplePos="0" relativeHeight="125829989" behindDoc="0" locked="0" layoutInCell="1" allowOverlap="1">
                <wp:simplePos x="0" y="0"/>
                <wp:positionH relativeFrom="page">
                  <wp:posOffset>1739900</wp:posOffset>
                </wp:positionH>
                <wp:positionV relativeFrom="paragraph">
                  <wp:posOffset>114300</wp:posOffset>
                </wp:positionV>
                <wp:extent cx="603250" cy="381000"/>
                <wp:wrapTopAndBottom/>
                <wp:docPr id="783" name="Shape 7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03250" cy="3810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48"/>
                                <w:szCs w:val="48"/>
                                <w:shd w:val="clear" w:color="auto" w:fill="auto"/>
                                <w:lang w:val="zh-CN" w:eastAsia="zh-CN" w:bidi="zh-CN"/>
                              </w:rPr>
                              <w:t>”5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09" type="#_x0000_t202" style="position:absolute;margin-left:137.pt;margin-top:9.pt;width:47.5pt;height:30.pt;z-index:-125828764;mso-wrap-distance-left:0;mso-wrap-distance-top:9.pt;mso-wrap-distance-right:0;mso-wrap-distance-bottom:32.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48"/>
                          <w:szCs w:val="48"/>
                          <w:shd w:val="clear" w:color="auto" w:fill="auto"/>
                          <w:lang w:val="zh-CN" w:eastAsia="zh-CN" w:bidi="zh-CN"/>
                        </w:rPr>
                        <w:t>”5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84" w:after="84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7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140" w:firstLine="0"/>
        <w:jc w:val="center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70" w:left="0" w:right="561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我们若要明白福音的奥秘，若要明白马歇尔之所以这样写的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60" w:lineRule="exact"/>
        <w:ind w:left="0" w:right="0" w:firstLine="0"/>
        <w:jc w:val="right"/>
      </w:pPr>
      <w:r>
        <mc:AlternateContent>
          <mc:Choice Requires="wps">
            <w:drawing>
              <wp:anchor distT="0" distB="0" distL="0" distR="0" simplePos="0" relativeHeight="125829991" behindDoc="0" locked="0" layoutInCell="1" allowOverlap="1">
                <wp:simplePos x="0" y="0"/>
                <wp:positionH relativeFrom="page">
                  <wp:posOffset>4308475</wp:posOffset>
                </wp:positionH>
                <wp:positionV relativeFrom="paragraph">
                  <wp:posOffset>1574800</wp:posOffset>
                </wp:positionV>
                <wp:extent cx="177800" cy="260350"/>
                <wp:wrapSquare wrapText="bothSides"/>
                <wp:docPr id="785" name="Shape 7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7800" cy="260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1" w:color="000000"/>
                                <w:bottom w:val="single" w:sz="0" w:space="1" w:color="000000"/>
                                <w:right w:val="single" w:sz="0" w:space="1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11" type="#_x0000_t202" style="position:absolute;margin-left:339.25pt;margin-top:124.pt;width:14.pt;height:20.5pt;z-index:-125828762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1" w:color="000000"/>
                          <w:bottom w:val="single" w:sz="0" w:space="1" w:color="000000"/>
                          <w:right w:val="single" w:sz="0" w:space="1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29993" behindDoc="0" locked="0" layoutInCell="1" allowOverlap="1">
                <wp:simplePos x="0" y="0"/>
                <wp:positionH relativeFrom="page">
                  <wp:posOffset>4308475</wp:posOffset>
                </wp:positionH>
                <wp:positionV relativeFrom="paragraph">
                  <wp:posOffset>1765300</wp:posOffset>
                </wp:positionV>
                <wp:extent cx="177800" cy="260350"/>
                <wp:wrapSquare wrapText="bothSides"/>
                <wp:docPr id="787" name="Shape 7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7800" cy="260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1" w:color="000000"/>
                                <w:bottom w:val="single" w:sz="0" w:space="1" w:color="000000"/>
                                <w:right w:val="single" w:sz="0" w:space="1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13" type="#_x0000_t202" style="position:absolute;margin-left:339.25pt;margin-top:139.pt;width:14.pt;height:20.5pt;z-index:-125828760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1" w:color="000000"/>
                          <w:bottom w:val="single" w:sz="0" w:space="1" w:color="000000"/>
                          <w:right w:val="single" w:sz="0" w:space="1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原因，就有必要介绍一下此书写作的背景。事实上此书辩论性甚 强，虽然粗略浏览之下可能不会发觉。部分原因是马歇尔在论述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6180" w:right="0" w:firstLine="0"/>
        <w:jc w:val="both"/>
        <w:rPr>
          <w:sz w:val="15"/>
          <w:szCs w:val="15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en-US" w:eastAsia="en-US" w:bidi="en-US"/>
        </w:rPr>
        <w:t>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80" w:line="1690" w:lineRule="exact"/>
        <w:ind w:left="180" w:right="0" w:firstLine="2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争议内容的时候大都比较克制。尽管如此，纵观全书他仍然明确 地或是微妙地指向持异议的人。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1" w:lineRule="exact"/>
        <w:ind w:left="180" w:right="0" w:firstLine="2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当然，有时候他也很直接，说话份量比较重。我们可以举两 个例子，简要说明马歇尔讲的这类话。谈及新律法主义者如何回 应反律法导致的放肆时，他这样写道：“我希望能表明，他们臆 想出的圣洁的可靠根基绝不是上帝奠定的，那只是根基上的致命 谬误，危害真信心和圣洁的生命。我认为这是特别可恶和可憎的 谬误，因为我们是如此容易被其引诱，因为撒但利用这个谬误扮 作光明的天使和圣洁的守护者，这与使徒时代的福音是极为抵触 的，而且激起人狂热地为律法逼迫人。这种观点盛行一时，使教 皇制得以建立和维持；在清教徒中间，这一罪恶又秘密地迅速发 展，败坏了纯正的福音，传讲因信而非因行为称义给了教皇制致 命打击，而这又使其所受的重创愈合了。必这些言辞是相当激烈 的，而且有人怀疑他所指的是巴克斯特的教导，就算不是特指巴 克斯特，也是指着那些观点相异者说的。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63" w:lineRule="exact"/>
        <w:ind w:left="180" w:right="0" w:firstLine="2600"/>
        <w:jc w:val="both"/>
      </w:pPr>
      <w:r>
        <mc:AlternateContent>
          <mc:Choice Requires="wps">
            <w:drawing>
              <wp:anchor distT="0" distB="0" distL="114300" distR="114300" simplePos="0" relativeHeight="125829995" behindDoc="0" locked="0" layoutInCell="1" allowOverlap="1">
                <wp:simplePos x="0" y="0"/>
                <wp:positionH relativeFrom="page">
                  <wp:posOffset>15694025</wp:posOffset>
                </wp:positionH>
                <wp:positionV relativeFrom="paragraph">
                  <wp:posOffset>7061200</wp:posOffset>
                </wp:positionV>
                <wp:extent cx="603250" cy="374650"/>
                <wp:wrapSquare wrapText="left"/>
                <wp:docPr id="789" name="Shape 7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03250" cy="374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48"/>
                                <w:szCs w:val="48"/>
                                <w:shd w:val="clear" w:color="auto" w:fill="auto"/>
                                <w:lang w:val="zh-CN" w:eastAsia="zh-CN" w:bidi="zh-CN"/>
                              </w:rPr>
                              <w:t>”7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15" type="#_x0000_t202" style="position:absolute;margin-left:1235.75pt;margin-top:556.pt;width:47.5pt;height:29.5pt;z-index:-125828758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48"/>
                          <w:szCs w:val="48"/>
                          <w:shd w:val="clear" w:color="auto" w:fill="auto"/>
                          <w:lang w:val="zh-CN" w:eastAsia="zh-CN" w:bidi="zh-CN"/>
                        </w:rPr>
                        <w:t>”7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马歇尔在他那些辩论性强的段落中还是相当公允的。稍后我 们看到，他给出了不同方向更宽泛的解释。“虽然一切的圣洁都 是藉着在基督里的信心有效地获得，但圣言所指示的一切获取圣 洁、促进圣洁之道却并未废除，而是得以坚立。我们必须注意到 这一点，以防备某些骄傲、愚昧、属肉体的传福音者，他们所妄 想的信心是虚假的，还因此洋洋自得；他们幻想自己如此完全， 可以越过一切规条，只用唱唱哈利路亚就行了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4" w:lineRule="exact"/>
        <w:ind w:left="180" w:right="0" w:firstLine="2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这里确实比较费解，也正是马歇尔的第二个伟大奥秘。虽然 马歇尔常常指着自己反对的教导说话，但他不会指名道姓，也不 会引用那些教导的章节段落，不像撒母耳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拉瑟福德那样，在文 中给出自己与之激烈争辩的具体人物细节。这也意味着，人们需 要像侦探那样去揣测马歇尔究竟在跟谁争战，因为毫无疑问，他 确实在争战。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2" w:lineRule="exact"/>
        <w:ind w:left="2220" w:right="0" w:firstLine="0"/>
        <w:jc w:val="left"/>
        <w:sectPr>
          <w:headerReference w:type="default" r:id="rId172"/>
          <w:footerReference w:type="default" r:id="rId173"/>
          <w:headerReference w:type="even" r:id="rId174"/>
          <w:footerReference w:type="even" r:id="rId175"/>
          <w:footnotePr>
            <w:pos w:val="pageBottom"/>
            <w:numFmt w:val="decimal"/>
            <w:numRestart w:val="continuous"/>
          </w:footnotePr>
          <w:pgSz w:w="31680" w:h="31680" w:orient="landscape"/>
          <w:pgMar w:top="1080" w:left="595" w:right="0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因为时间有限，对这一辩论部分我们只能进行最粗略的考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察。这类粗略的考察中，简化是很重要的，而简化永远都有误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31680" w:h="31680" w:orient="landscape"/>
          <w:pgMar w:top="1050" w:left="0" w:right="632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25400" distB="69850" distL="0" distR="0" simplePos="0" relativeHeight="125829997" behindDoc="0" locked="0" layoutInCell="1" allowOverlap="1">
                <wp:simplePos x="0" y="0"/>
                <wp:positionH relativeFrom="page">
                  <wp:posOffset>-635</wp:posOffset>
                </wp:positionH>
                <wp:positionV relativeFrom="paragraph">
                  <wp:posOffset>25400</wp:posOffset>
                </wp:positionV>
                <wp:extent cx="12687300" cy="965200"/>
                <wp:wrapTopAndBottom/>
                <wp:docPr id="795" name="Shape 7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687300" cy="9652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读、夸张歪曲人物与观点的危险。然而,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21" type="#_x0000_t202" style="position:absolute;margin-left:-5.0000000000000003e-002pt;margin-top:2.pt;width:999.pt;height:76.pt;z-index:-125828756;mso-wrap-distance-left:0;mso-wrap-distance-top:2.pt;mso-wrap-distance-right:0;mso-wrap-distance-bottom:5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读、夸张歪曲人物与观点的危险。然而,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17500" distB="0" distL="0" distR="0" simplePos="0" relativeHeight="125829999" behindDoc="0" locked="0" layoutInCell="1" allowOverlap="1">
                <wp:simplePos x="0" y="0"/>
                <wp:positionH relativeFrom="page">
                  <wp:posOffset>13080365</wp:posOffset>
                </wp:positionH>
                <wp:positionV relativeFrom="paragraph">
                  <wp:posOffset>317500</wp:posOffset>
                </wp:positionV>
                <wp:extent cx="6578600" cy="742950"/>
                <wp:wrapTopAndBottom/>
                <wp:docPr id="797" name="Shape 7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57860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除此之外我们别无他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23" type="#_x0000_t202" style="position:absolute;margin-left:1029.95pt;margin-top:25.pt;width:518.pt;height:58.5pt;z-index:-125828754;mso-wrap-distance-left:0;mso-wrap-distance-top:25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除此之外我们别无他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before="96" w:after="96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0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法了。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80" w:line="1766" w:lineRule="exact"/>
        <w:ind w:left="0" w:right="0" w:firstLine="2500"/>
        <w:jc w:val="left"/>
      </w:pPr>
      <w:r>
        <mc:AlternateContent>
          <mc:Choice Requires="wps">
            <w:drawing>
              <wp:anchor distT="0" distB="0" distL="114300" distR="114300" simplePos="0" relativeHeight="125830001" behindDoc="0" locked="0" layoutInCell="1" allowOverlap="1">
                <wp:simplePos x="0" y="0"/>
                <wp:positionH relativeFrom="page">
                  <wp:posOffset>43815</wp:posOffset>
                </wp:positionH>
                <wp:positionV relativeFrom="paragraph">
                  <wp:posOffset>7137400</wp:posOffset>
                </wp:positionV>
                <wp:extent cx="4768850" cy="666750"/>
                <wp:wrapSquare wrapText="right"/>
                <wp:docPr id="799" name="Shape 7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768850" cy="666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(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The Antinomian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25" type="#_x0000_t202" style="position:absolute;margin-left:3.4500000000000002pt;margin-top:562.pt;width:375.5pt;height:52.5pt;z-index:-125828752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(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The Antinomian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马歇尔一方面在与反律主义者争战。历史上，反律主义指的 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1634 -1636</w:t>
      </w:r>
      <w:r>
        <w:rPr>
          <w:color w:val="000000"/>
          <w:spacing w:val="0"/>
          <w:w w:val="100"/>
          <w:position w:val="0"/>
          <w:shd w:val="clear" w:color="auto" w:fill="auto"/>
        </w:rPr>
        <w:t>年间出现在新英格兰的一类人物和教导，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</w:rPr>
        <w:t xml:space="preserve">与一位名 </w:t>
      </w:r>
      <w:r>
        <w:rPr>
          <w:color w:val="000000"/>
          <w:spacing w:val="0"/>
          <w:w w:val="100"/>
          <w:position w:val="0"/>
          <w:shd w:val="clear" w:color="auto" w:fill="auto"/>
        </w:rPr>
        <w:t>叫安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>哈钦森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Arm Hutchinson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的人物相关。科顿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>梅瑟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Cot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ton Mather)</w:t>
      </w:r>
      <w:r>
        <w:rPr>
          <w:color w:val="000000"/>
          <w:spacing w:val="0"/>
          <w:w w:val="100"/>
          <w:position w:val="0"/>
          <w:shd w:val="clear" w:color="auto" w:fill="auto"/>
        </w:rPr>
        <w:t>以"妇女成为领袖"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Dux faemina facta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命名了相关 文章中的一个部分，接着又写道：“但凡争议之处，其根本往往 在于一名女性，极少例外”。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8</w:t>
      </w:r>
      <w:r>
        <w:rPr>
          <w:color w:val="000000"/>
          <w:spacing w:val="0"/>
          <w:w w:val="100"/>
          <w:position w:val="0"/>
          <w:shd w:val="clear" w:color="auto" w:fill="auto"/>
        </w:rPr>
        <w:t>坎贝尔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Campbell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的《反律之争》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80" w:line="240" w:lineRule="auto"/>
        <w:ind w:left="0" w:right="0" w:firstLine="0"/>
        <w:jc w:val="left"/>
        <w:rPr>
          <w:sz w:val="96"/>
          <w:szCs w:val="96"/>
        </w:rPr>
      </w:pPr>
      <w:r>
        <w:rPr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Controversy) </w:t>
      </w:r>
      <w:r>
        <w:rPr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 xml:space="preserve">, 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>1974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年威斯敏斯特会议，伊恩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>・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默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0" w:right="0" w:firstLine="0"/>
        <w:jc w:val="left"/>
        <w:rPr>
          <w:sz w:val="96"/>
          <w:szCs w:val="96"/>
        </w:r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里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>(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Iain Mun-ay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>)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发表在《真理旌旗》杂志第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179 -180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期上的长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文，均可以看到这样的争辩。“安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哈钦森认为自己得到了特殊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启示，就是新英格兰大多数牧师都在律法之下，虽然她会在新英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格兰遭受逼迫，但上帝会救援她，摧毁那些反对她的人这一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争论中包含了律法与福音的关系问题，关注点是真正的传福音、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能领人得基督里的自由的传福音究竟传的是什么，哪种布道容易 </w:t>
      </w:r>
      <w:r>
        <w:rPr>
          <w:color w:val="000000"/>
          <w:spacing w:val="0"/>
          <w:w w:val="100"/>
          <w:position w:val="0"/>
          <w:shd w:val="clear" w:color="auto" w:fill="auto"/>
        </w:rPr>
        <w:t>带人进入律法的捆绑。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80" w:line="1740" w:lineRule="exact"/>
        <w:ind w:left="0" w:right="0" w:firstLine="25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英格兰的反律主义者各式各样，有近来颇受推崇的托拜厄斯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 克里斯普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(Tobias Crisp, 1600 -164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color w:val="000000"/>
          <w:spacing w:val="0"/>
          <w:w w:val="100"/>
          <w:position w:val="0"/>
          <w:shd w:val="clear" w:color="auto" w:fill="auto"/>
        </w:rPr>
        <w:t>年)，有诸如伊顿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Eaton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1575 - 164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color w:val="000000"/>
          <w:spacing w:val="0"/>
          <w:w w:val="100"/>
          <w:position w:val="0"/>
          <w:shd w:val="clear" w:color="auto" w:fill="auto"/>
        </w:rPr>
        <w:t>年)、索特马什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Saltmarsh,</w:t>
      </w:r>
      <w:r>
        <w:rPr>
          <w:color w:val="000000"/>
          <w:spacing w:val="0"/>
          <w:w w:val="100"/>
          <w:position w:val="0"/>
          <w:shd w:val="clear" w:color="auto" w:fill="auto"/>
        </w:rPr>
        <w:t>卒于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1647</w:t>
      </w:r>
      <w:r>
        <w:rPr>
          <w:color w:val="000000"/>
          <w:spacing w:val="0"/>
          <w:w w:val="100"/>
          <w:position w:val="0"/>
          <w:shd w:val="clear" w:color="auto" w:fill="auto"/>
        </w:rPr>
        <w:t>年)这类人 物，还有喧嚣派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Ranters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那样的极端。①喧嚣派中的一员托马 </w:t>
      </w:r>
      <w:r>
        <w:rPr>
          <w:color w:val="000000"/>
          <w:spacing w:val="0"/>
          <w:w w:val="100"/>
          <w:position w:val="0"/>
          <w:shd w:val="clear" w:color="auto" w:fill="auto"/>
        </w:rPr>
        <w:t>斯•克拉克森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Thomas Clarkson)</w:t>
      </w:r>
      <w:r>
        <w:rPr>
          <w:color w:val="000000"/>
          <w:spacing w:val="0"/>
          <w:w w:val="100"/>
          <w:position w:val="0"/>
          <w:shd w:val="clear" w:color="auto" w:fill="auto"/>
        </w:rPr>
        <w:t>写道：“现在我的判断是，除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非一个人行事将所谓的罪作为无罪，否则就不可能从罪中得自 </w:t>
      </w:r>
      <w:r>
        <w:rPr>
          <w:color w:val="000000"/>
          <w:spacing w:val="0"/>
          <w:w w:val="100"/>
          <w:position w:val="0"/>
          <w:shd w:val="clear" w:color="auto" w:fill="auto"/>
        </w:rPr>
        <w:t>由/ ”喧嚣派所掀起的轩然大波似乎与他们的人数完全不成比例。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6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他们的特点是敌视圣经，高举普遍性的圣灵见证。因此，拉瑟福 </w:t>
      </w:r>
      <w:r>
        <w:rPr>
          <w:color w:val="000000"/>
          <w:spacing w:val="0"/>
          <w:w w:val="100"/>
          <w:position w:val="0"/>
          <w:shd w:val="clear" w:color="auto" w:fill="auto"/>
        </w:rPr>
        <w:t>德列举了五十三条反律主义者的谬误，就以索特马什作为首要资 料来源。以下列出了一小部分：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“3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正如基督是上帝在肉身显现, 祂也在每个圣徒中成为肉身显现……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5.</w:t>
      </w:r>
      <w:r>
        <w:rPr>
          <w:color w:val="000000"/>
          <w:spacing w:val="0"/>
          <w:w w:val="100"/>
          <w:position w:val="0"/>
          <w:shd w:val="clear" w:color="auto" w:fill="auto"/>
        </w:rPr>
        <w:t>整本圣经都在滔滔不绝地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540" w:line="480" w:lineRule="auto"/>
        <w:ind w:left="0" w:right="0" w:firstLine="1720"/>
        <w:jc w:val="left"/>
        <w:rPr>
          <w:sz w:val="32"/>
          <w:szCs w:val="32"/>
        </w:rPr>
      </w:pP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①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指英联邦时期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(1649 -1660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年)的一个英国教派，因他们在传道中声调高昂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而得名；观念激进，否认教会与圣经的权威。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dot" w:pos="8960" w:val="left"/>
        </w:tabs>
        <w:bidi w:val="0"/>
        <w:spacing w:before="0" w:after="0" w:line="1710" w:lineRule="exact"/>
        <w:ind w:left="260" w:right="0" w:firstLine="2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讲述行为之约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</w:rPr>
        <w:t>所以恩典之下的信徒不要去听、不要去读圣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10" w:lineRule="exact"/>
        <w:ind w:left="260" w:right="0" w:firstLine="2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经，也不必去探究它……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7.</w:t>
      </w:r>
      <w:r>
        <w:rPr>
          <w:color w:val="000000"/>
          <w:spacing w:val="0"/>
          <w:w w:val="100"/>
          <w:position w:val="0"/>
          <w:shd w:val="clear" w:color="auto" w:fill="auto"/>
        </w:rPr>
        <w:t>正常地探究和认识圣经并不是探究和 寻找基督的安全方式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10.</w:t>
      </w:r>
      <w:r>
        <w:rPr>
          <w:color w:val="000000"/>
          <w:spacing w:val="0"/>
          <w:w w:val="100"/>
          <w:position w:val="0"/>
          <w:shd w:val="clear" w:color="auto" w:fill="auto"/>
        </w:rPr>
        <w:t>基督徒并不应被律法约束，不应将 之作为生活法则••…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-20.</w:t>
      </w:r>
      <w:r>
        <w:rPr>
          <w:color w:val="000000"/>
          <w:spacing w:val="0"/>
          <w:w w:val="100"/>
          <w:position w:val="0"/>
          <w:shd w:val="clear" w:color="auto" w:fill="auto"/>
        </w:rPr>
        <w:t>圣灵的见证是即时的，与成圣或行为并 无关系，也并非与圣言相一致的记号……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22.</w:t>
      </w:r>
      <w:r>
        <w:rPr>
          <w:color w:val="000000"/>
          <w:spacing w:val="0"/>
          <w:w w:val="100"/>
          <w:position w:val="0"/>
          <w:shd w:val="clear" w:color="auto" w:fill="auto"/>
        </w:rPr>
        <w:t>若有人犯了杀人罪 或奸淫，就质疑灵魂状况是否确实良好，这意味着并非真确据/ 反律主义的对立面就是诸如巴克斯特等人，支持他观点的人 也致力于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</w:t>
      </w:r>
      <w:r>
        <w:rPr>
          <w:color w:val="000000"/>
          <w:spacing w:val="0"/>
          <w:w w:val="100"/>
          <w:position w:val="0"/>
          <w:shd w:val="clear" w:color="auto" w:fill="auto"/>
        </w:rPr>
        <w:t>世纪末反律主义争论的进一步爆发。巴克斯特强烈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00" w:line="1807" w:lineRule="exact"/>
        <w:ind w:left="260" w:right="0" w:firstLine="2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地反对反律主义，他也是新律法主义主要的建立者之一。巴刻博 士关于巴克斯特的论文”（此作品价值极高，如果能够更容易找 到就好了）描述了巴克斯特读索特马什时激烈的反应。在巴克斯 特看来，反律主义兴起是一个“二流清教主义’过分’的眼泪和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14360" w:right="0" w:firstLine="0"/>
        <w:jc w:val="both"/>
        <w:rPr>
          <w:sz w:val="8"/>
          <w:szCs w:val="8"/>
        </w:rPr>
      </w:pPr>
      <w:r>
        <w:rPr>
          <w:rFonts w:ascii="Arial" w:eastAsia="Arial" w:hAnsi="Arial" w:cs="Arial"/>
          <w:b/>
          <w:bCs/>
          <w:i/>
          <w:iCs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zh-CN" w:eastAsia="zh-CN" w:bidi="zh-CN"/>
        </w:rPr>
        <w:t>9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2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恐吓所引起的反应——许多敬虔的清教徒极少去展现救赎的奥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60" w:lineRule="exact"/>
        <w:ind w:left="0" w:right="0" w:firstLine="4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秘，展现得也很笨拙……一味传讲要谦卑，极少讲上帝在耶稣基 督里显明的妙爱”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O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perscript"/>
          <w:lang w:val="en-US" w:eastAsia="en-US" w:bidi="en-US"/>
        </w:rPr>
        <w:t>13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巴克斯特认为，反律主义来自于严重的无知, 并且会导致严重的邪恶。巴刻谈及“狂热主义者”的一些基本观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点，他们“认为圣灵即时的工作超越、高于上帝藉着各种管道所 </w:t>
      </w:r>
      <w:r>
        <w:rPr>
          <w:color w:val="000000"/>
          <w:spacing w:val="0"/>
          <w:w w:val="100"/>
          <w:position w:val="0"/>
          <w:shd w:val="clear" w:color="auto" w:fill="auto"/>
        </w:rPr>
        <w:t>做的工作，在真理的启示和直接的行为推动方面都超过圣经。因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0" w:lineRule="exact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</w:rPr>
        <w:t>此，人的任务就是放弃宗教常规行为，在上帝面前被动等候，直</w:t>
        <w:br/>
        <w:t>到圣灵说话。他决不能将自己束缚在什么方式上，因为圣灵现在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176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是超越方式、不再藉着方式来做工。拘泥于方式是属律法的、属 肉体的，而属灵信仰的标记就是与上帝即时的交通I。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224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笔者谈这一问题颇费笔墨，而巴刻则对其进行了精妙的总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00" w:left="238" w:right="22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结：“巴克斯特毫不怀疑，反律主义者不顾一切地追求’安慰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其背后的动力和神学来自于地狱，因为实践中的结果是：人苦恼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于自己的罪，去到反律主义者那里，得到的一切建议却是不必再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为罪苦恼了，因为基督将罪都带走了。清教徒说，生活中别再犯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罪了；反律主义却说，脑子里别去想罪了。清教徒说，去看律 </w:t>
      </w:r>
      <w:r>
        <w:rPr>
          <w:color w:val="000000"/>
          <w:spacing w:val="0"/>
          <w:w w:val="100"/>
          <w:position w:val="0"/>
          <w:shd w:val="clear" w:color="auto" w:fill="auto"/>
        </w:rPr>
        <w:t>法，思想你的罪责，学习恨恶罪、惧怕犯罪、不要犯罪；反律主 义者却说，别去看律法，忘记你的罪和罪责，别再关注自身，别 再忧愁了。正统信仰认为，通往“安慰”的道路是去到基督那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里，祂会使你得以称义。而反律主义者反驳说，通往“安慰”的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道路是相信此时此地基督已经称你为义，所以你不需要再做什么 </w:t>
      </w:r>
      <w:r>
        <w:rPr>
          <w:color w:val="000000"/>
          <w:spacing w:val="0"/>
          <w:w w:val="100"/>
          <w:position w:val="0"/>
          <w:shd w:val="clear" w:color="auto" w:fill="auto"/>
        </w:rPr>
        <w:t>了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简言之，反律主义使人确信不需要悔改，天国不需要好行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为。反律主义领袖宣扬一个悖论，圣洁会自然而然地出现在那些 人的生命中，然而他们其实并非必须要圣洁。但是，巴克斯特了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解人的本性，他并不相信这个说法。他一贯将反律主义作为异教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英国人那种乐天派宗教（清教徒牧师们已经与之抗争了良久）的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异国风味改良版，这种信仰还有一点很著名，就是将“安慰”自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由地给予那些并不应当拥有的人严索特马什说：“许多讲道者都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像那种不让病人过快痊愈的外科医生，好使他们更渴望得医治, 这样确实使……灵魂的创伤一直不能愈合”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O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perscript"/>
          <w:lang w:val="en-US" w:eastAsia="en-US" w:bidi="en-US"/>
        </w:rPr>
        <w:t>16</w:t>
      </w:r>
      <w:r>
        <w:rPr>
          <w:color w:val="000000"/>
          <w:spacing w:val="0"/>
          <w:w w:val="100"/>
          <w:position w:val="0"/>
          <w:shd w:val="clear" w:color="auto" w:fill="auto"/>
        </w:rPr>
        <w:t>巴克斯特不仅攻击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反律主义，还大力宣扬自己对代赎和称义的特别见解。你现在应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该明白，在马歇尔写作的那个年代，神学领域并不平静。马歇尔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注目于听众灵魂的需要，他带着一种恩慈进入了这一论战。他既 抨击新律法主义，也抨击反律主义。在某些方面，他更接近巴克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斯特，而非反律主义者；而在另一些方面，他可能更为接近诸如 </w:t>
      </w:r>
      <w:r>
        <w:rPr>
          <w:color w:val="000000"/>
          <w:spacing w:val="0"/>
          <w:w w:val="100"/>
          <w:position w:val="0"/>
          <w:shd w:val="clear" w:color="auto" w:fill="auto"/>
        </w:rPr>
        <w:t>克里斯普这类人，而非巴克斯特。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216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马歇尔究竟教导了什么呢？我们显然需要对此进行一些说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明。正如我们起初所预料的，你们中许多人对《福音奥秘》一书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比较熟悉，但有些人并不了解这部作品。若不介绍马歇尔的主要 观点而直接进入讨论，收获可能不大。培根在《论读书》一文中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写道：“有些书籍只须浅尝，有些可以吞咽，只有少数需要仔细 咀嚼，慢慢品味”丿《福音奥秘》一书就属于最后一类；马歇尔 </w:t>
      </w:r>
      <w:r>
        <w:rPr>
          <w:color w:val="000000"/>
          <w:spacing w:val="0"/>
          <w:w w:val="100"/>
          <w:position w:val="0"/>
          <w:shd w:val="clear" w:color="auto" w:fill="auto"/>
        </w:rPr>
        <w:t>惜字如金，所以要提炼他的作品并不容易。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21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关于这一主题，马歇尔进行了十四个方向的阐述。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21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方向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1 </w:t>
      </w:r>
      <w:r>
        <w:rPr>
          <w:color w:val="000000"/>
          <w:spacing w:val="0"/>
          <w:w w:val="100"/>
          <w:position w:val="0"/>
          <w:shd w:val="clear" w:color="auto" w:fill="auto"/>
        </w:rPr>
        <w:t>“我们或许能够良好地履行律法所要求的圣洁和公义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之职责，但我们首要的工作是认识我们所凭借的那大能而有效的 </w:t>
      </w:r>
      <w:r>
        <w:rPr>
          <w:color w:val="000000"/>
          <w:spacing w:val="0"/>
          <w:w w:val="100"/>
          <w:position w:val="0"/>
          <w:shd w:val="clear" w:color="auto" w:fill="auto"/>
        </w:rPr>
        <w:t>方式，藉着它我们才可能得到如此美好的结局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</w:rPr>
        <w:t>你会立即意识到，这里跟一般的反律主义用语不_样。其 实，在方向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color w:val="000000"/>
          <w:spacing w:val="0"/>
          <w:w w:val="100"/>
          <w:position w:val="0"/>
          <w:shd w:val="clear" w:color="auto" w:fill="auto"/>
        </w:rPr>
        <w:t>中就如此突出律法，还有可能使人误解马歇尔就相 关问题的观点。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6" w:lineRule="exact"/>
        <w:ind w:left="0" w:right="0" w:firstLine="0"/>
        <w:jc w:val="right"/>
      </w:pPr>
      <w:r>
        <mc:AlternateContent>
          <mc:Choice Requires="wps">
            <w:drawing>
              <wp:anchor distT="0" distB="0" distL="0" distR="0" simplePos="0" relativeHeight="125830003" behindDoc="0" locked="0" layoutInCell="1" allowOverlap="1">
                <wp:simplePos x="0" y="0"/>
                <wp:positionH relativeFrom="page">
                  <wp:posOffset>18813780</wp:posOffset>
                </wp:positionH>
                <wp:positionV relativeFrom="paragraph">
                  <wp:posOffset>2933700</wp:posOffset>
                </wp:positionV>
                <wp:extent cx="279400" cy="190500"/>
                <wp:wrapSquare wrapText="bothSides"/>
                <wp:docPr id="801" name="Shape 8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9400" cy="190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27" type="#_x0000_t202" style="position:absolute;margin-left:1481.4000000000001pt;margin-top:231.pt;width:22.pt;height:15.pt;z-index:-125828750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马歇尔接着立刻开始阐释“一切就在于教导你明白，你是如 何获得我们称为圣洁、公义或敬虔、顺服、真信仰的生活实践方 式的，是如何成全上帝在律法中对我们的要求的，特别是道德律 中的要求，这在十诫中得以总结，而两个大诫命表达得更简要: 爱上帝，爱邻舍（太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37 -39）”</w:t>
      </w:r>
      <w:r>
        <w:rPr>
          <w:color w:val="000000"/>
          <w:spacing w:val="0"/>
          <w:w w:val="100"/>
          <w:position w:val="0"/>
          <w:shd w:val="clear" w:color="auto" w:fill="auto"/>
        </w:rPr>
        <w:t>。他说，这样的圣洁“不仅 在于外在的敬虔和爱心的行为，还在于圣洁的思想、看法以及灵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59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07" w:lineRule="exact"/>
        <w:ind w:left="0" w:right="0" w:firstLine="3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魂的情感，而首先是在于爱心；其他一切工作都是从爱心而出 的，否则并不合上帝心意。圣洁不仅在于克制罪恶情欲的行为, 还在于渴望、乐意去履行上帝的旨意，愉快地顺服上帝，在任何 责任上没有不满、烦躁、怨恨——否则，责任于你就是痛苦的重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60" w:lineRule="exact"/>
        <w:ind w:left="0" w:right="0" w:firstLine="3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辄和负担”。"如果我们不是以整个心、灵和全部力量去爱主，那 样的爱主其实完全不是爱主，因为祂是万有之主。我们应当爱祂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1700" w:lineRule="exact"/>
        <w:ind w:left="0" w:right="0" w:firstLine="3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的一切，爱祂的公义、圣洁、至高的主权、无所不察的眼目，爱 祂一切的法令、诫命、判断，爱祂所行的一切……”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马歇尔继续赞美律法的卓越，说我们最需要的就是认识自己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60" w:lineRule="exact"/>
        <w:ind w:left="0" w:right="0" w:firstLine="3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是如何能够遵守律法的。许多普通人和讲道者都关心践行律法, 却未考虑我们如何找到有效的途径来践行律法。然后马歇尔就教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导说人全然无能，守不了律法，因此人遭受上帝的咒诅。他说: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“我们得以成圣，心灵和生命得以与律法相合，这是上帝藉着与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称义相同的途径赐下的恩典，就是教导和学习那些若非藉着圣言 </w:t>
      </w:r>
      <w:r>
        <w:rPr>
          <w:color w:val="000000"/>
          <w:spacing w:val="0"/>
          <w:w w:val="100"/>
          <w:position w:val="0"/>
          <w:shd w:val="clear" w:color="auto" w:fill="auto"/>
        </w:rPr>
        <w:t>就不能明白的东西（徒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17-18）</w:t>
      </w:r>
      <w:r>
        <w:rPr>
          <w:color w:val="000000"/>
          <w:spacing w:val="0"/>
          <w:w w:val="100"/>
          <w:position w:val="0"/>
          <w:shd w:val="clear" w:color="auto" w:fill="auto"/>
        </w:rPr>
        <w:t>。上帝使用教义的形式使人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18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得以脱离罪……要学会这些，需要双倍的工作，因为我们必须抛 弃之前许多根深蒂固的见解，成为愚拙，然后才能变得智慧。” </w:t>
      </w:r>
      <w:r>
        <w:rPr>
          <w:color w:val="000000"/>
          <w:spacing w:val="0"/>
          <w:w w:val="100"/>
          <w:position w:val="0"/>
          <w:shd w:val="clear" w:color="auto" w:fill="auto"/>
        </w:rPr>
        <w:t>他亦列举了关于成圣的各种错误观点及其带来的后果。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pos="6270" w:val="left"/>
        </w:tabs>
        <w:bidi w:val="0"/>
        <w:spacing w:before="0" w:after="220" w:line="240" w:lineRule="auto"/>
        <w:ind w:left="220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方向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  <w:tab/>
      </w:r>
      <w:r>
        <w:rPr>
          <w:color w:val="000000"/>
          <w:spacing w:val="0"/>
          <w:w w:val="100"/>
          <w:position w:val="0"/>
          <w:shd w:val="clear" w:color="auto" w:fill="auto"/>
        </w:rPr>
        <w:t>“我们需要被赐予一些禀赋和能力，才能够直接践行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20" w:line="15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律法/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540" w:lineRule="exact"/>
        <w:ind w:left="0" w:right="0" w:firstLine="22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“我们需要心里倾向于履行律法，才有希望、有可能直接 践行律法/他抨击了一种观点，就是认为人类已经普遍得救,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</w:rPr>
        <w:t>所有人都被赋予了某种意志的自由。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1745" w:lineRule="exact"/>
        <w:ind w:left="0" w:right="0" w:firstLine="2240"/>
        <w:jc w:val="both"/>
      </w:pPr>
      <w:r>
        <mc:AlternateContent>
          <mc:Choice Requires="wps">
            <w:drawing>
              <wp:anchor distT="0" distB="0" distL="0" distR="0" simplePos="0" relativeHeight="125830005" behindDoc="0" locked="0" layoutInCell="1" allowOverlap="1">
                <wp:simplePos x="0" y="0"/>
                <wp:positionH relativeFrom="page">
                  <wp:posOffset>4123055</wp:posOffset>
                </wp:positionH>
                <wp:positionV relativeFrom="paragraph">
                  <wp:posOffset>12712700</wp:posOffset>
                </wp:positionV>
                <wp:extent cx="323850" cy="228600"/>
                <wp:wrapSquare wrapText="bothSides"/>
                <wp:docPr id="803" name="Shape 8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2385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DD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29" type="#_x0000_t202" style="position:absolute;margin-left:324.64999999999998pt;margin-top:1001.pt;width:25.5pt;height:18.pt;z-index:-125828748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DD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color w:val="000000"/>
          <w:spacing w:val="0"/>
          <w:w w:val="100"/>
          <w:position w:val="0"/>
          <w:shd w:val="clear" w:color="auto" w:fill="auto"/>
        </w:rPr>
        <w:t>我们必须相信自己已经与上帝和好……在此，我认为称 义的极大益处包括：这是我们与上帝和好的途径，圣经中将之描 述为上帝赦免了我们的罪，或是将义放在了我们里面。”他评论 道，有些人认为这些是反律主义的强大支柱，然而建立真正顺服 的唯一途径是在我们真正得以称义、与上帝和好之前践行顺服。 他继续宣称：“在明白祂对我们的爱之前，我们是不可能预先去 爱上帝的。请参考你自己的经历（若你确有对上帝的真爱），是 不是首先你的里面感受到上帝对你的爱，在你里面发动。”他强 调死行必须从良心中除掉。“因着这邪恶、犯罪的良心，我们断 定上帝是仇敌，断定上帝的公义是与我们为敌，导致我们被永远 定罪；由于我们的罪孽，罪与撒但得以在我们里面掌权，并且稳 固地维持和增长，在灵魂里面产生更多有害的影响，敌挡敬虔, 甚至使灵魂恨恶上帝，希望没有上帝、没有天国、没有地狱，好 逃脱应得的刑罚/ “上帝已经在祂的话语中向我们大量地揭示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岀，祂带领人脱离罪进入圣洁生命的方式，首先是让人知道上帝 </w:t>
      </w:r>
      <w:r>
        <w:rPr>
          <w:color w:val="000000"/>
          <w:spacing w:val="0"/>
          <w:w w:val="100"/>
          <w:position w:val="0"/>
          <w:shd w:val="clear" w:color="auto" w:fill="auto"/>
        </w:rPr>
        <w:t>的方式进入信仰一直是讨上帝喜悦的；这不仅仅是个记号，也是 表示公义的印记，人藉着信心被上帝称义，虽然他们被认为是不 敬畏上帝的（罗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11,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15）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</w:rPr>
        <w:t>这一印记被施行在出生八天的婴孩 身上，那时他们尚无法履行任何意义上的真顺服。为了他们能得 以称义，他们先被预备好，以资进行圣洁的操练/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298450" distB="0" distL="0" distR="0" simplePos="0" relativeHeight="125830007" behindDoc="0" locked="0" layoutInCell="1" allowOverlap="1">
                <wp:simplePos x="0" y="0"/>
                <wp:positionH relativeFrom="page">
                  <wp:posOffset>255905</wp:posOffset>
                </wp:positionH>
                <wp:positionV relativeFrom="paragraph">
                  <wp:posOffset>298450</wp:posOffset>
                </wp:positionV>
                <wp:extent cx="10947400" cy="736600"/>
                <wp:wrapTopAndBottom/>
                <wp:docPr id="805" name="Shape 8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947400" cy="736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爱他们，然后他们的罪孽得以遮盖”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31" type="#_x0000_t202" style="position:absolute;margin-left:20.149999999999999pt;margin-top:23.5pt;width:862.pt;height:58.pt;z-index:-125828746;mso-wrap-distance-left:0;mso-wrap-distance-top:23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爱他们，然后他们的罪孽得以遮盖”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92100" distB="6350" distL="0" distR="0" simplePos="0" relativeHeight="125830009" behindDoc="0" locked="0" layoutInCell="1" allowOverlap="1">
                <wp:simplePos x="0" y="0"/>
                <wp:positionH relativeFrom="page">
                  <wp:posOffset>13514705</wp:posOffset>
                </wp:positionH>
                <wp:positionV relativeFrom="paragraph">
                  <wp:posOffset>292100</wp:posOffset>
                </wp:positionV>
                <wp:extent cx="6388100" cy="736600"/>
                <wp:wrapTopAndBottom/>
                <wp:docPr id="807" name="Shape 8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388100" cy="736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在旧约时代，以割礼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33" type="#_x0000_t202" style="position:absolute;margin-left:1064.1500000000001pt;margin-top:23.pt;width:503.pt;height:58.pt;z-index:-125828744;mso-wrap-distance-left:0;mso-wrap-distance-top:23.pt;mso-wrap-distance-right:0;mso-wrap-distance-bottom:0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在旧约时代，以割礼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451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3•“……</w:t>
      </w:r>
      <w:r>
        <w:rPr>
          <w:color w:val="000000"/>
          <w:spacing w:val="0"/>
          <w:w w:val="100"/>
          <w:position w:val="0"/>
          <w:shd w:val="clear" w:color="auto" w:fill="auto"/>
        </w:rPr>
        <w:t>我们要相信自己将来会享受到永恒的天国福乐/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这一主张常常遭到各种反对。有些人认为，在恒切的、真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174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正的顺服之前，先相信自己将来会得福乐，容易导致行为放肆; 而通过好行为的途径，则能使人进入获取这样的信念所必需的光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景之中。还有些人指责一切因为将来能得享天国福乐而诱导、激 </w:t>
      </w:r>
      <w:r>
        <w:rPr>
          <w:color w:val="000000"/>
          <w:spacing w:val="0"/>
          <w:w w:val="100"/>
          <w:position w:val="0"/>
          <w:shd w:val="clear" w:color="auto" w:fill="auto"/>
        </w:rPr>
        <w:t>发起来的行为，认为这是律法化的、唯利是图的，是源于自爱, 而非任何对上帝单纯的爱。他们认为真敬虔应该是一手持火为天 国燃烧，一手持水将地狱熄灭。这暗示真服侍上帝丝毫不能出于 盼望奖赏或惧怕刑罚，只能出于爱/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560" w:lineRule="exact"/>
        <w:ind w:left="0" w:right="0" w:firstLine="25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4</w:t>
      </w:r>
      <w:r>
        <w:rPr>
          <w:color w:val="000000"/>
          <w:spacing w:val="0"/>
          <w:w w:val="100"/>
          <w:position w:val="0"/>
          <w:shd w:val="clear" w:color="auto" w:fill="auto"/>
        </w:rPr>
        <w:t>-最后一项禀赋是“我们要充分相信自己已有力量乐意接受 并合格地履行我们的责任，直到得享天国福乐之时。”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5" w:lineRule="exact"/>
        <w:ind w:left="0" w:right="0" w:firstLine="25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方向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3 </w:t>
      </w:r>
      <w:r>
        <w:rPr>
          <w:color w:val="000000"/>
          <w:spacing w:val="0"/>
          <w:w w:val="100"/>
          <w:position w:val="0"/>
          <w:shd w:val="clear" w:color="auto" w:fill="auto"/>
        </w:rPr>
        <w:t>“得到神圣禀赋和能力，以致有希望、有可能直接践 行律法的途径，就是藉着与基督的团契，从基督的丰富中领受它 们；要建立这一团契，我们必须在基督里，基督也在我们里面, 通过奥秘的联合与祂相交/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5" w:lineRule="exact"/>
        <w:ind w:left="0" w:right="0" w:firstLine="25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马歇尔如此解释道：“正如我们因着基督做成的公义得以称 义、被注入义，我们也同样藉着这些禀赋和能力得以成圣，这先 是为着我们在基督里做成、成全，然后又赐予我们。我们天然的 败坏最初是在第一个亚当里产生的，他又传递给我们；同样，我 们新的性情和圣洁最初是在基督里产生的，从祂那里衍生到我们 这里，或像之前那样传递给我们。所以，在制造、生成我们里面 的圣洁构架时，我们完全没有与基督协作，只是接受了它，使用 它进行圣洁操练，这是上帝已经为我们预备在手边了的/许多 人在努力约束罪、寻找进入基督徒生活之门的过程中大大受苦, 因为他们没有意识到，成圣是源自与基督的联合以及共融。基督与 信徒之间的奥秘联合是圣经三大联合之一，另外两个是“三个位格 在一个神性上的联合，以及神性与人性在一个位格里的联合——耶 稣基督，既是上帝亦是人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176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一些提出凯锡克教义的人觉得他们与马歇尔为友，这类表 述可能就是其原因所在。任何人只要恰当地阅读他的作品就会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发现，那些人认为马歇尔所教导的观点与他们类似，是大错特 </w:t>
      </w:r>
      <w:r>
        <w:rPr>
          <w:color w:val="000000"/>
          <w:spacing w:val="0"/>
          <w:w w:val="100"/>
          <w:position w:val="0"/>
          <w:shd w:val="clear" w:color="auto" w:fill="auto"/>
        </w:rPr>
        <w:t>错了。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224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马歇尔一向注意避免被误解，所以他又补充道，这并不意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20" w:line="1730" w:lineRule="exact"/>
        <w:ind w:left="0" w:right="0" w:firstLine="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味着信徒被改变成为上帝了，他们只是成为上帝的殿；这也不 意味着信徒会在圣洁上成为完全，或者基督会成为罪人，因为 “基督知道如何按着一定的程度或度量住在信徒里面，并且使他 们只有基督住在他们里面时才是圣洁的”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</w:rPr>
        <w:t>或许这一言论是针对 反律主义那些非常危险的观点而发的；拉瑟福德将索特马什的 观点总结为“正如基督是上帝在肉身显现，祂也在每个圣徒中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成为肉身显现”严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4" w:lineRule="exact"/>
        <w:ind w:left="140" w:right="0" w:firstLine="24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这一方向强调了圣灵在此工作上的角色。“我们是藉着圣灵 得以成圣，藉着祂来圣洁地生活、行事（罗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；</w:t>
      </w:r>
      <w:r>
        <w:rPr>
          <w:color w:val="000000"/>
          <w:spacing w:val="0"/>
          <w:w w:val="100"/>
          <w:position w:val="0"/>
          <w:shd w:val="clear" w:color="auto" w:fill="auto"/>
        </w:rPr>
        <w:t>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25）</w:t>
      </w:r>
      <w:r>
        <w:rPr>
          <w:color w:val="000000"/>
          <w:spacing w:val="0"/>
          <w:w w:val="100"/>
          <w:position w:val="0"/>
          <w:shd w:val="clear" w:color="auto" w:fill="auto"/>
        </w:rPr>
        <w:t>。 圣灵首先在基督的一切丰富之中，然而经由祂传与我们••…•祂使 我们成圣时，是为我们施洗以归入基督，并作为现时的连接，藉 着自己使我们与基督联合（林前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13）”</w:t>
      </w:r>
      <w:r>
        <w:rPr>
          <w:color w:val="000000"/>
          <w:spacing w:val="0"/>
          <w:w w:val="100"/>
          <w:position w:val="0"/>
          <w:shd w:val="clear" w:color="auto" w:fill="auto"/>
        </w:rPr>
        <w:t>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4" w:lineRule="exact"/>
        <w:ind w:left="140" w:right="0" w:firstLine="24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他进一步声称，旧约时代的圣徒也是如此得以成圣的，这样 就确保任何人都不能毫无根据地割裂圣约，而反律主义者就倾向 于进行这种割裂。“所以，圣灵有能力将圣徒与基督的肉身有效 地联合起来，时候满足时基督将成为那肉身，因为祂在两约里都 是一样的；圣灵也赐给圣徒们基督后来充满其肉身的恩典，是为 了使他们得救，与我们一样。这样，大卫预先将基督的身体视作 自己的，谈论基督的受死和复活像谈论自己一样，完全像我们这 些主来以后的人能做的那样（诗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9-11）</w:t>
      </w:r>
      <w:r>
        <w:rPr>
          <w:color w:val="000000"/>
          <w:spacing w:val="0"/>
          <w:w w:val="100"/>
          <w:position w:val="0"/>
          <w:shd w:val="clear" w:color="auto" w:fill="auto"/>
        </w:rPr>
        <w:t>。”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pos="6460" w:val="left"/>
        </w:tabs>
        <w:bidi w:val="0"/>
        <w:spacing w:before="0" w:after="0" w:line="1724" w:lineRule="exact"/>
        <w:ind w:left="24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方向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4</w:t>
        <w:tab/>
      </w:r>
      <w:r>
        <w:rPr>
          <w:color w:val="000000"/>
          <w:spacing w:val="0"/>
          <w:w w:val="100"/>
          <w:position w:val="0"/>
          <w:shd w:val="clear" w:color="auto" w:fill="auto"/>
        </w:rPr>
        <w:t>'“上帝的灵使我们与基督联合、我们与祂在各样圣洁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6" w:lineRule="exact"/>
        <w:ind w:left="140" w:right="0" w:firstLine="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中团契的途径或工具，就是福音，基督藉此进入我们的心中，在 我们里面做成信心；我们实际上是藉着信心接受基督以及祂的一 切丰满进入自己的心中。这信心是圣灵的恩惠，我们因此才能衷 心地相信福音，相信基督，祂在福音中将一切救恩显现给我们， 并白白地应许赐给我们/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" w:line="1746" w:lineRule="exact"/>
        <w:ind w:left="0" w:right="0" w:firstLine="2540"/>
        <w:jc w:val="both"/>
      </w:pPr>
      <w:r>
        <mc:AlternateContent>
          <mc:Choice Requires="wps">
            <w:drawing>
              <wp:anchor distT="0" distB="0" distL="0" distR="0" simplePos="0" relativeHeight="125830011" behindDoc="0" locked="0" layoutInCell="1" allowOverlap="1">
                <wp:simplePos x="0" y="0"/>
                <wp:positionH relativeFrom="page">
                  <wp:posOffset>1995805</wp:posOffset>
                </wp:positionH>
                <wp:positionV relativeFrom="paragraph">
                  <wp:posOffset>3060700</wp:posOffset>
                </wp:positionV>
                <wp:extent cx="298450" cy="196850"/>
                <wp:wrapSquare wrapText="bothSides"/>
                <wp:docPr id="809" name="Shape 8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8450" cy="1968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en-US" w:eastAsia="en-US" w:bidi="en-US"/>
                              </w:rPr>
                              <w:t>・</w:t>
                            </w: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en-US" w:eastAsia="en-US" w:bidi="en-US"/>
                              </w:rPr>
                              <w:t>■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35" type="#_x0000_t202" style="position:absolute;margin-left:157.15000000000001pt;margin-top:241.pt;width:23.5pt;height:15.5pt;z-index:-125828742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en-US" w:eastAsia="en-US" w:bidi="en-US"/>
                        </w:rPr>
                        <w:t>・</w:t>
                      </w: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en-US" w:eastAsia="en-US" w:bidi="en-US"/>
                        </w:rPr>
                        <w:t>■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马歇尔接着就开始解释他所说的信心是什么。“救赎性信心 必须包含两步，即相信福音真理以及相信基督，为了使我们得 救，福音将祂白白地应许给我们……这两步必须都是发自内心 的，带着对真理毫无虚假的爱，渴慕基督和祂的救恩超越一切。” “我们必须迫切地渴求上帝在我们里面造清洁的心和正直的灵， 并切望祂能转脸不看我们的罪（诗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9-10）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；</w:t>
      </w:r>
      <w:r>
        <w:rPr>
          <w:color w:val="000000"/>
          <w:spacing w:val="0"/>
          <w:w w:val="100"/>
          <w:position w:val="0"/>
          <w:shd w:val="clear" w:color="auto" w:fill="auto"/>
        </w:rPr>
        <w:t>不能像许多人那 样，对基督里的一切毫不在意，只在乎得拯救、免下地狱而已/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2" w:lineRule="exact"/>
        <w:ind w:left="140" w:right="0" w:firstLine="2100"/>
        <w:jc w:val="left"/>
        <w:sectPr>
          <w:headerReference w:type="default" r:id="rId176"/>
          <w:footerReference w:type="default" r:id="rId177"/>
          <w:headerReference w:type="even" r:id="rId178"/>
          <w:footerReference w:type="even" r:id="rId179"/>
          <w:headerReference w:type="first" r:id="rId180"/>
          <w:footerReference w:type="first" r:id="rId181"/>
          <w:footnotePr>
            <w:pos w:val="pageBottom"/>
            <w:numFmt w:val="decimal"/>
            <w:numRestart w:val="continuous"/>
          </w:footnotePr>
          <w:pgSz w:w="31680" w:h="31680" w:orient="landscape"/>
          <w:pgMar w:top="1100" w:left="238" w:right="22" w:bottom="0" w:header="0" w:footer="3" w:gutter="0"/>
          <w:cols w:space="720"/>
          <w:noEndnote/>
          <w:titlePg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然后，马歇尔开始处理难点和异议。有些清教徒认为这是一 种危险的教义，而他们的更正是“成圣与称义一样，对于得救都 是必需的；虽然我们是因信称义，但成圣却是藉着自己遵行律 法；这样，他们就使得救是靠着行为，使称义的恩典毫无果效， 并且丝毫也不给人安慰”。他又进一步反对某些人，他们并不将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60" w:lineRule="exact"/>
        <w:ind w:left="32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这信心当作首要的得救之举，认为首要的是顺服基督的一切律 法，至少是要决心顺服；还有些人同意基督做他们的主，接受祂 救恩的这个方面，却以此拒绝基督掌管他们的一切。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4" w:lineRule="exact"/>
        <w:ind w:left="0" w:right="0" w:firstLine="2700"/>
        <w:jc w:val="both"/>
      </w:pPr>
      <w:r>
        <mc:AlternateContent>
          <mc:Choice Requires="wps">
            <w:drawing>
              <wp:anchor distT="0" distB="0" distL="0" distR="0" simplePos="0" relativeHeight="125830013" behindDoc="0" locked="0" layoutInCell="1" allowOverlap="1">
                <wp:simplePos x="0" y="0"/>
                <wp:positionH relativeFrom="page">
                  <wp:posOffset>671830</wp:posOffset>
                </wp:positionH>
                <wp:positionV relativeFrom="paragraph">
                  <wp:posOffset>5130800</wp:posOffset>
                </wp:positionV>
                <wp:extent cx="349250" cy="273050"/>
                <wp:wrapSquare wrapText="bothSides"/>
                <wp:docPr id="817" name="Shape 8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925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111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43" type="#_x0000_t202" style="position:absolute;margin-left:52.899999999999999pt;margin-top:404.pt;width:27.5pt;height:21.5pt;z-index:-125828740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111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0015" behindDoc="0" locked="0" layoutInCell="1" allowOverlap="1">
                <wp:simplePos x="0" y="0"/>
                <wp:positionH relativeFrom="page">
                  <wp:posOffset>15295880</wp:posOffset>
                </wp:positionH>
                <wp:positionV relativeFrom="paragraph">
                  <wp:posOffset>7391400</wp:posOffset>
                </wp:positionV>
                <wp:extent cx="374650" cy="228600"/>
                <wp:wrapSquare wrapText="bothSides"/>
                <wp:docPr id="819" name="Shape 8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465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45" type="#_x0000_t202" style="position:absolute;margin-left:1204.4000000000001pt;margin-top:582.pt;width:29.5pt;height:18.pt;z-index:-125828738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不过，他非常小心地防备这里出现任何可能的混淆。“正是 藉着全心信靠、相信基督是一切拯救和福乐之源，灵魂得以舍 弃、放下自己，放下任何会使自己与基督隔阂之物，比如：对自 己能力、努力、成就和特权的一切信赖；任何属世的欢愉、利 益、荣誉；在我们的福乐和救恩问题上，任何来自人的帮助和救 援，因为信赖这些与信赖基督乃一切拯救之源是不相称的。他接 着说明信心乃是上帝伟大的更新之力所做成的恩典。“得救的信 心在我们里面做成后，同样是这位圣灵使我们藉着信心紧紧抓住 基督。祂打开信心之口以接受基督，又用基督将其充满/ “因 此，在这奥秘联合的伟大工作中，我们首先是被动的，然后才是 主动的：我们先是被基督得着，然后才得着基督。基督首先进入 人的灵魂，通过赐给他信心之灵使自己与他联结；所以，灵魂接 受基督和基督之灵，是因着后二者本身的能力。”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60" w:lineRule="exact"/>
        <w:ind w:left="0" w:right="0" w:firstLine="22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方向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5 </w:t>
      </w:r>
      <w:r>
        <w:rPr>
          <w:color w:val="000000"/>
          <w:spacing w:val="0"/>
          <w:w w:val="100"/>
          <w:position w:val="0"/>
          <w:shd w:val="clear" w:color="auto" w:fill="auto"/>
        </w:rPr>
        <w:t>“当我们继续处于自然光景，与新的光景（就是藉着 信心与基督联合和团契）无份时，我们凭着任何自身的努力也不 可能操练真正的圣洁/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70" w:lineRule="exact"/>
        <w:ind w:left="0" w:right="0" w:firstLine="2280"/>
        <w:jc w:val="left"/>
      </w:pPr>
      <w:r>
        <mc:AlternateContent>
          <mc:Choice Requires="wps">
            <w:drawing>
              <wp:anchor distT="0" distB="0" distL="0" distR="0" simplePos="0" relativeHeight="125830017" behindDoc="0" locked="0" layoutInCell="1" allowOverlap="1">
                <wp:simplePos x="0" y="0"/>
                <wp:positionH relativeFrom="page">
                  <wp:posOffset>9568180</wp:posOffset>
                </wp:positionH>
                <wp:positionV relativeFrom="paragraph">
                  <wp:posOffset>5105400</wp:posOffset>
                </wp:positionV>
                <wp:extent cx="292100" cy="190500"/>
                <wp:wrapSquare wrapText="bothSides"/>
                <wp:docPr id="821" name="Shape 8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2100" cy="190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HI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47" type="#_x0000_t202" style="position:absolute;margin-left:753.39999999999998pt;margin-top:402.pt;width:23.pt;height:15.pt;z-index:-125828736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HI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他首先谈到了自然人的谬误，他们试图照着律法改善自己的 生命，却丝毫不知自己的状态必须被改变，生命才可能从罪转向 公义。马歇尔又提醒我们：“若我们仍处于自然状态之下，却相 信基督会帮助我们，使我们去做或乐意做祂合意的事，这是毫无 凭据的；幻想因着祂受死的功德，我们凭自由意志选择归向圣洁 </w:t>
      </w:r>
      <w:r>
        <w:rPr>
          <w:color w:val="000000"/>
          <w:spacing w:val="0"/>
          <w:w w:val="100"/>
          <w:position w:val="0"/>
          <w:shd w:val="clear" w:color="auto" w:fill="auto"/>
        </w:rPr>
        <w:t>的能力已经得以恢复，这也是毫无凭据的/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pos="6290" w:val="left"/>
        </w:tabs>
        <w:bidi w:val="0"/>
        <w:spacing w:before="0" w:after="0" w:line="1737" w:lineRule="exact"/>
        <w:ind w:left="2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方向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6</w:t>
        <w:tab/>
      </w:r>
      <w:r>
        <w:rPr>
          <w:color w:val="000000"/>
          <w:spacing w:val="0"/>
          <w:w w:val="100"/>
          <w:position w:val="0"/>
          <w:shd w:val="clear" w:color="auto" w:fill="auto"/>
        </w:rPr>
        <w:t>'‘一些人努力践行诚心顺服基督的一切诫命，将之当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7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作为自己争取救恩之权利或名分的条件，当作信靠基督的良好基 础，他们是在通过行律法来寻求救恩，而非藉着对基督的信心, 而福音中所显明的正是基督；藉着一切这类努力，他们是永远无 法践行出任何真正圣洁之顺服的/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7" w:lineRule="exact"/>
        <w:ind w:left="2200" w:right="0" w:firstLine="0"/>
        <w:jc w:val="left"/>
        <w:sectPr>
          <w:headerReference w:type="default" r:id="rId182"/>
          <w:footerReference w:type="default" r:id="rId183"/>
          <w:headerReference w:type="even" r:id="rId184"/>
          <w:footerReference w:type="even" r:id="rId185"/>
          <w:footnotePr>
            <w:pos w:val="pageBottom"/>
            <w:numFmt w:val="decimal"/>
            <w:numRestart w:val="continuous"/>
          </w:footnotePr>
          <w:pgSz w:w="31680" w:h="31680" w:orient="landscape"/>
          <w:pgMar w:top="1100" w:left="238" w:right="22" w:bottom="0" w:header="0" w:footer="3" w:gutter="0"/>
          <w:pgNumType w:start="124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他写道：“凭着诚心顺服的条件来确信得救，这是源于我们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" w:line="1723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0" distR="0" simplePos="0" relativeHeight="125830019" behindDoc="0" locked="0" layoutInCell="1" allowOverlap="1">
                <wp:simplePos x="0" y="0"/>
                <wp:positionH relativeFrom="page">
                  <wp:posOffset>12482830</wp:posOffset>
                </wp:positionH>
                <wp:positionV relativeFrom="paragraph">
                  <wp:posOffset>7112000</wp:posOffset>
                </wp:positionV>
                <wp:extent cx="361950" cy="273050"/>
                <wp:wrapSquare wrapText="bothSides"/>
                <wp:docPr id="827" name="Shape 8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195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1" w:color="000000"/>
                                <w:bottom w:val="single" w:sz="0" w:space="2" w:color="000000"/>
                                <w:right w:val="single" w:sz="0" w:space="1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■ ■a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53" type="#_x0000_t202" style="position:absolute;margin-left:982.89999999999998pt;margin-top:560.pt;width:28.5pt;height:21.5pt;z-index:-125828734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1" w:color="000000"/>
                          <w:bottom w:val="single" w:sz="0" w:space="2" w:color="000000"/>
                          <w:right w:val="single" w:sz="0" w:space="1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■ ■a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0021" behindDoc="0" locked="0" layoutInCell="1" allowOverlap="1">
                <wp:simplePos x="0" y="0"/>
                <wp:positionH relativeFrom="page">
                  <wp:posOffset>12476480</wp:posOffset>
                </wp:positionH>
                <wp:positionV relativeFrom="paragraph">
                  <wp:posOffset>7302500</wp:posOffset>
                </wp:positionV>
                <wp:extent cx="368300" cy="228600"/>
                <wp:wrapSquare wrapText="bothSides"/>
                <wp:docPr id="829" name="Shape 8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830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1" w:color="000000"/>
                                <w:bottom w:val="single" w:sz="0" w:space="2" w:color="000000"/>
                                <w:right w:val="single" w:sz="0" w:space="1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Bia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55" type="#_x0000_t202" style="position:absolute;margin-left:982.39999999999998pt;margin-top:575.pt;width:29.pt;height:18.pt;z-index:-125828732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1" w:color="000000"/>
                          <w:bottom w:val="single" w:sz="0" w:space="2" w:color="000000"/>
                          <w:right w:val="single" w:sz="0" w:space="1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Bia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堕落的自然理性，是属世之智慧的一部分。”他写下述文字时, 显然想的是巴克斯特和新律法主义者的教导："他们辩称，这并 非履行责任，并非上帝藉摩西颁布之律法的权威所带来的义务, 只是在福音里顺服基督的诫命。他们并不说救恩可以通过诚心顺 服获得，不用藉着基督；他们认为只能藉着基督，通过祂的美德 和公义而获得。他们承认，救恩本身与诚心顺服都是基督施恩白 白赐给他们的，所以这一切都是来自恩典。他们也承认，他们得 救是藉着信心，因为诚心顺服是藉着相信福音在他们里面做成 的，是包含在那信心的本质里的，这信心是我们得救的全部条 件；他们称之为“信心的顺服之举”。然而，他们的一切论调都 是建立在律法式的得救途径上，是靠不住的假面具，为了让它看 起来好像纯正的福音。”他接着说明这不过是加拉太异教的再现。 他强调道：“这种论调里律法与福音的区别完全不协调。这二者 一个是在于完美的行为，一个只是在于诚心的行为；但在这种论 调里，一个要求的是行为，另一个是什么都不用做，只是藉相信 而得生命和救恩。他们的用语不是程度上不同，而是整个本质上 的不同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8" w:lineRule="exact"/>
        <w:ind w:left="0" w:right="0" w:firstLine="23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他说，虽然这种诚心顺服的观念上帝或许可以接受，或许能 带出一些果效，但绝不会产生出真正讨上帝喜悦的行为。“虽然 他们迫切工作，热切祷告，常常禁食，立下许多誓言督促自己圣 洁地生活，以最强大的动力迫使自己进行圣洁的操练，这动力是 来自于上帝无限的能力、公义和知识，来自于上帝诫命的公正和 良善，来自于基督的救恩，来自于永远的福乐或痛苦，或者其他 任何动力，并通过最深情的默想加以促进，但他们仍然永远不会 达到目标，因为他们所走上的道路是如此错谬。他们或许可以抑 制自己的败坏，并做出许多假冒为善的、奴仆般的行为，他们可 能被当做众人中杰出的圣徒，但他们却无法以上帝认可的方式克 制任何一点败坏、履行任何一项责任「“这跟之前的不过是同一 个模子刻岀来的/“这是要求我们在得到产生诚心顺服的必要条 件之前就诚心顺服，认为它先于我们的称义，先于我们确信得到 永恒福乐，先于我们得享与基督的实际联合和团契，先于我们藉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</w:rPr>
        <w:t>着信单单在祂里面得着的新性情。，，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1755" w:lineRule="exact"/>
        <w:ind w:left="0" w:right="0" w:firstLine="24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这种教义的结果无非是激起人心里的败坏，使罪人恨恶上 帝，反叛上帝，陷入难以言喻的绝望中。虽然看似高举律法，实 际上却常常导致败坏律法，因为这让属肉体的人觉得自己可以守 住律法。马歇尔总结道：“因此，因反对反律主义而发明的、藉 着诚心顺服得救的教义，足以列入最严重的反律主义错误中。就 我而言，我极其恨恶这种教义，视之为仇敌，我也发现它确实是 我的仇敌/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pos="6300" w:val="left"/>
        </w:tabs>
        <w:bidi w:val="0"/>
        <w:spacing w:before="0" w:after="520" w:line="240" w:lineRule="auto"/>
        <w:ind w:left="224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方向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</w:t>
        <w:tab/>
      </w:r>
      <w:r>
        <w:rPr>
          <w:color w:val="000000"/>
          <w:spacing w:val="0"/>
          <w:w w:val="100"/>
          <w:position w:val="0"/>
          <w:shd w:val="clear" w:color="auto" w:fill="auto"/>
        </w:rPr>
        <w:t>“在我们能够安然信靠基督、确实享受祂和祂的救恩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之前，不要幻想我们的心灵和生命能够在任何程度上从罪归向 </w:t>
      </w:r>
      <w:r>
        <w:rPr>
          <w:color w:val="000000"/>
          <w:spacing w:val="0"/>
          <w:w w:val="100"/>
          <w:position w:val="0"/>
          <w:shd w:val="clear" w:color="auto" w:fill="auto"/>
        </w:rPr>
        <w:t>圣洁/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13" w:lineRule="exact"/>
        <w:ind w:left="0" w:right="0" w:firstLine="24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你或许会发觉，在这里马歇尔涉及为信心作预备的问题。他 说，人们所认为是信心之预备的那些东西，要么就是信心本身, 要么是属于信心的果效。试图使自己更适于基督，是被撒但式的 妄想引离了基督。“当我们藉着圣洁的资质努力预备通往基督的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道路时，其实是使道路上布满了绊脚石和深坑，我们的灵魂因此 </w:t>
      </w:r>
      <w:r>
        <w:rPr>
          <w:color w:val="000000"/>
          <w:spacing w:val="0"/>
          <w:w w:val="100"/>
          <w:position w:val="0"/>
          <w:shd w:val="clear" w:color="auto" w:fill="auto"/>
        </w:rPr>
        <w:t>受阻，永远无法获得基督的救恩。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"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8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随后他就开始处理这一领域中的具体难点。首先，有些人认 为要信基督、要得救之前必须先悔改，因为悔改对于得救是绝对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80" w:line="1800" w:lineRule="exact"/>
        <w:ind w:left="0" w:right="0" w:firstLine="2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必需的（路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3）</w:t>
      </w:r>
      <w:r>
        <w:rPr>
          <w:color w:val="000000"/>
          <w:spacing w:val="0"/>
          <w:w w:val="100"/>
          <w:position w:val="0"/>
          <w:shd w:val="clear" w:color="auto" w:fill="auto"/>
        </w:rPr>
        <w:t>。他写道：“我们要知道，基督先要求我们悔 改，但这是我们最末的目标，最首先的是信心，这是得救的唯一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80" w:line="1660" w:lineRule="exact"/>
        <w:ind w:left="0" w:right="0" w:firstLine="2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途径。虽然这最末的在意向上是最先的，但得救的途径在实践和 执行方面则是首先的；这两者对于得救都是绝对必要的”。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85" w:lineRule="exact"/>
        <w:ind w:left="0" w:right="0" w:firstLine="24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第二个难点与重生有关，因为重生对于得救显然是必需的 （约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3）</w:t>
      </w:r>
      <w:r>
        <w:rPr>
          <w:color w:val="000000"/>
          <w:spacing w:val="0"/>
          <w:w w:val="100"/>
          <w:position w:val="0"/>
          <w:shd w:val="clear" w:color="auto" w:fill="auto"/>
        </w:rPr>
        <w:t>。他写道：“不过，请想想重生是什么。这是我们在基 督里重新被生或被造（林前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；</w:t>
      </w:r>
      <w:r>
        <w:rPr>
          <w:color w:val="000000"/>
          <w:spacing w:val="0"/>
          <w:w w:val="100"/>
          <w:position w:val="0"/>
          <w:shd w:val="clear" w:color="auto" w:fill="auto"/>
        </w:rPr>
        <w:t>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10）</w:t>
      </w:r>
      <w:r>
        <w:rPr>
          <w:color w:val="000000"/>
          <w:spacing w:val="0"/>
          <w:w w:val="100"/>
          <w:position w:val="0"/>
          <w:shd w:val="clear" w:color="auto" w:fill="auto"/>
        </w:rPr>
        <w:t>……所以，信心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152400" distB="0" distL="0" distR="0" simplePos="0" relativeHeight="125830023" behindDoc="0" locked="0" layoutInCell="1" allowOverlap="1">
                <wp:simplePos x="0" y="0"/>
                <wp:positionH relativeFrom="page">
                  <wp:posOffset>252730</wp:posOffset>
                </wp:positionH>
                <wp:positionV relativeFrom="paragraph">
                  <wp:posOffset>152400</wp:posOffset>
                </wp:positionV>
                <wp:extent cx="8610600" cy="755650"/>
                <wp:wrapTopAndBottom/>
                <wp:docPr id="831" name="Shape 8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610600" cy="755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就是使我们与祂联合的恩典,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57" type="#_x0000_t202" style="position:absolute;margin-left:19.899999999999999pt;margin-top:12.pt;width:678.pt;height:59.5pt;z-index:-125828730;mso-wrap-distance-left:0;mso-wrap-distance-top:12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就是使我们与祂联合的恩典,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71450" distB="0" distL="0" distR="0" simplePos="0" relativeHeight="125830025" behindDoc="0" locked="0" layoutInCell="1" allowOverlap="1">
                <wp:simplePos x="0" y="0"/>
                <wp:positionH relativeFrom="page">
                  <wp:posOffset>9212580</wp:posOffset>
                </wp:positionH>
                <wp:positionV relativeFrom="paragraph">
                  <wp:posOffset>171450</wp:posOffset>
                </wp:positionV>
                <wp:extent cx="10648950" cy="736600"/>
                <wp:wrapTopAndBottom/>
                <wp:docPr id="833" name="Shape 8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648950" cy="736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基督藉此住在我们里面，我们也住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59" type="#_x0000_t202" style="position:absolute;margin-left:725.39999999999998pt;margin-top:13.5pt;width:838.5pt;height:58.pt;z-index:-125828728;mso-wrap-distance-left:0;mso-wrap-distance-top:13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基督藉此住在我们里面，我们也住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7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在祂里面，正如圣经所显示出的。因此，这是我们重生过程中所 做成的头一个恩典，也是获得其余一切的途径。当你真心相信 时，你就已经重生了，而不是直到那时才重生。”我必须要说, 马歇尔对重生问题的处理是他立论中的一个弱点，他承认我们不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80" w:line="1770" w:lineRule="exact"/>
        <w:ind w:left="0" w:right="0" w:firstLine="2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应等到自己重生之后才去相信，但对此领域中的各个议题并没有 进行充分的处理。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6" w:lineRule="exact"/>
        <w:ind w:left="0" w:right="0" w:firstLine="23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第三个问题是某些人认为“在接受基督作救主之前，通过放 下自我、接受基督治理、决心遵守基督的律法，先接受基督为主 和赐律者，这是必要的”。然而马歇尔说：“祂是拯救的主。信靠 祂，首先救你脱离罪责和罪的权势，脱离撒但的统治，获得新的 属灵性情，然后（但并非直到这时才开始）对基督的爱就会约束 你自己，诚心地放下自我。祂为你死，你为祂活/将马歇尔的 观点与如今所传讲的“易信主义”混为一谈显然是不合适的，后 者完全忘记了基督作为主的身份，但马歇尔从未忘记。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17" w:lineRule="exact"/>
        <w:ind w:left="0" w:right="0" w:firstLine="23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方向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8 </w:t>
      </w:r>
      <w:r>
        <w:rPr>
          <w:color w:val="000000"/>
          <w:spacing w:val="0"/>
          <w:w w:val="100"/>
          <w:position w:val="0"/>
          <w:shd w:val="clear" w:color="auto" w:fill="auto"/>
        </w:rPr>
        <w:t>“寻求心灵之圣洁和生命之圣洁的次序一定要正确： 我们与基督联合后，上帝使我们的生命得称为义，又放入圣灵的 恩赐。我们应按照这个次序，藉着信心迫切地寻求，将之作为得 救的一个必要部分/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7" w:lineRule="exact"/>
        <w:ind w:left="0" w:right="0" w:firstLine="23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首先，马歇尔强调了按照正确次序做事的重要性，因为上帝 是有次序的上帝。他接着就严厉警告了反律主义。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7" w:lineRule="exact"/>
        <w:ind w:left="0" w:right="0" w:firstLine="23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他专门驳斥了这种妄想：“抵挡这种险恶妄想的方法，并不 是像有些人那样否认信靠基督的救恩乃是一种救赎性信心之举, 而是要显明，若不信靠基督的圣洁，没有人能够信靠基督而得真 正的救恩；若他们并不渴慕自己的心灵和生命被改变成为真义, 他们也就不真心渴慕真得救。”得救不仅是得救脱离地狱，还是 得救脱离罪恶。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720" w:line="1747" w:lineRule="exact"/>
        <w:ind w:left="21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方向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9 </w:t>
      </w:r>
      <w:r>
        <w:rPr>
          <w:color w:val="000000"/>
          <w:spacing w:val="0"/>
          <w:w w:val="100"/>
          <w:position w:val="0"/>
          <w:shd w:val="clear" w:color="auto" w:fill="auto"/>
        </w:rPr>
        <w:t>“我们必须先得到福音的安慰，然后才能够诚心地践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行律法的责任。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5" w:lineRule="exact"/>
        <w:ind w:left="0" w:right="0" w:firstLine="23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人天然地认为，“在责任之先期待安慰，如同在工作之前期 待薪水”，是不合情理的。“所以，有些讲道者会建议人们不要热 切、轻率地希望获取安慰，而是应该殷勤操练自己，履行应尽的 </w:t>
      </w:r>
      <w:r>
        <w:rPr>
          <w:color w:val="000000"/>
          <w:spacing w:val="0"/>
          <w:w w:val="100"/>
          <w:position w:val="0"/>
          <w:shd w:val="clear" w:color="auto" w:fill="auto"/>
        </w:rPr>
        <w:t>职责”。正如通常那样，马歇尔小心地防备自己被误解。“我承认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20" w:line="1715" w:lineRule="exact"/>
        <w:ind w:left="0" w:right="0" w:firstLine="2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上帝在各个方面安慰祂的百姓（诗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21）,</w:t>
      </w:r>
      <w:r>
        <w:rPr>
          <w:color w:val="000000"/>
          <w:spacing w:val="0"/>
          <w:w w:val="100"/>
          <w:position w:val="0"/>
          <w:shd w:val="clear" w:color="auto" w:fill="auto"/>
        </w:rPr>
        <w:t>在他们履行职责之 前安慰，在之后也安慰，而且最大的慰藉确实是在履行职责之后 到来，但上帝也事先赐给祂的百姓一些安慰/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2" w:lineRule="exact"/>
        <w:ind w:left="200" w:right="0" w:firstLine="24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他接着推论：“我们可能确信上帝的爱，确信自己永远的福 乐，确信自己有力量服侍上帝，却丝毫没有一点安慰吗？我们相 信了这和平的福音、这喜乐的消息，实际接受了基督与祂的灵进 入心里，灵魂可能丝毫也没从压制它的惧怕、悲伤和绝望中得释 放吗？基督的救恩可能毫无安慰吗？生命的粮和活水对于那些饥 饿、干渴、贪婪地享用它的人而言，可能毫无甘甜的滋味吗?” 然后他又谈到了使徒书信相关的教义和实际的立场。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1725" w:lineRule="exact"/>
        <w:ind w:left="200" w:right="0" w:firstLine="24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方向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10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"</w:t>
      </w:r>
      <w:r>
        <w:rPr>
          <w:color w:val="000000"/>
          <w:spacing w:val="0"/>
          <w:w w:val="100"/>
          <w:position w:val="0"/>
          <w:shd w:val="clear" w:color="auto" w:fill="auto"/>
        </w:rPr>
        <w:t>我们若要得福音的安慰，从而做好预备践行律法 的责任，就必须获得一些救恩的确据，这是从信心中得的，藉着 这信心我们接受基督进入心里；因此，我们要努力确信不疑地信 靠基督，在信靠的时候，要使自己确信上帝因着祂恩典的应许， 白白地使我们与基督和祂的救恩有份/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80" w:line="240" w:lineRule="auto"/>
        <w:ind w:left="24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马歇尔主张得救的确据对于圣洁是必需的，继而论到确据的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本质。老一辈清教徒的教导是：“信心是相信、确认我们藉着基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督得救；我们必须藉着信心，将基督和祂的救恩应用到自己身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上。这一教义是人们倾覆教皇派迷信的伟大引擎之一，而对得救 的怀疑正是教皇派主要支柱之一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1750" w:lineRule="exact"/>
        <w:ind w:left="0" w:right="0" w:firstLine="22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接着他又谈到从信心的回应而生出的救恩确据的问题，说有 些人反对他的确据教义是因为这教义不利于自我省察。他接着又 表达了几个非常重要的观点：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80" w:line="1732" w:lineRule="exact"/>
        <w:ind w:left="0" w:right="0" w:firstLine="2260"/>
        <w:jc w:val="both"/>
        <w:sectPr>
          <w:headerReference w:type="default" r:id="rId186"/>
          <w:footerReference w:type="default" r:id="rId187"/>
          <w:headerReference w:type="even" r:id="rId188"/>
          <w:footerReference w:type="even" r:id="rId189"/>
          <w:footnotePr>
            <w:pos w:val="pageBottom"/>
            <w:numFmt w:val="decimal"/>
            <w:numRestart w:val="continuous"/>
          </w:footnotePr>
          <w:pgSz w:w="31680" w:h="31680" w:orient="landscape"/>
          <w:pgMar w:top="1100" w:left="238" w:right="22" w:bottom="0" w:header="0" w:footer="3" w:gutter="0"/>
          <w:pgNumType w:start="123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“首先我们要仔细来看，我们所指的’确据’并不是确信 自己已经接受了基督及其救恩，也不是确信自己已被带到蒙恩 的光景，而是确信上帝恩慈地乐意将基督及其救恩赐予我们, 乐意带我们进入蒙恩的光景……是的，我承认人们会受到这样 的教导，就是要去怀疑自己现状是否良好；认为那样的确据属 于他们所谓的“信心的回应”……认为确据并非信心的实质 （我们是藉着信称义、得救的）；许多宝贵的圣徒并没有这样的 确据……”但他所处理的问题并非“我是否已经处于蒙恩或得救 的光景中”。“灵魂要进人蒙恩的光景，还必须回答一个大问题: 上帝现在是否恩慈地乐意将基督及其救恩赐予我，即使我迄今为 止是非常罪恶的/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0" w:lineRule="exact"/>
        <w:ind w:left="0" w:right="32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第二，“我们所指的确据，并非指无论我们做什么，无论我 们如何生活、行动，都确信自己得救，而是有其限定的方式；藉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107950" distB="19050" distL="0" distR="0" simplePos="0" relativeHeight="125830027" behindDoc="0" locked="0" layoutInCell="1" allowOverlap="1">
                <wp:simplePos x="0" y="0"/>
                <wp:positionH relativeFrom="page">
                  <wp:posOffset>274955</wp:posOffset>
                </wp:positionH>
                <wp:positionV relativeFrom="paragraph">
                  <wp:posOffset>107950</wp:posOffset>
                </wp:positionV>
                <wp:extent cx="6565900" cy="742950"/>
                <wp:wrapTopAndBottom/>
                <wp:docPr id="839" name="Shape 8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56590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着基督里白白的恩典,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65" type="#_x0000_t202" style="position:absolute;margin-left:21.649999999999999pt;margin-top:8.5pt;width:517.pt;height:58.5pt;z-index:-125828726;mso-wrap-distance-left:0;mso-wrap-distance-top:8.5pt;mso-wrap-distance-right:0;mso-wrap-distance-bottom:1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着基督里白白的恩典,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63500" distB="0" distL="0" distR="0" simplePos="0" relativeHeight="125830029" behindDoc="0" locked="0" layoutInCell="1" allowOverlap="1">
                <wp:simplePos x="0" y="0"/>
                <wp:positionH relativeFrom="page">
                  <wp:posOffset>7164705</wp:posOffset>
                </wp:positionH>
                <wp:positionV relativeFrom="paragraph">
                  <wp:posOffset>63500</wp:posOffset>
                </wp:positionV>
                <wp:extent cx="12674600" cy="806450"/>
                <wp:wrapTopAndBottom/>
                <wp:docPr id="841" name="Shape 8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674600" cy="8064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分享圣洁和饶恕，藉着行走圣洁之道，从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67" type="#_x0000_t202" style="position:absolute;margin-left:564.14999999999998pt;margin-top:5.pt;width:998.pt;height:63.5pt;z-index:-125828724;mso-wrap-distance-left:0;mso-wrap-distance-top:5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分享圣洁和饶恕，藉着行走圣洁之道，从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而得享上帝的荣耀。”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1727" w:lineRule="exact"/>
        <w:ind w:left="0" w:right="0" w:firstLine="23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第三，“要小心，不要对这一确据看得过高，好像它不可能 与任何疑惑在灵魂里同时存在似的”。他详细描写了这种信心 （其中带有某种程度的确据）的特点。他表明了相信基督与以下 同义：为了得救，通过基督信赖、倚靠上帝，住在上帝里面。他 总结道：“我们或许会注意到，老圣徒们的疑惑通常是由一些特 别的苦难或可怕的过犯引起的，并不是由于普通的过失或通常的 堕落本性，也不是由于不确定自己是否被拣选，或认为疑惑是否 得救是谦卑之举；他们并不一定对上帝的救恩完全确信不疑，若 </w:t>
      </w:r>
      <w:r>
        <w:rPr>
          <w:color w:val="000000"/>
          <w:spacing w:val="0"/>
          <w:w w:val="100"/>
          <w:position w:val="0"/>
          <w:shd w:val="clear" w:color="auto" w:fill="auto"/>
        </w:rPr>
        <w:t>是这样的话，许多人相信的可能是谎言。”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23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马歇尔接下来阐述圣灵的直接见证是在确据之中。他先引述 </w:t>
      </w:r>
      <w:r>
        <w:rPr>
          <w:color w:val="000000"/>
          <w:spacing w:val="0"/>
          <w:w w:val="100"/>
          <w:position w:val="0"/>
          <w:shd w:val="clear" w:color="auto" w:fill="auto"/>
        </w:rPr>
        <w:t>了罗马书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8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15-17.</w:t>
      </w:r>
      <w:r>
        <w:rPr>
          <w:color w:val="000000"/>
          <w:spacing w:val="0"/>
          <w:w w:val="100"/>
          <w:position w:val="0"/>
          <w:shd w:val="clear" w:color="auto" w:fill="auto"/>
        </w:rPr>
        <w:t>歌罗西书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6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</w:rPr>
        <w:t>等经文,</w:t>
      </w:r>
      <w:r>
        <w:rPr>
          <w:color w:val="000000"/>
          <w:spacing w:val="0"/>
          <w:w w:val="100"/>
          <w:position w:val="0"/>
          <w:shd w:val="clear" w:color="auto" w:fill="auto"/>
        </w:rPr>
        <w:t>写道：“使徒告诉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80" w:line="163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以弗所人，他们相信之后，’就受了所应许的圣灵为印，这圣灵 是我们得基业的凭据’（弗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13-14）</w:t>
      </w:r>
      <w:r>
        <w:rPr>
          <w:color w:val="000000"/>
          <w:spacing w:val="0"/>
          <w:w w:val="100"/>
          <w:position w:val="0"/>
          <w:shd w:val="clear" w:color="auto" w:fill="auto"/>
        </w:rPr>
        <w:t>。也就是说，他们相信的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5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同时就受了印记，因为原文的时态是相同的。如果这圣灵的见 证、印记、凭据对信徒而言并不是普遍的，那么就没有足够的证 据证明他们是上帝的儿女；而这种论点可能会使那些渴望得到这 </w:t>
      </w:r>
      <w:r>
        <w:rPr>
          <w:color w:val="000000"/>
          <w:spacing w:val="0"/>
          <w:w w:val="100"/>
          <w:position w:val="0"/>
          <w:shd w:val="clear" w:color="auto" w:fill="auto"/>
        </w:rPr>
        <w:t>见证、印记或凭据的人陷入绝望之中/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40" w:line="1761" w:lineRule="exact"/>
        <w:ind w:left="0" w:right="0" w:firstLine="23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他如此总结自己的观点：“因此我们可以判断，圣灵藉着赐 下救赎性信心，在我们里面做成了这些，祂直接的作为，使一切 真信徒都能够因着上帝白白的应许，确凿地信靠基督，得享被收 纳为儿女的喜悦、得救的喜悦。能够称呼上帝为父，不必先思虑 自己里面有什么配得的资质，因为我们是直接藉着信心接受圣灵 的（加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2）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</w:rPr>
        <w:t>所以对于一切接受圣灵的人而言，祂就是收纳我 们为儿女的灵，是安慰的灵。有些人主张，圣灵只是使我们确信 自己的信心、爱心和其他蒙恩的条件是真实的，或藉着信心的回 应，以这些来见证我们被上帝收纳。他们通常也会教导说，你必 须再次检验做见证的灵是真理的灵还是自己的妄想，要仔细地查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75" w:lineRule="exact"/>
        <w:ind w:left="0" w:right="0" w:firstLine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验我们里面的恩典是真实的还是假冒的。所以，圣灵的见证显得 如此难以辨别，以至于我们完全无法倚靠祂，一切确据最终取决 于’我们是否诚心，这一难以明确的认识。”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5" w:lineRule="exact"/>
        <w:ind w:left="0" w:right="0" w:firstLine="23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他谈到了自己同代人的经历。首先，他说我们不要相信许多 人关于自身的判断，他们确凿是基督徒，但自己却怀疑，因为他 们不明白确据是可能与疑惑同时存在的。马歇尔也警告道：“盲 目的爱心驱使一些人让充满疑惑和烦恼的真信徒去担心自己的救 恩。虽然这样可能会使他们认罪，产生一些对上帝的热心，但这 与我们对藉基督得救之道的认识是不符的。他们还认为自己有责 任安慰那些无知的人，劝他们相信自己的处境是好的。”马歇尔 说，这些人就处于未得救的状态中，而且变得更刚硬，并没有被 导向基督里的真信心。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6" w:lineRule="exact"/>
        <w:ind w:left="0" w:right="0" w:firstLine="2360"/>
        <w:jc w:val="both"/>
      </w:pPr>
      <w:r>
        <mc:AlternateContent>
          <mc:Choice Requires="wps">
            <w:drawing>
              <wp:anchor distT="0" distB="0" distL="0" distR="0" simplePos="0" relativeHeight="125830031" behindDoc="0" locked="0" layoutInCell="1" allowOverlap="1">
                <wp:simplePos x="0" y="0"/>
                <wp:positionH relativeFrom="page">
                  <wp:posOffset>2738755</wp:posOffset>
                </wp:positionH>
                <wp:positionV relativeFrom="paragraph">
                  <wp:posOffset>2654300</wp:posOffset>
                </wp:positionV>
                <wp:extent cx="323850" cy="317500"/>
                <wp:wrapSquare wrapText="bothSides"/>
                <wp:docPr id="843" name="Shape 8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23850" cy="317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40"/>
                                <w:szCs w:val="40"/>
                                <w:shd w:val="clear" w:color="auto" w:fill="auto"/>
                                <w:lang w:val="en-US" w:eastAsia="en-US" w:bidi="en-US"/>
                              </w:rPr>
                              <w:t>□□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69" type="#_x0000_t202" style="position:absolute;margin-left:215.65000000000001pt;margin-top:209.pt;width:25.5pt;height:25.pt;z-index:-125828722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spacing w:val="0"/>
                          <w:w w:val="100"/>
                          <w:position w:val="0"/>
                          <w:sz w:val="40"/>
                          <w:szCs w:val="40"/>
                          <w:shd w:val="clear" w:color="auto" w:fill="auto"/>
                          <w:lang w:val="en-US" w:eastAsia="en-US" w:bidi="en-US"/>
                        </w:rPr>
                        <w:t>□□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0033" behindDoc="0" locked="0" layoutInCell="1" allowOverlap="1">
                <wp:simplePos x="0" y="0"/>
                <wp:positionH relativeFrom="page">
                  <wp:posOffset>17832705</wp:posOffset>
                </wp:positionH>
                <wp:positionV relativeFrom="paragraph">
                  <wp:posOffset>3848100</wp:posOffset>
                </wp:positionV>
                <wp:extent cx="317500" cy="317500"/>
                <wp:wrapSquare wrapText="bothSides"/>
                <wp:docPr id="845" name="Shape 8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17500" cy="317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40"/>
                                <w:szCs w:val="40"/>
                                <w:shd w:val="clear" w:color="auto" w:fill="auto"/>
                                <w:lang w:val="en-US" w:eastAsia="en-US" w:bidi="en-US"/>
                              </w:rPr>
                              <w:t>□□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71" type="#_x0000_t202" style="position:absolute;margin-left:1404.1500000000001pt;margin-top:303.pt;width:25.pt;height:25.pt;z-index:-125828720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spacing w:val="0"/>
                          <w:w w:val="100"/>
                          <w:position w:val="0"/>
                          <w:sz w:val="40"/>
                          <w:szCs w:val="40"/>
                          <w:shd w:val="clear" w:color="auto" w:fill="auto"/>
                          <w:lang w:val="en-US" w:eastAsia="en-US" w:bidi="en-US"/>
                        </w:rPr>
                        <w:t>□□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方向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11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"</w:t>
      </w:r>
      <w:r>
        <w:rPr>
          <w:color w:val="000000"/>
          <w:spacing w:val="0"/>
          <w:w w:val="100"/>
          <w:position w:val="0"/>
          <w:shd w:val="clear" w:color="auto" w:fill="auto"/>
        </w:rPr>
        <w:t>要殷勤地努力践行一项伟大工作，就是信靠基督; 要以正确的方式这样做，不要耽延。并且，在圣洁的信心方面也 要不断增长，这样你在基督里的喜乐、与基督的联合与团契以及 藉祂而得的一切圣洁，都能够在你里面生发、延续、不断增长。”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1746" w:lineRule="exact"/>
        <w:ind w:left="0" w:right="0" w:firstLine="23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他列岀了信心的重要性、信心的责任以及人对信心迫切的需 要。整本圣经的目的就是要带领人相信。然而，信心是难的。信 心本身是极为令人愉悦的，但以反对者的理性看来却是难的，它 与我们内在的败坏和撒但的诱惑相冲突。他进一步谈及拣选和圣 灵赐信心之工作这二者的联系。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" w:line="1728" w:lineRule="exact"/>
        <w:ind w:left="0" w:right="0" w:firstLine="236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马歇尔警告人们一定要以正确的方式践行这一职责，他说: “有一种假冒的信心，并没有真的接受基督进入心里，也不会生 发爱心以及任何真正的顺服/他接着又回头提及自己原来对救 赎性信心的定义，其中包含两样东西。“一是相信福音真理;二 是信靠福音里白白显明、应许给我们的基督/他说，“如果信心 的第二步有任何问题，其原因通常是信心的第一步有某些问题。 他们里面有些错误的想象和别的东西，与福音真理的信仰不符； 这些是罪和撒但的据点，人若要藉着信接受基督进入心里，就必 须将之推倒。如果按着福音中所揭示的基督的名来认识祂，正确 判断基督之名的真实和美善，就不会难以信靠祂了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1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他接着谈到，当我们接受福音真理后，如何来到福音里的基 督面前。我们只能来到祂面前，在救恩方面不能信靠别的；我们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60" w:line="1670" w:lineRule="exact"/>
        <w:ind w:left="340" w:right="0" w:firstLine="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要像接受白白的礼物那样接受祂，不要试图通过做什么从祂那里 获得权利。不仅如此，我们还要带着炽热的情感到祂那里。我们 这些冷漠的当代福音派人士多么应当仔细注意这点啊！ ——这些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人是以不冷不热的方式对待救恩，不能忍受任何热诚的、叩击人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心的讲道。“你也必须带着炽热的爱和感情到祂面前，看祂比千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万个世界更美好，看祂为唯一的至善，憎恶、痛恨自己这样一个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邪恶、有罪和悲惨的造物，并以祂的完全作为比较来看待万物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4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强调了信心的迫切性之后，马歇尔进行了总结，显明信心的</w:t>
      </w:r>
    </w:p>
    <w:p>
      <w:pPr>
        <w:widowControl w:val="0"/>
        <w:spacing w:line="1" w:lineRule="exact"/>
        <w:sectPr>
          <w:headerReference w:type="default" r:id="rId190"/>
          <w:footerReference w:type="default" r:id="rId191"/>
          <w:headerReference w:type="even" r:id="rId192"/>
          <w:footerReference w:type="even" r:id="rId193"/>
          <w:footnotePr>
            <w:pos w:val="pageBottom"/>
            <w:numFmt w:val="decimal"/>
            <w:numRestart w:val="continuous"/>
          </w:footnotePr>
          <w:pgSz w:w="31680" w:h="31680" w:orient="landscape"/>
          <w:pgMar w:top="1100" w:left="238" w:right="22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77800" distB="1162050" distL="0" distR="0" simplePos="0" relativeHeight="125830035" behindDoc="0" locked="0" layoutInCell="1" allowOverlap="1">
                <wp:simplePos x="0" y="0"/>
                <wp:positionH relativeFrom="page">
                  <wp:posOffset>360680</wp:posOffset>
                </wp:positionH>
                <wp:positionV relativeFrom="paragraph">
                  <wp:posOffset>177800</wp:posOffset>
                </wp:positionV>
                <wp:extent cx="6648450" cy="762000"/>
                <wp:wrapTopAndBottom/>
                <wp:docPr id="851" name="Shape 8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648450" cy="7620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持续和增长多么重要。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77" type="#_x0000_t202" style="position:absolute;margin-left:28.399999999999999pt;margin-top:14.pt;width:523.5pt;height:60.pt;z-index:-125828718;mso-wrap-distance-left:0;mso-wrap-distance-top:14.pt;mso-wrap-distance-right:0;mso-wrap-distance-bottom:91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持续和增长多么重要。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30200" distB="1543050" distL="0" distR="0" simplePos="0" relativeHeight="125830037" behindDoc="0" locked="0" layoutInCell="1" allowOverlap="1">
                <wp:simplePos x="0" y="0"/>
                <wp:positionH relativeFrom="page">
                  <wp:posOffset>2773680</wp:posOffset>
                </wp:positionH>
                <wp:positionV relativeFrom="paragraph">
                  <wp:posOffset>330200</wp:posOffset>
                </wp:positionV>
                <wp:extent cx="330200" cy="228600"/>
                <wp:wrapTopAndBottom/>
                <wp:docPr id="853" name="Shape 8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020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0G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79" type="#_x0000_t202" style="position:absolute;margin-left:218.40000000000001pt;margin-top:26.pt;width:26.pt;height:18.pt;z-index:-125828716;mso-wrap-distance-left:0;mso-wrap-distance-top:26.pt;mso-wrap-distance-right:0;mso-wrap-distance-bottom:121.5pt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0G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41300" distB="1073150" distL="0" distR="0" simplePos="0" relativeHeight="125830039" behindDoc="0" locked="0" layoutInCell="1" allowOverlap="1">
                <wp:simplePos x="0" y="0"/>
                <wp:positionH relativeFrom="page">
                  <wp:posOffset>7898130</wp:posOffset>
                </wp:positionH>
                <wp:positionV relativeFrom="paragraph">
                  <wp:posOffset>241300</wp:posOffset>
                </wp:positionV>
                <wp:extent cx="12058650" cy="787400"/>
                <wp:wrapTopAndBottom/>
                <wp:docPr id="855" name="Shape 8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058650" cy="7874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我们可能会认为，一旦获得了救赎性信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81" type="#_x0000_t202" style="position:absolute;margin-left:621.89999999999998pt;margin-top:19.pt;width:949.5pt;height:62.pt;z-index:-125828714;mso-wrap-distance-left:0;mso-wrap-distance-top:19.pt;mso-wrap-distance-right:0;mso-wrap-distance-bottom:84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我们可能会认为，一旦获得了救赎性信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308100" distB="57150" distL="0" distR="0" simplePos="0" relativeHeight="125830041" behindDoc="0" locked="0" layoutInCell="1" allowOverlap="1">
                <wp:simplePos x="0" y="0"/>
                <wp:positionH relativeFrom="page">
                  <wp:posOffset>373380</wp:posOffset>
                </wp:positionH>
                <wp:positionV relativeFrom="paragraph">
                  <wp:posOffset>1308100</wp:posOffset>
                </wp:positionV>
                <wp:extent cx="3130550" cy="736600"/>
                <wp:wrapTopAndBottom/>
                <wp:docPr id="857" name="Shape 8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130550" cy="736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心的恩典,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83" type="#_x0000_t202" style="position:absolute;margin-left:29.399999999999999pt;margin-top:103.pt;width:246.5pt;height:58.pt;z-index:-125828712;mso-wrap-distance-left:0;mso-wrap-distance-top:103.pt;mso-wrap-distance-right:0;mso-wrap-distance-bottom:4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心的恩典,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320800" distB="0" distL="0" distR="0" simplePos="0" relativeHeight="125830043" behindDoc="0" locked="0" layoutInCell="1" allowOverlap="1">
                <wp:simplePos x="0" y="0"/>
                <wp:positionH relativeFrom="page">
                  <wp:posOffset>3821430</wp:posOffset>
                </wp:positionH>
                <wp:positionV relativeFrom="paragraph">
                  <wp:posOffset>1320800</wp:posOffset>
                </wp:positionV>
                <wp:extent cx="16103600" cy="781050"/>
                <wp:wrapTopAndBottom/>
                <wp:docPr id="859" name="Shape 8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103600" cy="781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我们就在基督里成为新人了，我们的名字已经被记在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85" type="#_x0000_t202" style="position:absolute;margin-left:300.89999999999998pt;margin-top:104.pt;width:1268.pt;height:61.5pt;z-index:-125828710;mso-wrap-distance-left:0;mso-wrap-distance-top:104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我们就在基督里成为新人了，我们的名字已经被记在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0" w:lineRule="exact"/>
        <w:ind w:left="0" w:right="0" w:firstLine="1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天上，因此不必小心注意了；我们绝对不能这样想。”他警告人 当心一种危险，就是信靠信心本身，将之作为一种义行，而没有 藉着信心倚靠基督。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60" w:line="1775" w:lineRule="exact"/>
        <w:ind w:left="0" w:right="0" w:firstLine="23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方向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12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“即刻开始履行律法的责任，需要殷勤使用你们这 至圣的信心,不能再按着你旧有的自然状态或那状态下的任何原 则、途径来行事；只要单单按着你藉信心而得的新光景，以及这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光景中恰当的原则、实践途径来行。要努力延续和增强这些操练 </w:t>
      </w:r>
      <w:r>
        <w:rPr>
          <w:color w:val="000000"/>
          <w:spacing w:val="0"/>
          <w:w w:val="100"/>
          <w:position w:val="0"/>
          <w:shd w:val="clear" w:color="auto" w:fill="auto"/>
        </w:rPr>
        <w:t>方式。要良好地践行这些圣洁公义的职责，在此生中这是唯一的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22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“这里所指的操练方式，是以福音原则和方式来激励、引导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我们践行律法之工。这是罕见而卓越的敬虔艺术，每位基督徒都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应当努力熟练、精通此道。”他建议人们带着祷告的心殷勤研读 </w:t>
      </w:r>
      <w:r>
        <w:rPr>
          <w:color w:val="000000"/>
          <w:spacing w:val="0"/>
          <w:w w:val="100"/>
          <w:position w:val="0"/>
          <w:shd w:val="clear" w:color="auto" w:fill="auto"/>
        </w:rPr>
        <w:t>圣经，认为这对于恰当地理解圣洁之道是必需的。虽然我们藉着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mc:AlternateContent>
          <mc:Choice Requires="wps">
            <w:drawing>
              <wp:anchor distT="0" distB="0" distL="0" distR="0" simplePos="0" relativeHeight="125830045" behindDoc="0" locked="0" layoutInCell="1" allowOverlap="1">
                <wp:simplePos x="0" y="0"/>
                <wp:positionH relativeFrom="page">
                  <wp:posOffset>11549380</wp:posOffset>
                </wp:positionH>
                <wp:positionV relativeFrom="paragraph">
                  <wp:posOffset>139700</wp:posOffset>
                </wp:positionV>
                <wp:extent cx="234950" cy="374650"/>
                <wp:wrapSquare wrapText="bothSides"/>
                <wp:docPr id="861" name="Shape 8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4950" cy="374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48"/>
                                <w:szCs w:val="48"/>
                                <w:shd w:val="clear" w:color="auto" w:fill="auto"/>
                                <w:lang w:val="zh-CN" w:eastAsia="zh-CN" w:bidi="zh-CN"/>
                              </w:rPr>
                              <w:t>1!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87" type="#_x0000_t202" style="position:absolute;margin-left:909.39999999999998pt;margin-top:11.pt;width:18.5pt;height:29.5pt;z-index:-125828708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48"/>
                          <w:szCs w:val="48"/>
                          <w:shd w:val="clear" w:color="auto" w:fill="auto"/>
                          <w:lang w:val="zh-CN" w:eastAsia="zh-CN" w:bidi="zh-CN"/>
                        </w:rPr>
                        <w:t>1!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信接受了这位完全的基督，他还是提醒我们，我们所享有祂的度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13" w:lineRule="exact"/>
        <w:ind w:left="0" w:right="0" w:firstLine="1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量依然是不完全的，我们藉着信接受了基督本身多少，在今生能 享有的藏在基督里的福分就有多少。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•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1713" w:lineRule="exact"/>
        <w:ind w:left="0" w:right="0" w:firstLine="23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他接着又谈到信徒里残存的败坏的问题，这或多或少地影响 了我们得享属灵福分。“旧有的光景会在某种程度上继续存留于 信徒里面，有何理由否认这一点呢？我们看见所有优秀的新教徒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</w:rPr>
        <w:t>都承认，只要自己还活在世上，罪性、残缺、本性的败坏（通常 称为’原罪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’）</w:t>
      </w:r>
      <w:r>
        <w:rPr>
          <w:color w:val="000000"/>
          <w:spacing w:val="0"/>
          <w:w w:val="100"/>
          <w:position w:val="0"/>
          <w:shd w:val="clear" w:color="auto" w:fill="auto"/>
        </w:rPr>
        <w:t>这些旧光景中首要的部分仍然存留。”他也考察了 对信徒之两面状况的反对观点，那种观点强调上帝会使自己所呼 召的人里面的本性全然变好。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1720" w:lineRule="exact"/>
        <w:ind w:left="0" w:right="0" w:firstLine="2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他攻击这种完全论，它看似圣洁生活之友，实际上则是其仇 敌。“完全论的教义使人刚硬，会让他们任由自己处在罪中，而且 称恶为善。同样，这也让那些劳苦努力想要通过正确的方式——因 信基督—达致圣洁的人丧气，让他们感觉自己是枉然劳力，因 为发现自己尽了一切努力试图达到圣洁，却依然有着罪恶，远未 完全。这会阻碍我们藉着那些唯一有效的原则和途径追求圣洁, 因为如果那些殷勤警醒、避免照自己属肉体的原则行事的人，以 为自己属肉体的状态及其原则已经被除去了，他里面已经没有 了，那么他现在就没有按着那些去行事的危险了。不管完全论的 教义能激励什么善行，我很确定，它阻碍了基督希望我们在世上 要做的许多工作/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9" w:lineRule="exact"/>
        <w:ind w:left="0" w:right="0" w:firstLine="2280"/>
        <w:jc w:val="both"/>
      </w:pPr>
      <w:r>
        <mc:AlternateContent>
          <mc:Choice Requires="wps">
            <w:drawing>
              <wp:anchor distT="0" distB="0" distL="0" distR="0" simplePos="0" relativeHeight="125830047" behindDoc="0" locked="0" layoutInCell="1" allowOverlap="1">
                <wp:simplePos x="0" y="0"/>
                <wp:positionH relativeFrom="page">
                  <wp:posOffset>7505065</wp:posOffset>
                </wp:positionH>
                <wp:positionV relativeFrom="paragraph">
                  <wp:posOffset>7213600</wp:posOffset>
                </wp:positionV>
                <wp:extent cx="279400" cy="190500"/>
                <wp:wrapSquare wrapText="bothSides"/>
                <wp:docPr id="863" name="Shape 8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9400" cy="190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• 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89" type="#_x0000_t202" style="position:absolute;margin-left:590.95000000000005pt;margin-top:568.pt;width:22.pt;height:15.pt;z-index:-125828706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• 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我们必须小心，要记得这肉体是不可救补的，永不会越变越 好，其定命乃是死亡。肉体的解决答案永远都是基督里的新性 情。并且，我们绝不应当藉着履行道德律的方式寻求任何福分。 我们应当总是藉着信去到基督那里，将祂作为圣洁之泉。有些人 将上帝的能力、知识、祂完全的公义、天国的喜乐和地狱的咒诅 作为追求圣洁的伟大动力。但马歇尔反复强调，我们应当倚靠基 督所供应我们的一切美德、良善和完全。马歇尔丝毫没有废去履 行律法的义务，但他也教导信徒应当认识到，基督对待我们的失 败是极其仁慈的。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1752" w:lineRule="exact"/>
        <w:ind w:left="0" w:right="0" w:firstLine="22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他以一些非常智慧的言辞为这部分作了总结，提醒我们基督 不会过快地赶祂的羊。“’祂必……用膀臂聚集羊羔抱在怀中，慢 慢引导那乳养小羊的’（赛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40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ll）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</w:rPr>
        <w:t>我们要小心，不要过于严 格地强求自己和他人行出超乎所得信心与恩典的公义。做得过度 通常会导致完全不做。孩童还没有力量就冒险行走，常常会摔 跤；基督里的婴孩超过自己信心的力量不必要地冒险行事也会如 此。目前，我们应当根据基督之恩赐的量度尽我所能，以此为满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足，尽管我们知道其他人能做的要好得多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方向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13 </w:t>
      </w:r>
      <w:r>
        <w:rPr>
          <w:color w:val="000000"/>
          <w:spacing w:val="0"/>
          <w:w w:val="100"/>
          <w:position w:val="0"/>
          <w:shd w:val="clear" w:color="auto" w:fill="auto"/>
        </w:rPr>
        <w:t>“殷勤努力，正确使用上帝圣言中所指示的一切途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26240" w:right="0" w:firstLine="0"/>
        <w:jc w:val="left"/>
        <w:rPr>
          <w:sz w:val="15"/>
          <w:szCs w:val="15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en-US" w:eastAsia="en-US" w:bidi="en-US"/>
        </w:rPr>
        <w:t>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径，要获得圣洁、操练圣洁，唯一的途径就是信靠基督，行在基 </w:t>
      </w:r>
      <w:r>
        <w:rPr>
          <w:color w:val="000000"/>
          <w:spacing w:val="0"/>
          <w:w w:val="100"/>
          <w:position w:val="0"/>
          <w:shd w:val="clear" w:color="auto" w:fill="auto"/>
        </w:rPr>
        <w:t>督里，藉着信按着我们新的光景而行/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1745" w:lineRule="exact"/>
        <w:ind w:left="0" w:right="0" w:firstLine="2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之前所说过的一切并不是废弃了各样途径的使用。但我们使 用途径时，决不能以其取代基督的位置，否则就是滥用了，帮助 就变成了阻碍。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60" w:line="240" w:lineRule="auto"/>
        <w:ind w:left="0" w:right="0" w:firstLine="2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方向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14</w:t>
      </w:r>
      <w:r>
        <w:rPr>
          <w:color w:val="000000"/>
          <w:spacing w:val="0"/>
          <w:w w:val="100"/>
          <w:position w:val="0"/>
          <w:shd w:val="clear" w:color="auto" w:fill="auto"/>
        </w:rPr>
        <w:t>略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540" w:line="240" w:lineRule="auto"/>
        <w:ind w:left="0" w:right="0" w:firstLine="2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（这部分实际上是回顾之前所叙述的一切并加以劝勉，显示 </w:t>
      </w:r>
      <w:r>
        <w:rPr>
          <w:color w:val="000000"/>
          <w:spacing w:val="0"/>
          <w:w w:val="100"/>
          <w:position w:val="0"/>
          <w:shd w:val="clear" w:color="auto" w:fill="auto"/>
        </w:rPr>
        <w:t>出前文所教导之道的完善。）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622300" cy="596900"/>
            <wp:docPr id="865" name="Picutre 8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Picture 865"/>
                    <pic:cNvPicPr/>
                  </pic:nvPicPr>
                  <pic:blipFill>
                    <a:blip r:embed="rId194"/>
                    <a:stretch/>
                  </pic:blipFill>
                  <pic:spPr>
                    <a:xfrm>
                      <a:ext cx="622300" cy="5969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2339" w:line="1" w:lineRule="exact"/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22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介绍了一些马歇尔实际教导的内容后，我们现在就可以评价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他的观点。他对这个问题的处理可以引发出一大堆话题。我们已 </w:t>
      </w:r>
      <w:r>
        <w:rPr>
          <w:color w:val="000000"/>
          <w:spacing w:val="0"/>
          <w:w w:val="100"/>
          <w:position w:val="0"/>
          <w:shd w:val="clear" w:color="auto" w:fill="auto"/>
        </w:rPr>
        <w:t>经评论过他关于重生的论述，另一个重要话题是在上帝的计划中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line="1732" w:lineRule="exact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</w:rPr>
        <w:t>圣灵的位置。当然，马歇尔谈到了圣灵的工作，但他首要的重点</w:t>
        <w:br/>
        <w:t>是放在与基督的联合上。不过，因某个讲道者在一次讲道中没讲</w:t>
        <w:br/>
        <w:t>什么来判断他是不明智的，因马歇尔在一本书里没讲什么来批评</w:t>
        <w:br/>
        <w:t>他也是不公平的。虽然这些话题值得更进一步评述，但我们的篇</w:t>
        <w:br/>
        <w:t>幅有限，只能集中在三个话题上。第一个话题是，我们有必要对</w:t>
        <w:br/>
        <w:t>当时的历史情况给岀公允的描述。我在开篇列出了一系列赞赏马</w:t>
        <w:br/>
        <w:t>歇尔作品的知名基督徒。我必须要说，他的作品所得评价并非过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</w:rPr>
        <w:t>誉。新英格兰地区康涅狄格州的约瑟夫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>贝拉米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Joseph Bella</w:t>
        <w:t>-</w:t>
        <w:br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my, 1719 - 1790</w:t>
      </w:r>
      <w:r>
        <w:rPr>
          <w:color w:val="000000"/>
          <w:spacing w:val="0"/>
          <w:w w:val="100"/>
          <w:position w:val="0"/>
          <w:shd w:val="clear" w:color="auto" w:fill="auto"/>
        </w:rPr>
        <w:t>年）写过一篇相当长的文章，抨击马歇尔和</w:t>
        <w:br/>
        <w:t>《西伦与阿斯帕修》的作者赫维（他给予《福音奥秘》最高度的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赞扬）。我们的时间只够粗略一瞥贝拉米的这种批评。首先，他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反对马歇尔对信心的定义。‘°然后他提出了十一点与马歇尔和赫维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相左的地方：“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（1）</w:t>
      </w:r>
      <w:r>
        <w:rPr>
          <w:color w:val="000000"/>
          <w:spacing w:val="0"/>
          <w:w w:val="100"/>
          <w:position w:val="0"/>
          <w:shd w:val="clear" w:color="auto" w:fill="auto"/>
        </w:rPr>
        <w:t>重生必然是在真信心出现之前，但你所说的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1800" w:lineRule="exact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</w:rPr>
        <w:t>信心却可以存在于一颗未重生的心里。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2）</w:t>
      </w:r>
      <w:r>
        <w:rPr>
          <w:color w:val="000000"/>
          <w:spacing w:val="0"/>
          <w:w w:val="100"/>
          <w:position w:val="0"/>
          <w:shd w:val="clear" w:color="auto" w:fill="auto"/>
        </w:rPr>
        <w:t>人若有真信心，应当</w:t>
        <w:br/>
        <w:t>正确地理解律法和福音，并注目它们的荣耀，全心赞同律法是圣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1731" w:lineRule="exact"/>
        <w:ind w:left="180" w:right="0" w:firstLine="1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洁、公正和良善的；相信福音，并且全心顺从福音。但你所说的 信心却能与对律法和福音的强烈敌视共存「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21</w:t>
      </w:r>
      <w:r>
        <w:rPr>
          <w:color w:val="000000"/>
          <w:spacing w:val="0"/>
          <w:w w:val="100"/>
          <w:position w:val="0"/>
          <w:shd w:val="clear" w:color="auto" w:fill="auto"/>
        </w:rPr>
        <w:t>于是他断言：“成 圣，就这个词宽泛的意思而言，是人处于得救光景的证据，这是 经文中唯一的证据最后，我们注意到他抨击了圣灵直接见证 的观念：“你为之辩护的圣灵的即时见证，当然是与圣经冲突 的，它会告诉一个人正处在得救的光景，但根据上帝的圣言来 看他并非如此；就这个例子而言，它带领人建立起确据，却不 是建立在磐石之上（我们救主指岀了那是唯一安全的泉源）， 而是建立在一些完全不同的东西之上。我很遗憾地说，这是要 把我们救主所说的磐石比作郁金香的脆弱花茎了。因此，这与 圣经相悖的灵并不是上帝的灵，而是迷惑的灵。心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color w:val="000000"/>
          <w:spacing w:val="0"/>
          <w:w w:val="100"/>
          <w:position w:val="0"/>
          <w:shd w:val="clear" w:color="auto" w:fill="auto"/>
        </w:rPr>
        <w:t>我列岀这些 批评，并不是因为我觉得贝拉米对马歇尔抨击得很成功，而是 为了显示对他的攻击都是怎么样的。贝拉米也承认，马歇尔的 书亦有许多好的地方。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举出历史上对马歇尔的一些反对后，我要集中关注两个主要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178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话题。第一，我们是否需要思考才能成为圣洁？用这么赤裸的方 式表述，可能会让大家有些吃惊，但是，如果你读马歇尔的东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西，就的确需要想这个问题。所以我再问，我们是否需要思考才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能成为圣洁？我并不是在说，我们是否需要受教育才能成为圣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洁。实际上，我这样问是提岀了一个很大的现实话题。当今世界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的一大特征就是反智主义倾向。媒体上对娱乐的强调，当代以感 官刺激为主的音乐的吸引，还有其他许多情况，都应当使我们对 此警惕。当然，世界常常影响教会；在此教会的一些世俗性就显 露岀来，她几乎没怎么反抗就屈服了。她妥协给那些要求不经思 考就得安慰的人，妥协给那些认为自己在世界上惯享的娱乐教会 中也应该有（当然，得带一点宗教的光辉才行）的人。爱迪生写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道：“没有任何权宜之计可以让人逃避真正的劳动，即思考/他 </w:t>
      </w:r>
      <w:r>
        <w:rPr>
          <w:color w:val="000000"/>
          <w:spacing w:val="0"/>
          <w:w w:val="100"/>
          <w:position w:val="0"/>
          <w:shd w:val="clear" w:color="auto" w:fill="auto"/>
        </w:rPr>
        <w:t>并非圣灵默示的作者，但对人类本性的观察相当敏锐。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22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令人惊奇的是，我们发现有些人声称自己有圣灵的特殊经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历，尽管圣灵自己吩咐我们要注重教义（提前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13）,</w:t>
      </w:r>
      <w:r>
        <w:rPr>
          <w:color w:val="000000"/>
          <w:spacing w:val="0"/>
          <w:w w:val="100"/>
          <w:position w:val="0"/>
          <w:shd w:val="clear" w:color="auto" w:fill="auto"/>
        </w:rPr>
        <w:t>他们却攻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20" w:left="259" w:right="52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击对教义的教导。圣灵说我们心意更新而变化（罗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2）,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要将 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心志改换一新(弗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23),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将其与我们里面上帝的形象得以更新 地联系起来。帕斯卡尔说得很对：“人只不过是一根芦苇，是自 然界最脆弱的东西；但他是一根能思想的芦苇。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”2?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80" w:line="169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这不是什么新话题。巴克斯特常讲“一个迪西福斯村人”的 故事；他“出于好奇，去参加一群哈克特和柯平杰追随者的聚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dot" w:pos="24260" w:val="left"/>
        </w:tabs>
        <w:bidi w:val="0"/>
        <w:spacing w:before="0" w:after="380" w:line="24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会，他们被称为格伦德尔派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Grundletonians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</w:rPr>
        <w:t>他们对他吹了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气，他回家后发生了巨变，改变了以前自己家庭祷告的方式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完全凭狂喜的情绪祷告……这样持续了大约两周后，他转回到谦</w:t>
      </w:r>
    </w:p>
    <w:p>
      <w:pPr>
        <w:widowControl w:val="0"/>
        <w:spacing w:line="1" w:lineRule="exact"/>
        <w:sectPr>
          <w:headerReference w:type="default" r:id="rId196"/>
          <w:footerReference w:type="default" r:id="rId197"/>
          <w:headerReference w:type="even" r:id="rId198"/>
          <w:footerReference w:type="even" r:id="rId199"/>
          <w:headerReference w:type="first" r:id="rId200"/>
          <w:footerReference w:type="first" r:id="rId201"/>
          <w:footnotePr>
            <w:pos w:val="pageBottom"/>
            <w:numFmt w:val="decimal"/>
            <w:numRestart w:val="continuous"/>
          </w:footnotePr>
          <w:pgSz w:w="31680" w:h="31680" w:orient="landscape"/>
          <w:pgMar w:top="920" w:left="259" w:right="52" w:bottom="0" w:header="0" w:footer="3" w:gutter="0"/>
          <w:cols w:space="720"/>
          <w:noEndnote/>
          <w:titlePg/>
          <w:rtlGutter w:val="0"/>
          <w:docGrid w:linePitch="360"/>
        </w:sectPr>
      </w:pPr>
      <w:r>
        <mc:AlternateContent>
          <mc:Choice Requires="wps">
            <w:drawing>
              <wp:anchor distT="139700" distB="127000" distL="0" distR="0" simplePos="0" relativeHeight="125830049" behindDoc="0" locked="0" layoutInCell="1" allowOverlap="1">
                <wp:simplePos x="0" y="0"/>
                <wp:positionH relativeFrom="page">
                  <wp:posOffset>367665</wp:posOffset>
                </wp:positionH>
                <wp:positionV relativeFrom="paragraph">
                  <wp:posOffset>139700</wp:posOffset>
                </wp:positionV>
                <wp:extent cx="1758950" cy="755650"/>
                <wp:wrapTopAndBottom/>
                <wp:docPr id="872" name="Shape 8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58950" cy="755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卑中,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98" type="#_x0000_t202" style="position:absolute;margin-left:28.949999999999999pt;margin-top:11.pt;width:138.5pt;height:59.5pt;z-index:-125828704;mso-wrap-distance-left:0;mso-wrap-distance-top:11.pt;mso-wrap-distance-right:0;mso-wrap-distance-bottom:10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卑中,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84150" distB="95250" distL="0" distR="0" simplePos="0" relativeHeight="125830051" behindDoc="0" locked="0" layoutInCell="1" allowOverlap="1">
                <wp:simplePos x="0" y="0"/>
                <wp:positionH relativeFrom="page">
                  <wp:posOffset>2463165</wp:posOffset>
                </wp:positionH>
                <wp:positionV relativeFrom="paragraph">
                  <wp:posOffset>184150</wp:posOffset>
                </wp:positionV>
                <wp:extent cx="6350000" cy="742950"/>
                <wp:wrapTopAndBottom/>
                <wp:docPr id="874" name="Shape 8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35000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悔改了之前的行为”。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00" type="#_x0000_t202" style="position:absolute;margin-left:193.94999999999999pt;margin-top:14.5pt;width:500.pt;height:58.5pt;z-index:-125828702;mso-wrap-distance-left:0;mso-wrap-distance-top:14.5pt;mso-wrap-distance-right:0;mso-wrap-distance-bottom:7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悔改了之前的行为”。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66700" distB="0" distL="0" distR="0" simplePos="0" relativeHeight="125830053" behindDoc="0" locked="0" layoutInCell="1" allowOverlap="1">
                <wp:simplePos x="0" y="0"/>
                <wp:positionH relativeFrom="page">
                  <wp:posOffset>9175115</wp:posOffset>
                </wp:positionH>
                <wp:positionV relativeFrom="paragraph">
                  <wp:posOffset>266700</wp:posOffset>
                </wp:positionV>
                <wp:extent cx="10795000" cy="755650"/>
                <wp:wrapTopAndBottom/>
                <wp:docPr id="876" name="Shape 8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795000" cy="755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巴克斯特称这是撒但的欺骗。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"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咖塔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02" type="#_x0000_t202" style="position:absolute;margin-left:722.45000000000005pt;margin-top:21.pt;width:850.pt;height:59.5pt;z-index:-125828700;mso-wrap-distance-left:0;mso-wrap-distance-top:21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巴克斯特称这是撒但的欺骗。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"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咖塔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before="91" w:after="91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2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克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Gataker)</w:t>
      </w:r>
      <w:r>
        <w:rPr>
          <w:color w:val="000000"/>
          <w:spacing w:val="0"/>
          <w:w w:val="100"/>
          <w:position w:val="0"/>
          <w:shd w:val="clear" w:color="auto" w:fill="auto"/>
        </w:rPr>
        <w:t>与索特马什在类似问题上也有争议。“我们救主自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20" w:left="107" w:right="204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77800" distB="133350" distL="0" distR="0" simplePos="0" relativeHeight="125830055" behindDoc="0" locked="0" layoutInCell="1" allowOverlap="1">
                <wp:simplePos x="0" y="0"/>
                <wp:positionH relativeFrom="page">
                  <wp:posOffset>393065</wp:posOffset>
                </wp:positionH>
                <wp:positionV relativeFrom="paragraph">
                  <wp:posOffset>177800</wp:posOffset>
                </wp:positionV>
                <wp:extent cx="10471150" cy="736600"/>
                <wp:wrapTopAndBottom/>
                <wp:docPr id="878" name="Shape 8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471150" cy="736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己不也使用了逻辑吗？他援引摩西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04" type="#_x0000_t202" style="position:absolute;margin-left:30.949999999999999pt;margin-top:14.pt;width:824.5pt;height:58.pt;z-index:-125828698;mso-wrap-distance-left:0;mso-wrap-distance-top:14.pt;mso-wrap-distance-right:0;mso-wrap-distance-bottom:10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己不也使用了逻辑吗？他援引摩西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98450" distB="0" distL="0" distR="0" simplePos="0" relativeHeight="125830057" behindDoc="0" locked="0" layoutInCell="1" allowOverlap="1">
                <wp:simplePos x="0" y="0"/>
                <wp:positionH relativeFrom="page">
                  <wp:posOffset>10870565</wp:posOffset>
                </wp:positionH>
                <wp:positionV relativeFrom="paragraph">
                  <wp:posOffset>298450</wp:posOffset>
                </wp:positionV>
                <wp:extent cx="9074150" cy="749300"/>
                <wp:wrapTopAndBottom/>
                <wp:docPr id="880" name="Shape 8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074150" cy="749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,以此推理论证抵挡了撒都该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06" type="#_x0000_t202" style="position:absolute;margin-left:855.95000000000005pt;margin-top:23.5pt;width:714.5pt;height:59.pt;z-index:-125828696;mso-wrap-distance-left:0;mso-wrap-distance-top:23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,以此推理论证抵挡了撒都该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98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人，证明了复活的教义。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"5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1695" w:lineRule="exact"/>
        <w:ind w:left="980" w:right="0" w:firstLine="23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这是反律主义者攻击清教徒的问题之一。我们并不想否认,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</w:t>
      </w:r>
      <w:r>
        <w:rPr>
          <w:color w:val="000000"/>
          <w:spacing w:val="0"/>
          <w:w w:val="100"/>
          <w:position w:val="0"/>
          <w:shd w:val="clear" w:color="auto" w:fill="auto"/>
        </w:rPr>
        <w:t>世纪时枯燥、毫无心灵与情感参与的烦琐哲学有时大行其道。 但这问题要深刻得多，他们对清教徒的攻击也远超过上述非常状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0" w:right="0" w:firstLine="9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况所应受的攻击。哈钦森夫人的追随者说：“我带个妇人到你这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0" w:right="0" w:firstLine="9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里来，她讲福音讲得比你们这些大学里的黑衣教士好多了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0" w:right="0" w:firstLine="9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我而言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我宁愿听这样的人纯粹发自圣灵的情感讲话，虽然什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9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么也没学过，也胜过你们这些饱读的学者，虽然你们可能对圣经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1720" w:lineRule="exact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</w:rPr>
        <w:t>更熟。”坎贝尔引述了这一段，并说道：“在英格兰，正统信徒们</w:t>
        <w:br/>
        <w:t>抱怨’一些自命为讲道者的人正在宣扬……艺术、科学、语言等等</w:t>
        <w:br/>
        <w:t>都是偶像，是反基督的，是从无底坑里冒出的烟，是污秽、废话、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0" w:right="0" w:firstLine="9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粪土，毫无必要，对于正确理解圣经也毫无用处。'(他们说)圣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80" w:line="240" w:lineRule="auto"/>
        <w:ind w:left="0" w:right="0" w:firstLine="98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经本身就足够了，不需要这些人类的帮助。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"6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330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巴刻如此总结这一问题：“打压、抑制理性的是罪和撒但,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0" w:right="0" w:firstLine="9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而不是上帝。因此，巴克斯特大力地抵挡’狂热主义‘。他拒绝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0" w:right="0" w:firstLine="9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他们的公理——基督的灵在信徒里面做工，有时完全独立于、甚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9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至敌对于信徒的理性，推动他们凭着类似物理性的冲动行事。我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1735" w:lineRule="exact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</w:rPr>
        <w:t>们看见，在这个意义上，贵格会、喧嚣派、反律主义者以及英联</w:t>
        <w:br/>
        <w:t>邦时期成百个其他宗派都是’狂热主义者’。他们都肯定，基督</w:t>
        <w:br/>
        <w:t>有时在祂的成文圣言以外对他们讲话、感动他们，在某种意义上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1687" w:lineRule="exact"/>
        <w:ind w:left="2000" w:right="0" w:firstLine="180"/>
        <w:jc w:val="left"/>
        <w:rPr>
          <w:sz w:val="48"/>
          <w:szCs w:val="48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也一并绕开了他们的理性。他们声称，这样赐下的启示比理性解 经得出的结论更确实；他们的行为是发自于内在的迫切动力，比 起根据理性的良心之指示而行，更确定是上帝的旨意。它具有十 足的即时性，这就证明它完全、纯粹是来自上帝的。巴克斯特完 全否认这种说法。他认为，这种经验是不理智的，因此，不可能 是从上帝而来；上帝的整个目的就是要恢复人对祂的理性。上帝 让人明白自己公布在成文圣言中的律法，藉此显明了自己的旨 意，祂给人以理由和动机，以此激发人的行为。另外的做法就是 对祂自己形象的侮辱。心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48"/>
          <w:szCs w:val="48"/>
          <w:shd w:val="clear" w:color="auto" w:fill="auto"/>
        </w:rPr>
        <w:t>7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6" w:lineRule="exact"/>
        <w:ind w:left="1500" w:right="0" w:firstLine="2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马歇尔坚持情感的参与，没有人可以指责他是个冷漠的智识 主义者，或说他缺乏对信仰经验层面的强调。但他相信，圣洁需 要因理智的参与而得以促进，在圣经关于与基督联合的部分，我 们需要得到完全的教导。所以在这种坚持上，他与巴克斯特更接 近，而非与狂热主义者接近。要注意，那些所谓的喜欢“属灵无 知”的人，实际上否认了按上帝形象所造的人里面理智的地位， 否认了作为人的基督耶稣里面理智的地位，以及圣经教训中理智 的地位。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1815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第二个与马歇尔极为相关的话题是“第二次祝福”的教导。 往好里说，“第二次祝福”的教导常常与对律法不完善的看法有 关；往坏里说，它对律法带有轻蔑的敌视，似乎从来没有读过保 </w:t>
      </w:r>
      <w:r>
        <w:rPr>
          <w:color w:val="000000"/>
          <w:spacing w:val="0"/>
          <w:w w:val="100"/>
          <w:position w:val="0"/>
          <w:shd w:val="clear" w:color="auto" w:fill="auto"/>
        </w:rPr>
        <w:t>罗的话：“诫命是圣洁、公义、良善的”。这种对律法不完善的看 法既显明在他们不愿对罪人传讲律法、以此使他们谦卑，也显明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15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在未能使律法成为信徒生命的准则上。马歇尔在此非常明确。你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,会想起他所说的：“此处所指的操练方式是，以福音的原则和方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0" w:lineRule="exact"/>
        <w:ind w:left="1500" w:right="0" w:firstLine="180"/>
        <w:jc w:val="left"/>
        <w:rPr>
          <w:sz w:val="48"/>
          <w:szCs w:val="48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式激励、引导我们践行律法之工。这是罕见而卓越的敬虔艺术, 每位基督徒都应当努力熟练、精通此道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48"/>
          <w:szCs w:val="48"/>
          <w:shd w:val="clear" w:color="auto" w:fill="auto"/>
          <w:lang w:val="en-US" w:eastAsia="en-US" w:bidi="en-US"/>
        </w:rPr>
        <w:t>J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48"/>
          <w:szCs w:val="48"/>
          <w:shd w:val="clear" w:color="auto" w:fill="auto"/>
          <w:vertAlign w:val="superscript"/>
          <w:lang w:val="en-US" w:eastAsia="en-US" w:bidi="en-US"/>
        </w:rPr>
        <w:t>2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48"/>
          <w:szCs w:val="48"/>
          <w:shd w:val="clear" w:color="auto" w:fill="auto"/>
          <w:lang w:val="en-US" w:eastAsia="en-US" w:bidi="en-US"/>
        </w:rPr>
        <w:t>'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5" w:lineRule="exact"/>
        <w:ind w:left="0" w:right="54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第二点，“第二次祝福”的教导流行的时期，是福音传讲极 不完备、极不充分的时期。当时人们听到的是可悲的不完备的福 音,许许多多人还没有真信心、真悔改就被带着做出某种决定、 得到某些属灵经历。他们可能只是刚刚被感动或刚认识到自己有 罪，对基督并没有救赎性的真认识，就受了误导，真心以为自己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180" w:lineRule="auto"/>
        <w:ind w:left="12820" w:right="0" w:firstLine="0"/>
        <w:jc w:val="both"/>
        <w:rPr>
          <w:sz w:val="66"/>
          <w:szCs w:val="66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20" w:left="0" w:right="0" w:bottom="0" w:header="0" w:footer="3" w:gutter="0"/>
          <w:cols w:space="720"/>
          <w:noEndnote/>
          <w:rtlGutter w:val="0"/>
          <w:docGrid w:linePitch="360"/>
        </w:sect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66"/>
          <w:szCs w:val="66"/>
          <w:shd w:val="clear" w:color="auto" w:fill="auto"/>
          <w:lang w:val="en-US" w:eastAsia="en-US" w:bidi="en-US"/>
        </w:rPr>
        <w:t>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8" w:lineRule="exact"/>
        <w:ind w:left="1020" w:right="0" w:firstLine="18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已经是基督徒了。这些人会发觉自己里面有极大的空虚，自己的 经历与圣经中所描绘的信徒经历并不一致。而传讲如此不完备福 音的人接着又告诉这些可怜人，说他们缺乏进一步的经历，那样 就会弥补他们现在的不足，却没有告诉他们应当归正。马歇尔认 识到：“信心的第二步有任何问题，其原因通常是在第一步存在 什么不足。如果他们按着福音中所揭示的基督的名来认识祂，正 确判断基督之名的真实和美善，就不会难以信靠祂了。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”29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18" w:lineRule="exact"/>
        <w:ind w:left="1020" w:right="0" w:firstLine="23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第三点，有时候，“第二次祝福”的教导很大程度上是因为 倡导者非常不喜欢人需要自我察验的教导。马歇尔写道：“我承 认，教导人怀疑自己是否处于得救的光景是应该的，许多人必须 受到这样的教导；这样自省也是出于谦卑。我们若要有根基牢固 的确据，明白自己确实已处于恩典和救恩之中，就必须察验自己 在信心和顺服上是否确实、诚心。”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3</w:t>
      </w:r>
      <w:r>
        <w:rPr>
          <w:color w:val="000000"/>
          <w:spacing w:val="0"/>
          <w:w w:val="100"/>
          <w:position w:val="0"/>
          <w:shd w:val="clear" w:color="auto" w:fill="auto"/>
        </w:rPr>
        <w:t>°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9" w:lineRule="exact"/>
        <w:ind w:left="0" w:right="0" w:firstLine="3380"/>
        <w:jc w:val="both"/>
      </w:pPr>
      <w:r>
        <mc:AlternateContent>
          <mc:Choice Requires="wps">
            <w:drawing>
              <wp:anchor distT="0" distB="0" distL="0" distR="0" simplePos="0" relativeHeight="125830059" behindDoc="0" locked="0" layoutInCell="1" allowOverlap="1">
                <wp:simplePos x="0" y="0"/>
                <wp:positionH relativeFrom="page">
                  <wp:posOffset>8134350</wp:posOffset>
                </wp:positionH>
                <wp:positionV relativeFrom="paragraph">
                  <wp:posOffset>3886200</wp:posOffset>
                </wp:positionV>
                <wp:extent cx="317500" cy="228600"/>
                <wp:wrapSquare wrapText="bothSides"/>
                <wp:docPr id="882" name="Shape 8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1750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DU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08" type="#_x0000_t202" style="position:absolute;margin-left:640.5pt;margin-top:306.pt;width:25.pt;height:18.pt;z-index:-125828694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DU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第四点，“第二次祝福”的教导在这些人中十分盛行：他们 对确据感到困扰，缺乏圣经所说的伴随着相信而来的安慰。马歇 尔从两个方面谈了这个问题。首先，他不断地教导信心与确据之 间的关系，以此促进确据增长的教导，显明确据乃是信心的内在 成分，也就是说，这应当是初信时正常的体验。第二，他肯定圣 灵直接见证的教义，实际上针对的是那些认为清教徒及其推崇的 教义是冷漠、不动感情之宗教的人。毫无疑问，清教徒之中存在 不同的强调面，但马歇尔信的明显是动感情的、经验性的信仰。 显然，马歇尔认为良好的确据是追求圣洁的重要帮助。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5" w:lineRule="exact"/>
        <w:ind w:left="1020" w:right="0" w:firstLine="2360"/>
        <w:jc w:val="both"/>
        <w:sectPr>
          <w:headerReference w:type="default" r:id="rId202"/>
          <w:footerReference w:type="default" r:id="rId203"/>
          <w:headerReference w:type="even" r:id="rId204"/>
          <w:footerReference w:type="even" r:id="rId205"/>
          <w:footnotePr>
            <w:pos w:val="pageBottom"/>
            <w:numFmt w:val="decimal"/>
            <w:numRestart w:val="continuous"/>
          </w:footnotePr>
          <w:pgSz w:w="31680" w:h="31680" w:orient="landscape"/>
          <w:pgMar w:top="910" w:left="0" w:right="0" w:bottom="36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我们也应当注意罗马书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B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所说“圣灵与我们的心同证我 们是上帝的儿女”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</w:rPr>
        <w:t>罗马书是整本圣经中思维最深邃的书卷之一, 这样一句经文我们绝不能与其上下文割裂开来，以此来教导教义 与经验、理智与心灵是对立的。并且，其他知名作者就这个问题 的说法也值得一听。咖塔克说：“这也并未否认，上帝的灵会以 更直接的方式，以甜美和强烈的狂喜、以令人陶醉的安慰进入灵 魂，特别是在苦难与悲痛之极时他证明、解释了自己所说的, 显然相信在信仰之路上圣灵对灵魂的直接见证。正如你所预计 的，拉瑟福德在此十分强硬，急于批判反律主义者的傲慢宣言,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400" w:after="0" w:line="1746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他们认为只有自己真正明白上帝对灵魂的直接作为。“圣灵见证 我是上帝的儿女（罗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8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16）,</w:t>
      </w:r>
      <w:r>
        <w:rPr>
          <w:color w:val="000000"/>
          <w:spacing w:val="0"/>
          <w:w w:val="100"/>
          <w:position w:val="0"/>
          <w:shd w:val="clear" w:color="auto" w:fill="auto"/>
        </w:rPr>
        <w:t>这一启示是我良心中的明确证据， 无论这启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7K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是即时的，是言语的记号，还是成圣的标志（约壹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14, 18-20）</w:t>
      </w:r>
      <w:r>
        <w:rPr>
          <w:color w:val="000000"/>
          <w:spacing w:val="0"/>
          <w:w w:val="100"/>
          <w:position w:val="0"/>
          <w:shd w:val="clear" w:color="auto" w:fill="auto"/>
        </w:rPr>
        <w:t>。这一认识并非是整本圣言中没有的什么新文 章，也并非反律主义者特有、其他人都无法获知的，这是圣灵的 奥秘，将上帝开恩赐给我们的事显给我们（林前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12）,</w:t>
      </w:r>
      <w:r>
        <w:rPr>
          <w:color w:val="000000"/>
          <w:spacing w:val="0"/>
          <w:w w:val="100"/>
          <w:position w:val="0"/>
          <w:shd w:val="clear" w:color="auto" w:fill="auto"/>
        </w:rPr>
        <w:t>是给所 有信徒的。恩典之灵的一些特定行为没有记在圣经中，并不能认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. </w:t>
      </w:r>
      <w:r>
        <w:rPr>
          <w:color w:val="000000"/>
          <w:spacing w:val="0"/>
          <w:w w:val="100"/>
          <w:position w:val="0"/>
          <w:shd w:val="clear" w:color="auto" w:fill="auto"/>
        </w:rPr>
        <w:t>为这些行为是非律法的启示，是剥夺了圣言的地位。心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color w:val="000000"/>
          <w:spacing w:val="0"/>
          <w:w w:val="100"/>
          <w:position w:val="0"/>
          <w:shd w:val="clear" w:color="auto" w:fill="auto"/>
        </w:rPr>
        <w:t>最后，一 位杰出的荷兰神学家费济世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Witsius）</w:t>
      </w:r>
      <w:r>
        <w:rPr>
          <w:color w:val="000000"/>
          <w:spacing w:val="0"/>
          <w:w w:val="100"/>
          <w:position w:val="0"/>
          <w:shd w:val="clear" w:color="auto" w:fill="auto"/>
        </w:rPr>
        <w:t>在他关于圣约的著作中写 道：“有一些发自圣爱的特别行为，是上帝单单赐给祂儿女的。 因此，有时候他们因圣灵深深沉醉，上帝以超然的属天亮光环绕 他们，向他们显现自己的面，祂的面上闪耀着最光明的爱；祂以 嘴亲吻他们，接纳他们与自己进入最亲密的、奥秘之爱的相交 中。当上帝将祂的爱丰丰富富地倾倒在他们心中，就使他们得以 畅饮奶与蜜的江河；而这常常发生在干渴的灵魂最受煎熬、对这 样的事丝毫不存盼望的时候。在与天父秘密的相交中，信徒们有 时还会看到、尝到、感到更多的奥秘，饱学之士的笔墨也无法原 样描绘出来。人的灵魂既已见证他得救的光景，就不应该对此感 到陌生；虽然不是上帝所有的儿女都经历到，这样的事也不是常 常有，但凡是曾经历过的人，确凿是上帝的儿女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6" w:lineRule="exact"/>
        <w:ind w:left="0" w:right="0" w:firstLine="22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第五点，许多“第二次祝福”的教导暗示了基督是不完全 的，而马歇尔的教导是解决的良方。加拉太人被教导说基督和割 礼都是必需的，歌罗西人被教导说基督、天使和禁欲是必需的。 保罗的回答是，罪人所需的一切都可以在基督里找到；上帝智慧 和知识的一切财宝都藏在基督里，祂里面存着完全的神性。“第 二次祝福”的教导说，或许你已经因信称义，藉圣灵重生，被上 帝收纳、赦免，圣灵内住在你里面，或许你已经与基督牢不可破 地联合，如同枝子之于葡萄树，如同新娘之于丈夫，但你仍然缺 乏一样，缺了它你就无法过一个得胜的生活，永远不知从罪中真 正得释放是怎样的，永远也没有完全的确据，你的生命就是不足 的、发育不良的生命，除非你得到了那个新的关键性的经历。这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3" w:lineRule="exact"/>
        <w:ind w:left="160" w:right="0" w:firstLine="2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样，就使得人对自己在基督里所有的感到极大的不满，试图寻求 一些别的东西。当然，我们应当努力追求圣灵的印记，我们当然 应该追求对救主的认识不断长进，我们当然应该对所追寻的永不 满足，但正如马歇尔反复强调的，你与基督联合了，祂是上帝所 命定的救主。并不是要寻求新的经历，而是要藉着信，从你已经 与之联合的基督那里获取更多。毫无疑问，这会使我们对祂的经 历更为丰富，但马歇尔作品所强调的一向是明白上帝已经如此荣 耀地在主耶稣基督里赐给你的，并照此生活。所以，马歇尔并不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40" w:line="180" w:lineRule="auto"/>
        <w:ind w:left="5640" w:right="0" w:firstLine="0"/>
        <w:jc w:val="both"/>
        <w:rPr>
          <w:sz w:val="66"/>
          <w:szCs w:val="66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66"/>
          <w:szCs w:val="66"/>
          <w:shd w:val="clear" w:color="auto" w:fill="auto"/>
          <w:lang w:val="en-US" w:eastAsia="en-US" w:bidi="en-US"/>
        </w:rPr>
        <w:t>■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hyphen" w:pos="18650" w:val="left"/>
        </w:tabs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是激发人们的不满，而是激发满足</w:t>
        <w:tab/>
        <w:t>对基督的满足，在基督里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3" w:lineRule="exact"/>
        <w:ind w:left="0" w:right="0" w:firstLine="1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的满足。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174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虽然我们愿意把马歇尔书中的内容教导新信徒，但可能不想 把马歇尔的书拿给新信徒读。然而，我们会毫无保留地将此书介 绍给任何想明白如何成圣的人，以及任何想避免寻求圣洁容易陷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入的众多陷阱和谬误（这通常都是因为被教师所误导，被属肉体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的意念所欺骗）的人。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1748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我们将引赫维给怀特菲尔德的信作结：“亲爱的先生，您的 日志和讲章，特别是’你认为基督是什么’那些甘甜的讲道，成 为带领我归向真理知识的管道。还有另一个作品于我模糊不清的 理解也像是珍贵的眼药，我指的是马歇尔的《成圣的福音奥秘》。 它们就像光，那些坐在黑暗中的人被照亮便有福了；这些在某种 程度上使我认识到过去的错谬。现在我开始明白，我之前一直在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火中劳力，试图建立自义，其实是为空虚之事枉费力气。我相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信，当我信靠自己妄想的义行时，无处可躲避风暴，那不过是谎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言的庇护所。即便我有摩西的温柔，约伯的忍耐，保罗的热心和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约翰的爱心，我也丝毫不敢指望靠这个要求永生。而我那无用的 </w:t>
      </w:r>
      <w:r>
        <w:rPr>
          <w:color w:val="000000"/>
          <w:spacing w:val="0"/>
          <w:w w:val="100"/>
          <w:position w:val="0"/>
          <w:shd w:val="clear" w:color="auto" w:fill="auto"/>
        </w:rPr>
        <w:t>作为，可鄙的义行，恩慈的以马内利啊！因为我要把这一切带到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1673" w:lineRule="exact"/>
        <w:ind w:left="160" w:right="0" w:hanging="1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你的圣地，带到你不可思议的宝贵顺服之中，我深感羞愧、痛 心。我的计划被改变了，现在我渴望服侍那有福的主，不是为了 得生命，而是发自生命和救恩。终我一生，我要学习在公义和圣 洁上讨祂的喜悦。心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注释.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40" w:line="394" w:lineRule="auto"/>
        <w:ind w:left="1200" w:right="0" w:firstLine="60"/>
        <w:jc w:val="left"/>
      </w:pP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生干资料有以下二个来源：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(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1)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Dictionary of National Biography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；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(2) Wa- 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en-US" w:eastAsia="en-US" w:bidi="en-US"/>
        </w:rPr>
        <w:t>lter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Marshall,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The Gospel Mystery^ of Sanctification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Haddington 1817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；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(3) Rev. A. Skevington Wood-Article in The Evangelical Quarterly, vol. 30, No. 1, Jan-March 1958.</w:t>
      </w:r>
    </w:p>
    <w:p>
      <w:pPr>
        <w:pStyle w:val="Style10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1263" w:val="left"/>
        </w:tabs>
        <w:bidi w:val="0"/>
        <w:spacing w:before="0" w:after="0" w:line="401" w:lineRule="auto"/>
        <w:ind w:left="1200" w:right="0" w:hanging="12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11. Packer,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Article "Keswick "and the Reformed Doctrine of Sanctification^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vangelical Quarterly, vol. 27, No. 3, July 1955 p. 154n.</w:t>
      </w:r>
    </w:p>
    <w:p>
      <w:pPr>
        <w:pStyle w:val="Style10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1263" w:val="left"/>
        </w:tabs>
        <w:bidi w:val="0"/>
        <w:spacing w:before="0" w:after="0" w:line="39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Op. cit , Marshall, p. vii.</w:t>
      </w:r>
    </w:p>
    <w:p>
      <w:pPr>
        <w:pStyle w:val="Style10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1263" w:val="left"/>
        </w:tabs>
        <w:bidi w:val="0"/>
        <w:spacing w:before="0" w:after="80" w:line="39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Op. cit , Marshall, p. xx.</w:t>
      </w:r>
    </w:p>
    <w:p>
      <w:pPr>
        <w:pStyle w:val="Style10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1263" w:val="left"/>
        </w:tabs>
        <w:bidi w:val="0"/>
        <w:spacing w:before="0" w:after="0" w:line="39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James Hervey,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Works,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vol. 4, Edinburgh 1769, p. 437.</w:t>
      </w:r>
    </w:p>
    <w:p>
      <w:pPr>
        <w:pStyle w:val="Style10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1263" w:val="left"/>
        </w:tabs>
        <w:bidi w:val="0"/>
        <w:spacing w:before="0" w:after="0" w:line="39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Op. cit , Marshall, p. 123 -4.</w:t>
      </w:r>
    </w:p>
    <w:p>
      <w:pPr>
        <w:pStyle w:val="Style10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1263" w:val="left"/>
        </w:tabs>
        <w:bidi w:val="0"/>
        <w:spacing w:before="0" w:after="80" w:line="39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Ibi± , p. 307 -8.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9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&amp;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Cotton Mather,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Magnalia Christi Americana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Banner of Truth 1979, p. 516.</w:t>
      </w:r>
    </w:p>
    <w:p>
      <w:pPr>
        <w:pStyle w:val="Style10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1263" w:val="left"/>
        </w:tabs>
        <w:bidi w:val="0"/>
        <w:spacing w:before="0" w:after="80" w:line="39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K Campbell,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Living the Christian Life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vertAlign w:val="subscript"/>
          <w:lang w:val="en-US" w:eastAsia="en-US" w:bidi="en-US"/>
        </w:rPr>
        <w:t>y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Westminster Conference 1974. p. 69.</w:t>
      </w:r>
    </w:p>
    <w:p>
      <w:pPr>
        <w:pStyle w:val="Style10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1658" w:val="left"/>
        </w:tabs>
        <w:bidi w:val="0"/>
        <w:spacing w:before="0" w:after="0" w:line="408" w:lineRule="auto"/>
        <w:ind w:left="1800" w:right="0" w:hanging="18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J. F. McGregor,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The Ranters,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1649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-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1660, B. litt Thesis, Bodleian Li</w:t>
        <w:softHyphen/>
        <w:t>brary, Oxford, p. 71.</w:t>
      </w:r>
    </w:p>
    <w:p>
      <w:pPr>
        <w:pStyle w:val="Style10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1658" w:val="left"/>
        </w:tabs>
        <w:bidi w:val="0"/>
        <w:spacing w:before="0" w:after="0" w:line="41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Op. cit , Rutherford, p. 171 f.</w:t>
      </w:r>
    </w:p>
    <w:p>
      <w:pPr>
        <w:pStyle w:val="Style10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1658" w:val="left"/>
        </w:tabs>
        <w:bidi w:val="0"/>
        <w:spacing w:before="0" w:after="0" w:line="413" w:lineRule="auto"/>
        <w:ind w:left="1800" w:right="0" w:hanging="18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J. I. Packer,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The Redemption and Restoration of Man in the thought of Rich</w:t>
        <w:softHyphen/>
        <w:t>ard Baxter,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PHD. Thesis, Bodleian Library, Oxford.</w:t>
      </w:r>
    </w:p>
    <w:p>
      <w:pPr>
        <w:pStyle w:val="Style10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1658" w:val="left"/>
        </w:tabs>
        <w:bidi w:val="0"/>
        <w:spacing w:before="0" w:after="6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Ibid. , p. 405.</w:t>
      </w:r>
    </w:p>
    <w:p>
      <w:pPr>
        <w:pStyle w:val="Style10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1658" w:val="left"/>
        </w:tabs>
        <w:bidi w:val="0"/>
        <w:spacing w:before="0" w:after="6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Ibid. , p. 391.</w:t>
      </w:r>
    </w:p>
    <w:p>
      <w:pPr>
        <w:pStyle w:val="Style10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1658" w:val="left"/>
        </w:tabs>
        <w:bidi w:val="0"/>
        <w:spacing w:before="0" w:after="6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Ibid , p. 425.</w:t>
      </w:r>
    </w:p>
    <w:p>
      <w:pPr>
        <w:pStyle w:val="Style10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1658" w:val="left"/>
        </w:tabs>
        <w:bidi w:val="0"/>
        <w:spacing w:before="0" w:after="6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John Saltmarsh,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Free Grace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(1649 , 6th Edition) p. 37.</w:t>
      </w:r>
    </w:p>
    <w:p>
      <w:pPr>
        <w:pStyle w:val="Style10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1658" w:val="left"/>
        </w:tabs>
        <w:bidi w:val="0"/>
        <w:spacing w:before="0" w:after="5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Bacon's Essays , Macmillan Edition 1868, p. 205.</w:t>
      </w:r>
    </w:p>
    <w:p>
      <w:pPr>
        <w:pStyle w:val="Style2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1658" w:val="left"/>
        </w:tabs>
        <w:bidi w:val="0"/>
        <w:spacing w:before="0" w:after="620" w:line="240" w:lineRule="auto"/>
        <w:ind w:left="0" w:right="0" w:firstLine="0"/>
        <w:jc w:val="left"/>
        <w:rPr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Op. cit , Marshall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■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在这第三部分中所引述的马歇尔作品可以根据编号很</w:t>
      </w:r>
    </w:p>
    <w:p>
      <w:pPr>
        <w:framePr w:w="870" w:h="890" w:hSpace="5700" w:vSpace="50" w:wrap="notBeside" w:vAnchor="text" w:hAnchor="text" w:x="7501" w:y="51"/>
        <w:widowControl w:val="0"/>
        <w:rPr>
          <w:sz w:val="2"/>
          <w:szCs w:val="2"/>
        </w:rPr>
      </w:pPr>
      <w:r>
        <w:drawing>
          <wp:inline>
            <wp:extent cx="552450" cy="565150"/>
            <wp:docPr id="892" name="Picutre 8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Picture 892"/>
                    <pic:cNvPicPr/>
                  </pic:nvPicPr>
                  <pic:blipFill>
                    <a:blip r:embed="rId206"/>
                    <a:stretch/>
                  </pic:blipFill>
                  <pic:spPr>
                    <a:xfrm>
                      <a:ext cx="552450" cy="5651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0" distR="9931400" simplePos="0" relativeHeight="125830061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0</wp:posOffset>
                </wp:positionV>
                <wp:extent cx="3282950" cy="635000"/>
                <wp:wrapTopAndBottom/>
                <wp:docPr id="893" name="Shape 8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282950" cy="6350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shd w:val="clear" w:color="auto" w:fill="auto"/>
                              </w:rPr>
                              <w:t>容易地找到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shd w:val="clear" w:color="auto" w:fill="auto"/>
                              </w:rPr>
                              <w:t>,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19" type="#_x0000_t202" style="position:absolute;margin-left:90.pt;margin-top:0;width:258.5pt;height:50.pt;z-index:-125828692;mso-wrap-distance-left:90.pt;mso-wrap-distance-right:782.pt" filled="f" stroked="f">
                <v:textbox inset="0,0,0,0">
                  <w:txbxContent>
                    <w:p>
                      <w:pPr>
                        <w:pStyle w:val="Style7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</w:rPr>
                        <w:t>容易地找到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</w:rPr>
                        <w:t>,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0" distR="9931400" simplePos="0" relativeHeight="125830063" behindDoc="0" locked="0" layoutInCell="1" allowOverlap="1">
                <wp:simplePos x="0" y="0"/>
                <wp:positionH relativeFrom="column">
                  <wp:posOffset>5321300</wp:posOffset>
                </wp:positionH>
                <wp:positionV relativeFrom="paragraph">
                  <wp:posOffset>19050</wp:posOffset>
                </wp:positionV>
                <wp:extent cx="4451350" cy="603250"/>
                <wp:wrapTopAndBottom/>
                <wp:docPr id="895" name="Shape 8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51350" cy="6032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shd w:val="clear" w:color="auto" w:fill="auto"/>
                              </w:rPr>
                              <w:t>体页码则未给出。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21" type="#_x0000_t202" style="position:absolute;margin-left:419.pt;margin-top:1.5pt;width:350.5pt;height:47.5pt;z-index:-125828690;mso-wrap-distance-left:90.pt;mso-wrap-distance-right:782.pt" filled="f" stroked="f">
                <v:textbox inset="0,0,0,0">
                  <w:txbxContent>
                    <w:p>
                      <w:pPr>
                        <w:pStyle w:val="Style7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</w:rPr>
                        <w:t>体页码则未给出。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Style10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1658" w:val="left"/>
        </w:tabs>
        <w:bidi w:val="0"/>
        <w:spacing w:before="0" w:after="5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Op. cit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Rutherford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p. 172.</w:t>
      </w:r>
    </w:p>
    <w:p>
      <w:pPr>
        <w:pStyle w:val="Style10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1658" w:val="left"/>
        </w:tabs>
        <w:bidi w:val="0"/>
        <w:spacing w:before="0" w:after="6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Joseph Ballamy,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Works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Vol. U, New York 1871, p. 236n.</w:t>
      </w:r>
    </w:p>
    <w:p>
      <w:pPr>
        <w:pStyle w:val="Style10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1658" w:val="left"/>
        </w:tabs>
        <w:bidi w:val="0"/>
        <w:spacing w:before="0" w:after="6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Ibid. , p. 270f.</w:t>
      </w:r>
    </w:p>
    <w:p>
      <w:pPr>
        <w:pStyle w:val="Style10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1658" w:val="left"/>
        </w:tabs>
        <w:bidi w:val="0"/>
        <w:spacing w:before="0" w:after="6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Ibid. , p. 291.</w:t>
      </w:r>
    </w:p>
    <w:p>
      <w:pPr>
        <w:pStyle w:val="Style10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1658" w:val="left"/>
        </w:tabs>
        <w:bidi w:val="0"/>
        <w:spacing w:before="0" w:after="62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Pascal, Pensees, Pt 1, Article 4, No. 6.</w:t>
      </w:r>
    </w:p>
    <w:p>
      <w:pPr>
        <w:pStyle w:val="Style10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1658" w:val="left"/>
        </w:tabs>
        <w:bidi w:val="0"/>
        <w:spacing w:before="0" w:after="5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Op. cit , Packer, p. 341 n. 2.</w:t>
      </w:r>
    </w:p>
    <w:p>
      <w:pPr>
        <w:pStyle w:val="Style10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1658" w:val="left"/>
        </w:tabs>
        <w:bidi w:val="0"/>
        <w:spacing w:before="0" w:after="540" w:line="240" w:lineRule="auto"/>
        <w:ind w:left="0" w:right="0" w:firstLine="0"/>
        <w:jc w:val="both"/>
        <w:sectPr>
          <w:headerReference w:type="default" r:id="rId208"/>
          <w:footerReference w:type="default" r:id="rId209"/>
          <w:headerReference w:type="even" r:id="rId210"/>
          <w:footerReference w:type="even" r:id="rId211"/>
          <w:footnotePr>
            <w:pos w:val="pageBottom"/>
            <w:numFmt w:val="decimal"/>
            <w:numRestart w:val="continuous"/>
          </w:footnotePr>
          <w:pgSz w:w="31680" w:h="31680" w:orient="landscape"/>
          <w:pgMar w:top="1080" w:left="0" w:right="0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Thomas Gataker, Shadowes Without Substance-Pretended New Light, 1640,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323850" distL="0" distR="0" simplePos="0" relativeHeight="125830065" behindDoc="0" locked="0" layoutInCell="1" allowOverlap="1">
                <wp:simplePos x="0" y="0"/>
                <wp:positionH relativeFrom="page">
                  <wp:posOffset>1985645</wp:posOffset>
                </wp:positionH>
                <wp:positionV relativeFrom="paragraph">
                  <wp:posOffset>0</wp:posOffset>
                </wp:positionV>
                <wp:extent cx="1212850" cy="622300"/>
                <wp:wrapTopAndBottom/>
                <wp:docPr id="901" name="Shape 9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12850" cy="622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 xml:space="preserve">p.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19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27" type="#_x0000_t202" style="position:absolute;margin-left:156.34999999999999pt;margin-top:0;width:95.5pt;height:49.pt;z-index:-125828688;mso-wrap-distance-left:0;mso-wrap-distance-right:0;mso-wrap-distance-bottom:25.5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 xml:space="preserve">p.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19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6350" distB="330200" distL="0" distR="0" simplePos="0" relativeHeight="125830067" behindDoc="0" locked="0" layoutInCell="1" allowOverlap="1">
                <wp:simplePos x="0" y="0"/>
                <wp:positionH relativeFrom="page">
                  <wp:posOffset>3477895</wp:posOffset>
                </wp:positionH>
                <wp:positionV relativeFrom="paragraph">
                  <wp:posOffset>6350</wp:posOffset>
                </wp:positionV>
                <wp:extent cx="4095750" cy="609600"/>
                <wp:wrapTopAndBottom/>
                <wp:docPr id="903" name="Shape 9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095750" cy="609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shd w:val="clear" w:color="auto" w:fill="auto"/>
                                <w:lang w:val="zh-CN" w:eastAsia="zh-CN" w:bidi="zh-CN"/>
                              </w:rPr>
                              <w:t>（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shd w:val="clear" w:color="auto" w:fill="auto"/>
                                <w:lang w:val="zh-CN" w:eastAsia="zh-CN" w:bidi="zh-CN"/>
                              </w:rPr>
                              <w:t>此文乃是回应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shd w:val="clear" w:color="auto" w:fill="auto"/>
                                <w:lang w:val="zh-CN" w:eastAsia="zh-CN" w:bidi="zh-CN"/>
                              </w:rPr>
                              <w:t>: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29" type="#_x0000_t202" style="position:absolute;margin-left:273.85000000000002pt;margin-top:0.5pt;width:322.5pt;height:48.pt;z-index:-125828686;mso-wrap-distance-left:0;mso-wrap-distance-top:0.5pt;mso-wrap-distance-right:0;mso-wrap-distance-bottom:26.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  <w:lang w:val="zh-CN" w:eastAsia="zh-CN" w:bidi="zh-CN"/>
                        </w:rPr>
                        <w:t>（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  <w:lang w:val="zh-CN" w:eastAsia="zh-CN" w:bidi="zh-CN"/>
                        </w:rPr>
                        <w:t>此文乃是回应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  <w:lang w:val="zh-CN" w:eastAsia="zh-CN" w:bidi="zh-CN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88900" distB="215900" distL="0" distR="0" simplePos="0" relativeHeight="125830069" behindDoc="0" locked="0" layoutInCell="1" allowOverlap="1">
                <wp:simplePos x="0" y="0"/>
                <wp:positionH relativeFrom="page">
                  <wp:posOffset>7840345</wp:posOffset>
                </wp:positionH>
                <wp:positionV relativeFrom="paragraph">
                  <wp:posOffset>88900</wp:posOffset>
                </wp:positionV>
                <wp:extent cx="8483600" cy="641350"/>
                <wp:wrapTopAndBottom/>
                <wp:docPr id="905" name="Shape 9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483600" cy="641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Saltmarsh-Shadowes Flying Away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)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31" type="#_x0000_t202" style="position:absolute;margin-left:617.35000000000002pt;margin-top:7.pt;width:668.pt;height:50.5pt;z-index:-125828684;mso-wrap-distance-left:0;mso-wrap-distance-top:7.pt;mso-wrap-distance-right:0;mso-wrap-distance-bottom:17.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Saltmarsh-Shadowes Flying Away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)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10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3211" w:val="left"/>
        </w:tabs>
        <w:bidi w:val="0"/>
        <w:spacing w:before="0" w:after="620" w:line="240" w:lineRule="auto"/>
        <w:ind w:left="14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Op. cit , Campbell, p. 78.</w:t>
      </w:r>
    </w:p>
    <w:p>
      <w:pPr>
        <w:pStyle w:val="Style10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3211" w:val="left"/>
        </w:tabs>
        <w:bidi w:val="0"/>
        <w:spacing w:before="0" w:after="620" w:line="240" w:lineRule="auto"/>
        <w:ind w:left="14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Op. cit , Packer, p. 371.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14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2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&amp;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Op. cit , Marshall, p. 269.</w:t>
      </w:r>
    </w:p>
    <w:p>
      <w:pPr>
        <w:pStyle w:val="Style10"/>
        <w:keepNext w:val="0"/>
        <w:keepLines w:val="0"/>
        <w:widowControl w:val="0"/>
        <w:numPr>
          <w:ilvl w:val="0"/>
          <w:numId w:val="45"/>
        </w:numPr>
        <w:shd w:val="clear" w:color="auto" w:fill="auto"/>
        <w:tabs>
          <w:tab w:pos="3211" w:val="left"/>
        </w:tabs>
        <w:bidi w:val="0"/>
        <w:spacing w:before="0" w:after="620" w:line="240" w:lineRule="auto"/>
        <w:ind w:left="14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Ibid. , p. 243 .</w:t>
      </w:r>
    </w:p>
    <w:p>
      <w:pPr>
        <w:pStyle w:val="Style10"/>
        <w:keepNext w:val="0"/>
        <w:keepLines w:val="0"/>
        <w:widowControl w:val="0"/>
        <w:numPr>
          <w:ilvl w:val="0"/>
          <w:numId w:val="45"/>
        </w:numPr>
        <w:shd w:val="clear" w:color="auto" w:fill="auto"/>
        <w:tabs>
          <w:tab w:pos="3211" w:val="left"/>
        </w:tabs>
        <w:bidi w:val="0"/>
        <w:spacing w:before="0" w:after="620" w:line="240" w:lineRule="auto"/>
        <w:ind w:left="14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Ibid. , p. 196.</w:t>
      </w:r>
    </w:p>
    <w:p>
      <w:pPr>
        <w:pStyle w:val="Style10"/>
        <w:keepNext w:val="0"/>
        <w:keepLines w:val="0"/>
        <w:widowControl w:val="0"/>
        <w:numPr>
          <w:ilvl w:val="0"/>
          <w:numId w:val="45"/>
        </w:numPr>
        <w:shd w:val="clear" w:color="auto" w:fill="auto"/>
        <w:tabs>
          <w:tab w:pos="3211" w:val="left"/>
        </w:tabs>
        <w:bidi w:val="0"/>
        <w:spacing w:before="0" w:after="620" w:line="240" w:lineRule="auto"/>
        <w:ind w:left="14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Op. cit. , Gataker, p. 83.</w:t>
      </w:r>
    </w:p>
    <w:p>
      <w:pPr>
        <w:pStyle w:val="Style10"/>
        <w:keepNext w:val="0"/>
        <w:keepLines w:val="0"/>
        <w:widowControl w:val="0"/>
        <w:numPr>
          <w:ilvl w:val="0"/>
          <w:numId w:val="45"/>
        </w:numPr>
        <w:shd w:val="clear" w:color="auto" w:fill="auto"/>
        <w:tabs>
          <w:tab w:pos="3211" w:val="left"/>
        </w:tabs>
        <w:bidi w:val="0"/>
        <w:spacing w:before="0" w:after="40" w:line="240" w:lineRule="auto"/>
        <w:ind w:left="14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Op. cit , Rutherford, p. 41 -2.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3280" w:right="0" w:firstLine="0"/>
        <w:jc w:val="left"/>
        <w:rPr>
          <w:sz w:val="15"/>
          <w:szCs w:val="15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en-US" w:eastAsia="en-US" w:bidi="en-US"/>
        </w:rPr>
        <w:t>• •</w:t>
      </w:r>
    </w:p>
    <w:p>
      <w:pPr>
        <w:pStyle w:val="Style10"/>
        <w:keepNext w:val="0"/>
        <w:keepLines w:val="0"/>
        <w:widowControl w:val="0"/>
        <w:numPr>
          <w:ilvl w:val="0"/>
          <w:numId w:val="45"/>
        </w:numPr>
        <w:shd w:val="clear" w:color="auto" w:fill="auto"/>
        <w:tabs>
          <w:tab w:pos="3211" w:val="left"/>
        </w:tabs>
        <w:bidi w:val="0"/>
        <w:spacing w:before="0" w:after="620" w:line="240" w:lineRule="auto"/>
        <w:ind w:left="14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Herman Witsius,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On The Covenants.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vol. 2 , London 1762 , p. 623 J. C.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0" w:right="0" w:firstLine="0"/>
        <w:jc w:val="center"/>
        <w:sectPr>
          <w:headerReference w:type="default" r:id="rId212"/>
          <w:footerReference w:type="default" r:id="rId213"/>
          <w:headerReference w:type="even" r:id="rId214"/>
          <w:footerReference w:type="even" r:id="rId215"/>
          <w:footnotePr>
            <w:pos w:val="pageBottom"/>
            <w:numFmt w:val="decimal"/>
            <w:numRestart w:val="continuous"/>
          </w:footnotePr>
          <w:pgSz w:w="31680" w:h="31680" w:orient="landscape"/>
          <w:pgMar w:top="1080" w:left="0" w:right="0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Ryle,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Christian Leaders of the Eighteenth Century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vertAlign w:val="superscript"/>
          <w:lang w:val="en-US" w:eastAsia="en-US" w:bidi="en-US"/>
        </w:rPr>
        <w:t>7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Banner of Truth-</w:t>
      </w:r>
    </w:p>
    <w:p>
      <w:pPr>
        <w:pStyle w:val="Style7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528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zh-CN" w:eastAsia="zh-CN" w:bidi="zh-CN"/>
        </w:rPr>
        <w:t>/ \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740" w:line="180" w:lineRule="auto"/>
        <w:ind w:left="15280" w:right="0" w:firstLine="0"/>
        <w:jc w:val="left"/>
        <w:rPr>
          <w:sz w:val="156"/>
          <w:szCs w:val="156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50"/>
          <w:szCs w:val="150"/>
          <w:shd w:val="clear" w:color="auto" w:fill="auto"/>
          <w:lang w:val="zh-CN" w:eastAsia="zh-CN" w:bidi="zh-CN"/>
        </w:rPr>
        <w:t>(8</w:t>
      </w:r>
      <w:r>
        <w:rPr>
          <w:i/>
          <w:iCs/>
          <w:color w:val="000000"/>
          <w:spacing w:val="0"/>
          <w:w w:val="100"/>
          <w:position w:val="0"/>
          <w:sz w:val="156"/>
          <w:szCs w:val="156"/>
          <w:shd w:val="clear" w:color="auto" w:fill="auto"/>
          <w:lang w:val="zh-CN" w:eastAsia="zh-CN" w:bidi="zh-CN"/>
        </w:rPr>
        <w:t>)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center"/>
      </w:pPr>
      <w:bookmarkStart w:id="70" w:name="bookmark70"/>
      <w:bookmarkStart w:id="71" w:name="bookmark71"/>
      <w:r>
        <w:rPr>
          <w:color w:val="000000"/>
          <w:spacing w:val="0"/>
          <w:w w:val="100"/>
          <w:position w:val="0"/>
          <w:shd w:val="clear" w:color="auto" w:fill="auto"/>
        </w:rPr>
        <w:t>托马斯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34"/>
          <w:szCs w:val="134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华森与如何敬虔地生活</w:t>
      </w:r>
      <w:bookmarkEnd w:id="70"/>
      <w:bookmarkEnd w:id="71"/>
    </w:p>
    <w:p>
      <w:pPr>
        <w:pStyle w:val="Style78"/>
        <w:keepNext w:val="0"/>
        <w:keepLines w:val="0"/>
        <w:widowControl w:val="0"/>
        <w:shd w:val="clear" w:color="auto" w:fill="auto"/>
        <w:bidi w:val="0"/>
        <w:spacing w:before="0" w:after="1060" w:line="240" w:lineRule="auto"/>
        <w:ind w:left="1460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en-US" w:eastAsia="en-US" w:bidi="en-US"/>
        </w:rPr>
        <w:t>■ •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500" w:line="240" w:lineRule="auto"/>
        <w:ind w:left="6560" w:right="0" w:firstLine="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克里斯托弗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en-US" w:eastAsia="en-US" w:bidi="en-US"/>
        </w:rPr>
        <w:t>•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詹金斯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(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Christopher Jenkins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)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1705" w:lineRule="exact"/>
        <w:ind w:left="220" w:right="0" w:firstLine="25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清教徒对敬虔生活的看法遭到颇多恶评。我是学历史的，成 绩很好，后又考入牛津大学读研究生，而我接受的刻板印象大概 是这样：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6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宗教改革是很好的，带领我们回到原始圣经文本中，恢复了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hyphen" w:pos="24200" w:val="left"/>
        </w:tabs>
        <w:bidi w:val="0"/>
        <w:spacing w:before="0" w:after="340" w:line="1750" w:lineRule="exact"/>
        <w:ind w:left="0" w:right="96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良心自由的原则，呈现为现代世俗主义的先声</w:t>
        <w:tab/>
        <w:t>基督教人文主 义。相反，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</w:t>
      </w:r>
      <w:r>
        <w:rPr>
          <w:color w:val="000000"/>
          <w:spacing w:val="0"/>
          <w:w w:val="100"/>
          <w:position w:val="0"/>
          <w:shd w:val="clear" w:color="auto" w:fill="auto"/>
        </w:rPr>
        <w:t>世纪的清教徒们就走得太远了！他们律法主义、反 传统，使英国丧失了欧洲天主教那种肯定文化传统的生活乐趣,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而查理一世则大力支持这种乐趣。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1745" w:lineRule="exact"/>
        <w:ind w:left="220" w:right="0" w:firstLine="22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我一直怀疑，旧式的势利眼光也影响了这些看法。清教徒与 克伦威尔的联系使我们怀疑一切支持上帝、君王和国家的人，乃； 至一切安分守己的人。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4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当我自己阅读清教徒作品时，才发现真实情况并非如此。托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228600" distB="63500" distL="0" distR="0" simplePos="0" relativeHeight="125830071" behindDoc="0" locked="0" layoutInCell="1" allowOverlap="1">
                <wp:simplePos x="0" y="0"/>
                <wp:positionH relativeFrom="page">
                  <wp:posOffset>55245</wp:posOffset>
                </wp:positionH>
                <wp:positionV relativeFrom="paragraph">
                  <wp:posOffset>228600</wp:posOffset>
                </wp:positionV>
                <wp:extent cx="6413500" cy="742950"/>
                <wp:wrapTopAndBottom/>
                <wp:docPr id="911" name="Shape 9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41350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96"/>
                                <w:szCs w:val="96"/>
                                <w:shd w:val="clear" w:color="auto" w:fill="auto"/>
                                <w:lang w:val="zh-CN" w:eastAsia="zh-CN" w:bidi="zh-CN"/>
                              </w:rPr>
                              <w:t>马斯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96"/>
                                <w:szCs w:val="96"/>
                                <w:shd w:val="clear" w:color="auto" w:fill="auto"/>
                                <w:lang w:val="en-US" w:eastAsia="en-US" w:bidi="en-US"/>
                              </w:rPr>
                              <w:t>•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96"/>
                                <w:szCs w:val="96"/>
                                <w:shd w:val="clear" w:color="auto" w:fill="auto"/>
                                <w:lang w:val="zh-CN" w:eastAsia="zh-CN" w:bidi="zh-CN"/>
                              </w:rPr>
                              <w:t>华森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(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Thomas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37" type="#_x0000_t202" style="position:absolute;margin-left:4.3499999999999996pt;margin-top:18.pt;width:505.pt;height:58.5pt;z-index:-125828682;mso-wrap-distance-left:0;mso-wrap-distance-top:18.pt;mso-wrap-distance-right:0;mso-wrap-distance-bottom:5.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96"/>
                          <w:szCs w:val="96"/>
                          <w:shd w:val="clear" w:color="auto" w:fill="auto"/>
                          <w:lang w:val="zh-CN" w:eastAsia="zh-CN" w:bidi="zh-CN"/>
                        </w:rPr>
                        <w:t>马斯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96"/>
                          <w:szCs w:val="96"/>
                          <w:shd w:val="clear" w:color="auto" w:fill="auto"/>
                          <w:lang w:val="en-US" w:eastAsia="en-US" w:bidi="en-US"/>
                        </w:rPr>
                        <w:t>•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96"/>
                          <w:szCs w:val="96"/>
                          <w:shd w:val="clear" w:color="auto" w:fill="auto"/>
                          <w:lang w:val="zh-CN" w:eastAsia="zh-CN" w:bidi="zh-CN"/>
                        </w:rPr>
                        <w:t>华森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(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Thomas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17500" distB="69850" distL="0" distR="0" simplePos="0" relativeHeight="125830073" behindDoc="0" locked="0" layoutInCell="1" allowOverlap="1">
                <wp:simplePos x="0" y="0"/>
                <wp:positionH relativeFrom="page">
                  <wp:posOffset>6602095</wp:posOffset>
                </wp:positionH>
                <wp:positionV relativeFrom="paragraph">
                  <wp:posOffset>317500</wp:posOffset>
                </wp:positionV>
                <wp:extent cx="2362200" cy="647700"/>
                <wp:wrapTopAndBottom/>
                <wp:docPr id="913" name="Shape 9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62200" cy="6477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Watson)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39" type="#_x0000_t202" style="position:absolute;margin-left:519.85000000000002pt;margin-top:25.pt;width:186.pt;height:51.pt;z-index:-125828680;mso-wrap-distance-left:0;mso-wrap-distance-top:25.pt;mso-wrap-distance-right:0;mso-wrap-distance-bottom:5.5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Watson)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85750" distB="0" distL="0" distR="0" simplePos="0" relativeHeight="125830075" behindDoc="0" locked="0" layoutInCell="1" allowOverlap="1">
                <wp:simplePos x="0" y="0"/>
                <wp:positionH relativeFrom="page">
                  <wp:posOffset>9338945</wp:posOffset>
                </wp:positionH>
                <wp:positionV relativeFrom="paragraph">
                  <wp:posOffset>285750</wp:posOffset>
                </wp:positionV>
                <wp:extent cx="10363200" cy="749300"/>
                <wp:wrapTopAndBottom/>
                <wp:docPr id="915" name="Shape 9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363200" cy="749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对那无喜乐、律法化的表面敬虔刻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41" type="#_x0000_t202" style="position:absolute;margin-left:735.35000000000002pt;margin-top:22.5pt;width:816.pt;height:59.pt;z-index:-125828678;mso-wrap-distance-left:0;mso-wrap-distance-top:22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对那无喜乐、律法化的表面敬虔刻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00" w:line="181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板印象的挑战，无人能出其右。对华森而言，敬虔完全是上帝的 工作，是祂的恩典在重生之人生命中喜乐地彰显，他们甘心成为 </w:t>
      </w:r>
      <w:r>
        <w:rPr>
          <w:color w:val="000000"/>
          <w:spacing w:val="0"/>
          <w:w w:val="100"/>
          <w:position w:val="0"/>
          <w:shd w:val="clear" w:color="auto" w:fill="auto"/>
        </w:rPr>
        <w:t>奴仆服侍公义之王耶稣。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720" w:line="1650" w:lineRule="exact"/>
        <w:ind w:left="0" w:right="120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这一点是对我们的提醒；清教徒强调我们是蒙恩的百姓，我 们也喜爱这个观点。同样，这也极大挑战了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21</w:t>
      </w:r>
      <w:r>
        <w:rPr>
          <w:color w:val="000000"/>
          <w:spacing w:val="0"/>
          <w:w w:val="100"/>
          <w:position w:val="0"/>
          <w:shd w:val="clear" w:color="auto" w:fill="auto"/>
        </w:rPr>
        <w:t>世纪福音派中的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反律主义放任倾向。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2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许多人在那个没有盘尼西林、扑热息痛和百忧解的时代证明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sectPr>
          <w:headerReference w:type="default" r:id="rId216"/>
          <w:footerReference w:type="default" r:id="rId217"/>
          <w:headerReference w:type="even" r:id="rId218"/>
          <w:footerReference w:type="even" r:id="rId219"/>
          <w:footnotePr>
            <w:pos w:val="pageBottom"/>
            <w:numFmt w:val="decimal"/>
            <w:numRestart w:val="continuous"/>
          </w:footnotePr>
          <w:pgSz w:w="31680" w:h="31680" w:orient="landscape"/>
          <w:pgMar w:top="1080" w:left="0" w:right="0" w:bottom="0" w:header="652" w:footer="3" w:gutter="0"/>
          <w:pgNumType w:start="142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了上帝的信实，托马斯•华森也是如此；所以他就真正基督徒生 </w:t>
      </w:r>
      <w:r>
        <w:rPr>
          <w:color w:val="000000"/>
          <w:spacing w:val="0"/>
          <w:w w:val="100"/>
          <w:position w:val="0"/>
          <w:shd w:val="clear" w:color="auto" w:fill="auto"/>
        </w:rPr>
        <w:t>活的陈述是极具权威的。我仰慕他，主要是因为他对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1663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年统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一法令的抵抗。他做好了准备，宁可失去在沃尔布鲁克圣司提反 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教堂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St Stephens Walbrook)</w:t>
      </w:r>
      <w:r>
        <w:rPr>
          <w:color w:val="000000"/>
          <w:spacing w:val="0"/>
          <w:w w:val="100"/>
          <w:position w:val="0"/>
          <w:shd w:val="clear" w:color="auto" w:fill="auto"/>
        </w:rPr>
        <w:t>的工作，成为非法讲道者，也要拒 绝劳德派①对圣经标准的偏离。他在流亡途中写下了《神圣的 甘贻》(</w:t>
      </w: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Divine Cordial</w:t>
      </w:r>
      <w:r>
        <w:rPr>
          <w:color w:val="000000"/>
          <w:spacing w:val="0"/>
          <w:w w:val="100"/>
          <w:position w:val="0"/>
          <w:shd w:val="clear" w:color="auto" w:fill="auto"/>
        </w:rPr>
        <w:t>),也称《万事互相效力》</w:t>
      </w: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(All Things for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Good)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。</w:t>
      </w:r>
      <w:r>
        <w:rPr>
          <w:color w:val="000000"/>
          <w:spacing w:val="0"/>
          <w:w w:val="100"/>
          <w:position w:val="0"/>
          <w:shd w:val="clear" w:color="auto" w:fill="auto"/>
        </w:rPr>
        <w:t>他的榜样以及当时被排挤的两千位英雄的榜样激励了我, 最终押上了自己的退休金，脱离了英国国教。我这样的现代不从 国教者其实拥有许多的安全网，而华森是全心地顺服上帝主权; 所以我若再对上帝发怨言，就更是可厌了。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1725" w:lineRule="exact"/>
        <w:ind w:left="0" w:right="0" w:firstLine="2520"/>
        <w:jc w:val="both"/>
      </w:pPr>
      <w:r>
        <mc:AlternateContent>
          <mc:Choice Requires="wps">
            <w:drawing>
              <wp:anchor distT="0" distB="0" distL="0" distR="0" simplePos="0" relativeHeight="125830077" behindDoc="0" locked="0" layoutInCell="1" allowOverlap="1">
                <wp:simplePos x="0" y="0"/>
                <wp:positionH relativeFrom="page">
                  <wp:posOffset>11015345</wp:posOffset>
                </wp:positionH>
                <wp:positionV relativeFrom="paragraph">
                  <wp:posOffset>2755900</wp:posOffset>
                </wp:positionV>
                <wp:extent cx="374650" cy="215900"/>
                <wp:wrapSquare wrapText="bothSides"/>
                <wp:docPr id="917" name="Shape 9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4650" cy="215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FFFFFF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43" type="#_x0000_t202" style="position:absolute;margin-left:867.35000000000002pt;margin-top:217.pt;width:29.5pt;height:17.pt;z-index:-125828676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 w:val="0"/>
                          <w:bCs w:val="0"/>
                          <w:color w:val="FFFFFF"/>
                          <w:spacing w:val="0"/>
                          <w:w w:val="100"/>
                          <w:position w:val="0"/>
                          <w:sz w:val="26"/>
                          <w:szCs w:val="26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本文研究的主要文本是《敬虔人的形象》</w:t>
      </w: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</w:rPr>
        <w:t>(</w:t>
      </w: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The Godly Man's Picture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),</w:t>
      </w:r>
      <w:r>
        <w:rPr>
          <w:color w:val="000000"/>
          <w:spacing w:val="0"/>
          <w:w w:val="100"/>
          <w:position w:val="0"/>
          <w:shd w:val="clear" w:color="auto" w:fill="auto"/>
        </w:rPr>
        <w:t>副标题为“以圣经之笔来描绘”。正如我之前所言，这 本书展现的是敬虔之人所蒙受的恩典。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63" w:lineRule="exact"/>
        <w:ind w:left="280" w:right="0" w:firstLine="2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为了更好地分析，我将全书分为三个部分。这样做并不是因 为华森的书晦涩难读；他的书清晰易懂，例证丰富，的确能滋养 灵魂。我所分的三个部分是：敬虔的恩典、敬虔的标志和敬虔的 劝诫。</w:t>
      </w:r>
    </w:p>
    <w:p>
      <w:pPr>
        <w:widowControl w:val="0"/>
        <w:spacing w:line="1" w:lineRule="exact"/>
        <w:sectPr>
          <w:headerReference w:type="default" r:id="rId220"/>
          <w:footerReference w:type="default" r:id="rId221"/>
          <w:headerReference w:type="even" r:id="rId222"/>
          <w:footerReference w:type="even" r:id="rId223"/>
          <w:headerReference w:type="first" r:id="rId224"/>
          <w:footerReference w:type="first" r:id="rId225"/>
          <w:footnotePr>
            <w:pos w:val="pageBottom"/>
            <w:numFmt w:val="decimal"/>
            <w:numRestart w:val="continuous"/>
          </w:footnotePr>
          <w:pgSz w:w="31680" w:h="31680" w:orient="landscape"/>
          <w:pgMar w:top="1080" w:left="0" w:right="0" w:bottom="0" w:header="0" w:footer="3" w:gutter="0"/>
          <w:pgNumType w:start="141"/>
          <w:cols w:space="720"/>
          <w:noEndnote/>
          <w:titlePg/>
          <w:rtlGutter w:val="0"/>
          <w:docGrid w:linePitch="360"/>
        </w:sectPr>
      </w:pPr>
      <w:r>
        <mc:AlternateContent>
          <mc:Choice Requires="wps">
            <w:drawing>
              <wp:anchor distT="1498600" distB="0" distL="0" distR="0" simplePos="0" relativeHeight="125830079" behindDoc="0" locked="0" layoutInCell="1" allowOverlap="1">
                <wp:simplePos x="0" y="0"/>
                <wp:positionH relativeFrom="page">
                  <wp:posOffset>8253095</wp:posOffset>
                </wp:positionH>
                <wp:positionV relativeFrom="paragraph">
                  <wp:posOffset>1498600</wp:posOffset>
                </wp:positionV>
                <wp:extent cx="4038600" cy="895350"/>
                <wp:wrapTopAndBottom/>
                <wp:docPr id="925" name="Shape 9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038600" cy="895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68" w:name="bookmark68"/>
                            <w:bookmarkStart w:id="69" w:name="bookmark69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敬虔的恩典</w:t>
                            </w:r>
                            <w:bookmarkEnd w:id="68"/>
                            <w:bookmarkEnd w:id="69"/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51" type="#_x0000_t202" style="position:absolute;margin-left:649.85000000000002pt;margin-top:118.pt;width:318.pt;height:70.5pt;z-index:-125828674;mso-wrap-distance-left:0;mso-wrap-distance-top:118.pt;mso-wrap-distance-right:0;mso-position-horizontal-relative:page" filled="f" stroked="f">
                <v:textbox inset="0,0,0,0">
                  <w:txbxContent>
                    <w:p>
                      <w:pPr>
                        <w:pStyle w:val="Style29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68" w:name="bookmark68"/>
                      <w:bookmarkStart w:id="69" w:name="bookmark69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敬虔的恩典</w:t>
                      </w:r>
                      <w:bookmarkEnd w:id="68"/>
                      <w:bookmarkEnd w:id="69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644650" distB="476250" distL="0" distR="0" simplePos="0" relativeHeight="125830081" behindDoc="0" locked="0" layoutInCell="1" allowOverlap="1">
                <wp:simplePos x="0" y="0"/>
                <wp:positionH relativeFrom="page">
                  <wp:posOffset>11624945</wp:posOffset>
                </wp:positionH>
                <wp:positionV relativeFrom="paragraph">
                  <wp:posOffset>1644650</wp:posOffset>
                </wp:positionV>
                <wp:extent cx="431800" cy="273050"/>
                <wp:wrapTopAndBottom/>
                <wp:docPr id="927" name="Shape 9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3180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■ ■■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53" type="#_x0000_t202" style="position:absolute;margin-left:915.35000000000002pt;margin-top:129.5pt;width:34.pt;height:21.5pt;z-index:-125828672;mso-wrap-distance-left:0;mso-wrap-distance-top:129.5pt;mso-wrap-distance-right:0;mso-wrap-distance-bottom:37.5pt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■ ■■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3" w:after="13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050" w:left="0" w:right="0" w:bottom="81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1825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华森从诗篇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6</w:t>
      </w:r>
      <w:r>
        <w:rPr>
          <w:color w:val="000000"/>
          <w:spacing w:val="0"/>
          <w:w w:val="100"/>
          <w:position w:val="0"/>
          <w:shd w:val="clear" w:color="auto" w:fill="auto"/>
        </w:rPr>
        <w:t>所描绘的敬虔人起笔。就根本上而言, 这敬虔人就是得赦免的人。这立刻向我们显明，华森与自我导 向的禁欲主义是截然对立的。因为大卫在诗篇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5</w:t>
      </w:r>
      <w:r>
        <w:rPr>
          <w:color w:val="000000"/>
          <w:spacing w:val="0"/>
          <w:w w:val="100"/>
          <w:position w:val="0"/>
          <w:shd w:val="clear" w:color="auto" w:fill="auto"/>
        </w:rPr>
        <w:t>中说“你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</w:rPr>
        <w:t>赦免我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"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</w:rPr>
        <w:t>，</w:t>
      </w:r>
      <w:r>
        <w:rPr>
          <w:color w:val="000000"/>
          <w:spacing w:val="0"/>
          <w:w w:val="100"/>
          <w:position w:val="0"/>
          <w:shd w:val="clear" w:color="auto" w:fill="auto"/>
        </w:rPr>
        <w:t>所以才能接着在第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6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节宣称“为此，凡虔诚人都当祷 </w:t>
      </w:r>
      <w:r>
        <w:rPr>
          <w:color w:val="000000"/>
          <w:spacing w:val="0"/>
          <w:w w:val="100"/>
          <w:position w:val="0"/>
          <w:shd w:val="clear" w:color="auto" w:fill="auto"/>
        </w:rPr>
        <w:t>告你”。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520" w:line="1795" w:lineRule="exact"/>
        <w:ind w:left="0" w:right="0" w:firstLine="2300"/>
        <w:jc w:val="both"/>
      </w:pPr>
      <w:r>
        <mc:AlternateContent>
          <mc:Choice Requires="wps">
            <w:drawing>
              <wp:anchor distT="0" distB="0" distL="0" distR="0" simplePos="0" relativeHeight="125830083" behindDoc="0" locked="0" layoutInCell="1" allowOverlap="1">
                <wp:simplePos x="0" y="0"/>
                <wp:positionH relativeFrom="page">
                  <wp:posOffset>10158095</wp:posOffset>
                </wp:positionH>
                <wp:positionV relativeFrom="paragraph">
                  <wp:posOffset>7289800</wp:posOffset>
                </wp:positionV>
                <wp:extent cx="9848850" cy="571500"/>
                <wp:wrapSquare wrapText="left"/>
                <wp:docPr id="929" name="Shape 9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848850" cy="571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widowControl w:val="0"/>
                            </w:pP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55" type="#_x0000_t202" style="position:absolute;margin-left:799.85000000000002pt;margin-top:574.pt;width:775.5pt;height:45.pt;z-index:-125828670;mso-wrap-distance-left:0;mso-wrap-distance-right:0;mso-position-horizontal-relative:page" filled="f" stroked="f">
                <v:textbox inset="0,0,0,0">
                  <w:txbxContent>
                    <w:p>
                      <w:pPr>
                        <w:widowControl w:val="0"/>
                      </w:pP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华森将敬虔定义为“……上帝在人里面的神圣影响和工作, 人因此从属肉体的被变成属灵的”。我们若要完全领会他的出发 点，这是至关重要的。敬虔是上帝所做的工，从根本上而言并非 人的努力。人是属肉体的，具有罪性，因此无法敬虔。但藉着恩 典，上帝使罪人成为属灵人，这是满有荣耀的作为，等于是恢复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1800" w:right="0" w:firstLine="0"/>
        <w:jc w:val="both"/>
        <w:rPr>
          <w:sz w:val="32"/>
          <w:szCs w:val="32"/>
        </w:rPr>
      </w:pP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①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劳德派</w:t>
      </w:r>
      <w:r>
        <w:rPr>
          <w:b/>
          <w:bCs/>
          <w:color w:val="000000"/>
          <w:spacing w:val="0"/>
          <w:w w:val="100"/>
          <w:position w:val="0"/>
          <w:sz w:val="74"/>
          <w:szCs w:val="74"/>
          <w:shd w:val="clear" w:color="auto" w:fill="auto"/>
          <w:lang w:val="zh-CN" w:eastAsia="zh-CN" w:bidi="zh-CN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Laudianism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)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是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17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世纪英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680" w:line="470" w:lineRule="auto"/>
        <w:ind w:left="0" w:right="0" w:firstLine="0"/>
        <w:jc w:val="both"/>
        <w:rPr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William Laud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大主教得名。他们拒绝加尔文派的预定论教义，鼓吹自由意志，强调崇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拜礼仪和教阶制度。他们对英国国教高派教会运动产生了很大影响。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00" w:line="1610" w:lineRule="exact"/>
        <w:ind w:left="240" w:right="0" w:firstLine="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了我们堕落之前的光景。上帝的影响使人里面被罪玷污的上帝形 象得以更新。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00" w:lineRule="exact"/>
        <w:ind w:left="240" w:right="0" w:firstLine="22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这与异教徒的至善论丝毫不同—华森是在圣经末世盼望的 框架中来思考的。也就是说，敬虔是代价重大的对天国的预备, 而非不成熟的人迅速得以成圣。上帝神圣的影响，只有当我们面 见基督，与祂相似时才得以完全。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20" w:line="1723" w:lineRule="exact"/>
        <w:ind w:left="240" w:right="0" w:firstLine="2280"/>
        <w:jc w:val="both"/>
      </w:pPr>
      <w:r>
        <mc:AlternateContent>
          <mc:Choice Requires="wps">
            <w:drawing>
              <wp:anchor distT="0" distB="0" distL="0" distR="0" simplePos="0" relativeHeight="125830085" behindDoc="0" locked="0" layoutInCell="1" allowOverlap="1">
                <wp:simplePos x="0" y="0"/>
                <wp:positionH relativeFrom="page">
                  <wp:posOffset>12512675</wp:posOffset>
                </wp:positionH>
                <wp:positionV relativeFrom="paragraph">
                  <wp:posOffset>1752600</wp:posOffset>
                </wp:positionV>
                <wp:extent cx="292100" cy="190500"/>
                <wp:wrapSquare wrapText="bothSides"/>
                <wp:docPr id="931" name="Shape 9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2100" cy="190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HI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57" type="#_x0000_t202" style="position:absolute;margin-left:985.25pt;margin-top:138.pt;width:23.pt;height:15.pt;z-index:-125828668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HI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"敬虔是发自内在的，”华森说，“主要是在于人心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露水 沾在叶面上，树汁则深藏在树根里。道德主义者的宗教完全是在 叶面上，只有外在的东西；而敬虔是神圣的树汁，根植于灵 魂中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1713" w:lineRule="exact"/>
        <w:ind w:left="240" w:right="0" w:firstLine="22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在进入全书主体——探讨人如何敬虔生活——之前，华森还 进一步阐发了这个话题。我们绝不能像马太福音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27 </w:t>
      </w:r>
      <w:r>
        <w:rPr>
          <w:color w:val="000000"/>
          <w:spacing w:val="0"/>
          <w:w w:val="100"/>
          <w:position w:val="0"/>
          <w:shd w:val="clear" w:color="auto" w:fill="auto"/>
        </w:rPr>
        <w:t>“粉饰的 坟墓"那样，它们的好看都是外面涂抹的。那是表面的、浅薄 的。华森说：“人贪图声望，渴望在世上建立名声我想，我们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0" w:right="0" w:firstLine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的福音派文化就类似于这种态度。我教会里的基督徒考虑的常常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0" w:right="0" w:firstLine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不是在社区里做好见证，而是其他基督徒如何看待他们。我们粉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0" w:right="0" w:firstLine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饰这种态度，说是为了 “不成为绊脚石”，但实际上这种罪由来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80" w:line="240" w:lineRule="auto"/>
        <w:ind w:left="0" w:right="0" w:firstLine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已久——假冒为善。华森说这是“惹动上帝怒气的罪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"，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是伪装 </w:t>
      </w:r>
      <w:r>
        <w:rPr>
          <w:color w:val="000000"/>
          <w:spacing w:val="0"/>
          <w:w w:val="100"/>
          <w:position w:val="0"/>
          <w:shd w:val="clear" w:color="auto" w:fill="auto"/>
        </w:rPr>
        <w:t>上帝，是穿着侍奉基督的制服侍奉魔鬼/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266700" distB="19050" distL="0" distR="0" simplePos="0" relativeHeight="125830087" behindDoc="0" locked="0" layoutInCell="1" allowOverlap="1">
                <wp:simplePos x="0" y="0"/>
                <wp:positionH relativeFrom="page">
                  <wp:posOffset>282575</wp:posOffset>
                </wp:positionH>
                <wp:positionV relativeFrom="paragraph">
                  <wp:posOffset>266700</wp:posOffset>
                </wp:positionV>
                <wp:extent cx="14338300" cy="749300"/>
                <wp:wrapTopAndBottom/>
                <wp:docPr id="933" name="Shape 9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338300" cy="749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成圣徒，把基督装在圣经里，却没有装进心里: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59" type="#_x0000_t202" style="position:absolute;margin-left:22.25pt;margin-top:21.pt;width:1129.pt;height:59.pt;z-index:-125828666;mso-wrap-distance-left:0;mso-wrap-distance-top:21.pt;mso-wrap-distance-right:0;mso-wrap-distance-bottom:1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成圣徒，把基督装在圣经里，却没有装进心里: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11150" distB="0" distL="0" distR="0" simplePos="0" relativeHeight="125830089" behindDoc="0" locked="0" layoutInCell="1" allowOverlap="1">
                <wp:simplePos x="0" y="0"/>
                <wp:positionH relativeFrom="page">
                  <wp:posOffset>15166975</wp:posOffset>
                </wp:positionH>
                <wp:positionV relativeFrom="paragraph">
                  <wp:posOffset>311150</wp:posOffset>
                </wp:positionV>
                <wp:extent cx="4711700" cy="723900"/>
                <wp:wrapTopAndBottom/>
                <wp:docPr id="935" name="Shape 9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7117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“这是当面侮慢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61" type="#_x0000_t202" style="position:absolute;margin-left:1194.25pt;margin-top:24.5pt;width:371.pt;height:57.pt;z-index:-125828664;mso-wrap-distance-left:0;mso-wrap-distance-top:24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“这是当面侮慢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880" w:line="240" w:lineRule="auto"/>
        <w:ind w:left="0" w:right="0" w:firstLine="0"/>
        <w:jc w:val="center"/>
      </w:pPr>
      <w:bookmarkStart w:id="72" w:name="bookmark72"/>
      <w:bookmarkStart w:id="73" w:name="bookmark73"/>
      <w:r>
        <w:rPr>
          <w:color w:val="000000"/>
          <w:spacing w:val="0"/>
          <w:w w:val="100"/>
          <w:position w:val="0"/>
          <w:shd w:val="clear" w:color="auto" w:fill="auto"/>
        </w:rPr>
        <w:t>敬虔的标志</w:t>
      </w:r>
      <w:bookmarkEnd w:id="72"/>
      <w:bookmarkEnd w:id="73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22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这是本书的主体，但并非华森论证的核心。我希望自己已经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0" w:line="155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讲清楚，华森并不只是给岀了一系列规矩和条例。敬虔的标志是 圣灵恩典之工的标志。不过，他花了很大篇幅来阐述敬虔的标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志，可能会给缺乏辨别力的读者留下律法主义的印象。我要随华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森的体例，将本文大部分篇幅用于探讨敬虔的标志，也请读者不 </w:t>
      </w:r>
      <w:r>
        <w:rPr>
          <w:color w:val="000000"/>
          <w:spacing w:val="0"/>
          <w:w w:val="100"/>
          <w:position w:val="0"/>
          <w:shd w:val="clear" w:color="auto" w:fill="auto"/>
        </w:rPr>
        <w:t>要有这样的误解。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80" w:line="240" w:lineRule="auto"/>
        <w:ind w:left="22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他提出了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24</w:t>
      </w:r>
      <w:r>
        <w:rPr>
          <w:color w:val="000000"/>
          <w:spacing w:val="0"/>
          <w:w w:val="100"/>
          <w:position w:val="0"/>
          <w:shd w:val="clear" w:color="auto" w:fill="auto"/>
        </w:rPr>
        <w:t>种敬虔的特别标志，本文无法 细说。不过,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我们可以将之概括如下: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20" w:line="1560" w:lineRule="exact"/>
        <w:ind w:left="160" w:right="0" w:firstLine="23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其一，在知识、信心、爱心、品格和敬拜方面向着上帝 长进。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80" w:line="1550" w:lineRule="exact"/>
        <w:ind w:left="160" w:right="0" w:firstLine="23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其二，喜悦基督，而非他人的认可；热心于基督的荣耀、基 督的话语和基督的灵。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10" w:lineRule="exact"/>
        <w:ind w:left="160" w:right="0" w:firstLine="23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其三，愈发倚重祷告，从而谦卑日增；注目于天国、忍耐、 感恩、爱圣徒和舍己。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800" w:right="0" w:firstLine="0"/>
        <w:jc w:val="left"/>
        <w:rPr>
          <w:sz w:val="15"/>
          <w:szCs w:val="15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en-US" w:eastAsia="en-US" w:bidi="en-US"/>
        </w:rPr>
        <w:t>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0" w:lineRule="exact"/>
        <w:ind w:left="160" w:right="0" w:firstLine="23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其四，践行信仰：善待他人，做属灵工作，接受信仰方面的 训练，与上帝同行，努力成为使他人敬虔的管道。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0"/>
        <w:jc w:val="center"/>
        <w:rPr>
          <w:sz w:val="15"/>
          <w:szCs w:val="15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en-US" w:eastAsia="en-US" w:bidi="en-US"/>
        </w:rPr>
        <w:t>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20" w:line="240" w:lineRule="auto"/>
        <w:ind w:left="24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我们接下来就来阐明这些主题。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74" w:name="bookmark74"/>
      <w:bookmarkStart w:id="75" w:name="bookmark75"/>
      <w:r>
        <w:rPr>
          <w:color w:val="000000"/>
          <w:spacing w:val="0"/>
          <w:w w:val="100"/>
          <w:position w:val="0"/>
          <w:shd w:val="clear" w:color="auto" w:fill="auto"/>
        </w:rPr>
        <w:t>敬虔人是向着上帝长进的人</w:t>
      </w:r>
      <w:bookmarkEnd w:id="74"/>
      <w:bookmarkEnd w:id="75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5" w:lineRule="exact"/>
        <w:ind w:left="160" w:right="0" w:firstLine="23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敬虔人“很好地认识耶和华”（代下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22,</w:t>
      </w:r>
      <w:r>
        <w:rPr>
          <w:color w:val="000000"/>
          <w:spacing w:val="0"/>
          <w:w w:val="100"/>
          <w:position w:val="0"/>
          <w:shd w:val="clear" w:color="auto" w:fill="auto"/>
        </w:rPr>
        <w:t>另译），这种认 识是经验性的认识，其精髓有时被称为“经验性加尔文主义”。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40" w:line="1745" w:lineRule="exact"/>
        <w:ind w:left="160" w:right="0" w:firstLine="23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华森说：“在书上、在地图上看过一个国家，与在这个国家 生活过、尝过它岀产的水果和美食，二者截然不同/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2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21</w:t>
      </w:r>
      <w:r>
        <w:rPr>
          <w:color w:val="000000"/>
          <w:spacing w:val="0"/>
          <w:w w:val="100"/>
          <w:position w:val="0"/>
          <w:shd w:val="clear" w:color="auto" w:fill="auto"/>
        </w:rPr>
        <w:t>世纪的福音派出现了某种程度的两极化，一边是强调经验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279400" distB="25400" distL="0" distR="0" simplePos="0" relativeHeight="125830091" behindDoc="0" locked="0" layoutInCell="1" allowOverlap="1">
                <wp:simplePos x="0" y="0"/>
                <wp:positionH relativeFrom="page">
                  <wp:posOffset>222250</wp:posOffset>
                </wp:positionH>
                <wp:positionV relativeFrom="paragraph">
                  <wp:posOffset>279400</wp:posOffset>
                </wp:positionV>
                <wp:extent cx="3879850" cy="742950"/>
                <wp:wrapTopAndBottom/>
                <wp:docPr id="937" name="Shape 9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7985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的灵恩主义,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63" type="#_x0000_t202" style="position:absolute;margin-left:17.5pt;margin-top:22.pt;width:305.5pt;height:58.5pt;z-index:-125828662;mso-wrap-distance-left:0;mso-wrap-distance-top:22.pt;mso-wrap-distance-right:0;mso-wrap-distance-bottom:2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的灵恩主义,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04800" distB="0" distL="0" distR="0" simplePos="0" relativeHeight="125830093" behindDoc="0" locked="0" layoutInCell="1" allowOverlap="1">
                <wp:simplePos x="0" y="0"/>
                <wp:positionH relativeFrom="page">
                  <wp:posOffset>4451350</wp:posOffset>
                </wp:positionH>
                <wp:positionV relativeFrom="paragraph">
                  <wp:posOffset>304800</wp:posOffset>
                </wp:positionV>
                <wp:extent cx="15430500" cy="742950"/>
                <wp:wrapTopAndBottom/>
                <wp:docPr id="939" name="Shape 9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43050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一边是强调知识的改革宗思想。华森所做的并非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65" type="#_x0000_t202" style="position:absolute;margin-left:350.5pt;margin-top:24.pt;width:1215.pt;height:58.5pt;z-index:-125828660;mso-wrap-distance-left:0;mso-wrap-distance-top:24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一边是强调知识的改革宗思想。华森所做的并非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“如何按照圣经平衡知识和经验”，因为并不应当将这二者视为相 </w:t>
      </w:r>
      <w:r>
        <w:rPr>
          <w:color w:val="000000"/>
          <w:spacing w:val="0"/>
          <w:w w:val="100"/>
          <w:position w:val="0"/>
          <w:shd w:val="clear" w:color="auto" w:fill="auto"/>
        </w:rPr>
        <w:t>互对抗；圣经上基督信仰的核心是：藉着耶稣基督认识上帝。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1680" w:lineRule="exact"/>
        <w:ind w:left="0" w:right="0" w:firstLine="22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在客观方面这是很重要的。我们应当“在所信的道上恒心, 根基稳固”（西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23）,</w:t>
      </w:r>
      <w:r>
        <w:rPr>
          <w:color w:val="000000"/>
          <w:spacing w:val="0"/>
          <w:w w:val="100"/>
          <w:position w:val="0"/>
          <w:shd w:val="clear" w:color="auto" w:fill="auto"/>
        </w:rPr>
        <w:t>但华森也一向重视经验的层面。敬虔意 味着一种“带来生机的知识”。诗篇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119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93</w:t>
      </w:r>
      <w:r>
        <w:rPr>
          <w:color w:val="000000"/>
          <w:spacing w:val="0"/>
          <w:w w:val="100"/>
          <w:position w:val="0"/>
          <w:shd w:val="clear" w:color="auto" w:fill="auto"/>
        </w:rPr>
        <w:t>说：“我永不忘记你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的训词，因你用这训词将我救活了/华森说，我们应当“被爱 </w:t>
      </w:r>
      <w:r>
        <w:rPr>
          <w:color w:val="000000"/>
          <w:spacing w:val="0"/>
          <w:w w:val="100"/>
          <w:position w:val="0"/>
          <w:shd w:val="clear" w:color="auto" w:fill="auto"/>
        </w:rPr>
        <w:t>上帝的情感所点燃”。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07" w:lineRule="exact"/>
        <w:ind w:left="0" w:right="0" w:firstLine="22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当代有许多人常常拒绝教义，认为教义是叫人死；另有一些 人则拒绝经验，认为经验太主观。我的意思并不是在这问题上我 个人向来处理得很好，其实并不好。但是，我们显然应该朝着这 段经文的描述努力：“我们众人既然敞着脸得以看见主的荣光, 好像从镜子里返照，就变成主的形状”（林后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18）</w:t>
      </w:r>
      <w:r>
        <w:rPr>
          <w:color w:val="000000"/>
          <w:spacing w:val="0"/>
          <w:w w:val="100"/>
          <w:position w:val="0"/>
          <w:shd w:val="clear" w:color="auto" w:fill="auto"/>
        </w:rPr>
        <w:t>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1707" w:lineRule="exact"/>
        <w:ind w:left="22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恩典的工作是动态的、活泼的。我们经历着上帝的真理，并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11" w:lineRule="exact"/>
        <w:ind w:left="0" w:right="0" w:firstLine="200"/>
        <w:jc w:val="left"/>
      </w:pPr>
      <w:r>
        <mc:AlternateContent>
          <mc:Choice Requires="wps">
            <w:drawing>
              <wp:anchor distT="0" distB="0" distL="0" distR="0" simplePos="0" relativeHeight="125830095" behindDoc="0" locked="0" layoutInCell="1" allowOverlap="1">
                <wp:simplePos x="0" y="0"/>
                <wp:positionH relativeFrom="page">
                  <wp:posOffset>606425</wp:posOffset>
                </wp:positionH>
                <wp:positionV relativeFrom="paragraph">
                  <wp:posOffset>2679700</wp:posOffset>
                </wp:positionV>
                <wp:extent cx="374650" cy="203200"/>
                <wp:wrapSquare wrapText="bothSides"/>
                <wp:docPr id="941" name="Shape 9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4650" cy="2032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67" type="#_x0000_t202" style="position:absolute;margin-left:47.75pt;margin-top:211.pt;width:29.5pt;height:16.pt;z-index:-125828658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0097" behindDoc="0" locked="0" layoutInCell="1" allowOverlap="1">
                <wp:simplePos x="0" y="0"/>
                <wp:positionH relativeFrom="page">
                  <wp:posOffset>6911975</wp:posOffset>
                </wp:positionH>
                <wp:positionV relativeFrom="paragraph">
                  <wp:posOffset>2730500</wp:posOffset>
                </wp:positionV>
                <wp:extent cx="361950" cy="228600"/>
                <wp:wrapSquare wrapText="bothSides"/>
                <wp:docPr id="943" name="Shape 9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195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111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69" type="#_x0000_t202" style="position:absolute;margin-left:544.25pt;margin-top:215.pt;width:28.5pt;height:18.pt;z-index:-125828656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111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在基督里被上帝的真理改变。我们在信心、爱心和品格上向着上 帝长进。“信心是灵魂的命脉……信心使恩典活化；信心促使恩 典¥始做工，否则恩典就处于未激发的状态。”藉着对上帝话语 里信心，敬虔人主动使自己的意志顺从上帝的意志，而非被动。 信心’活化职责”，使我们积极地侍奉上帝，“爱使每_职责都变 得甘甜”。我从自己的教牧职责中深深认识到这一点。去做教牧 探访，可以是因为“如果不去的话，别人会怎么看我?”这样的 顾虑，也可以是因为我爱耶稣，所以愿意去爱祂的百姓。如果基 本动机是前者，就实在太可怜了。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2" w:lineRule="exact"/>
        <w:ind w:left="0" w:right="0" w:firstLine="228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这使我们意识到，在向着上帝长进的过程中培养属上帝的品 格是何等重要。敬虔人“有与上帝一致的判断……有与上帝相似 的倾向”，因为他“得与上帝的性情有分”（彼后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4）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也就是 说，敬虔人被变为圣洁。对华森而言，这圣洁是上帝荣耀的本 质。岀埃及记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11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将上帝描述为“至圣至荣”，这也是以赛 亚、以西结的经历，上帝的荣耀里最震撼他们的是祂无比的圣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洁。“上帝的圣洁是祂本质内在的纯粹，是祂对罪的憎恶。在这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方面，敬虔人与上帝有所相似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1765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敬虔人通过合乎圣经的敬拜向着上帝长进。华森的意思是, 上帝藉着这个途径完全得着人，完成主耶稣的工作。华森并没有 规定敬拜的方式，因为他主要在意教导人反对迷信，反对敬拜中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的表面作秀。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560" w:line="240" w:lineRule="auto"/>
        <w:ind w:left="2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敬虔的第二种标志我概括为：喜悦基督。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2020" w:line="240" w:lineRule="auto"/>
        <w:ind w:left="0" w:right="0" w:firstLine="0"/>
        <w:jc w:val="center"/>
      </w:pPr>
      <w:bookmarkStart w:id="76" w:name="bookmark76"/>
      <w:bookmarkStart w:id="77" w:name="bookmark77"/>
      <w:r>
        <w:rPr>
          <w:color w:val="000000"/>
          <w:spacing w:val="0"/>
          <w:w w:val="100"/>
          <w:position w:val="0"/>
          <w:shd w:val="clear" w:color="auto" w:fill="auto"/>
        </w:rPr>
        <w:t>喜悦基督</w:t>
      </w:r>
      <w:bookmarkEnd w:id="76"/>
      <w:bookmarkEnd w:id="77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220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敬虔人喜悦的不是人的认可。敬虔人关切的是服侍上帝，而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不是服侍人；上帝是他独一的主宰。上帝以自己认为适合的方式 </w:t>
      </w:r>
      <w:r>
        <w:rPr>
          <w:color w:val="000000"/>
          <w:spacing w:val="0"/>
          <w:w w:val="100"/>
          <w:position w:val="0"/>
          <w:shd w:val="clear" w:color="auto" w:fill="auto"/>
        </w:rPr>
        <w:t>引导敬虔人。敬虔人忠于主人，穿着服侍主人的制服，做他主人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1740" w:lineRule="exact"/>
        <w:ind w:left="0" w:right="0" w:firstLine="2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的工。他跟从主人，以主人所赐的供应为满足。他捍卫主人的荣 誉。他明白，上帝是最好的主人，服侍祂是最好的选择，会带来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0" w:right="0" w:firstLine="20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050" w:left="175" w:right="65" w:bottom="81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许多特别的恩赐，比如自由、尊荣和安稳。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1715" w:lineRule="exact"/>
        <w:ind w:left="0" w:right="0" w:firstLine="2300"/>
        <w:jc w:val="both"/>
      </w:pPr>
      <w:r>
        <mc:AlternateContent>
          <mc:Choice Requires="wps">
            <w:drawing>
              <wp:anchor distT="0" distB="0" distL="0" distR="0" simplePos="0" relativeHeight="125830099" behindDoc="0" locked="0" layoutInCell="1" allowOverlap="1">
                <wp:simplePos x="0" y="0"/>
                <wp:positionH relativeFrom="page">
                  <wp:posOffset>13871575</wp:posOffset>
                </wp:positionH>
                <wp:positionV relativeFrom="paragraph">
                  <wp:posOffset>1574800</wp:posOffset>
                </wp:positionV>
                <wp:extent cx="323850" cy="215900"/>
                <wp:wrapSquare wrapText="bothSides"/>
                <wp:docPr id="945" name="Shape 9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23850" cy="215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FFFFFF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71" type="#_x0000_t202" style="position:absolute;margin-left:1092.25pt;margin-top:124.pt;width:25.5pt;height:17.pt;z-index:-125828654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 w:val="0"/>
                          <w:bCs w:val="0"/>
                          <w:color w:val="FFFFFF"/>
                          <w:spacing w:val="0"/>
                          <w:w w:val="100"/>
                          <w:position w:val="0"/>
                          <w:sz w:val="26"/>
                          <w:szCs w:val="26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华森并未否认基督徒对国家和同胞的公共职责，他的要点 是，当我们在基督里喜悦，就能将这些事情摆正位置，我们对人 的服侍中也不再满是罪。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3" w:lineRule="exact"/>
        <w:ind w:left="0" w:right="0" w:firstLine="230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敬虔人喜悦基督本身。彼得前书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6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说道：“看哪，我把所 拣选、所宝贵的房角石安放在锡安基督就是雅歌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13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里那 珍贵的没药，马太福音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46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里那重价的珠子。祂本身、祂所 做之工都是宝贵的，“他在你们信的人就为宝贵”（彼前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7）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5" w:lineRule="exact"/>
        <w:ind w:left="0" w:right="0" w:firstLine="230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对基督的这种珍视会在实践中大大表现岀来。“如果我们珍 视基督，在做判断时就会将基督置于一切之上……置于尊荣和财 富之上……超过世上最好的事物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8" w:lineRule="exact"/>
        <w:ind w:left="0" w:right="0" w:firstLine="23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另外，喜悦基督的人会为着一切不属基督的事物而哀哭：内 在的罪以及他面对罪的脆弱。想到上帝对他这样一个罪人施以何 等的慈爱，他也会流泪。他在基督里的地位和每日的犯罪跌倒形 成了极大的反差，他也为此哀哭。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1728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喜悦基督的人也喜悦基督的话，这话语里既有安慰也有责 备。他殷勤地阅读圣言，默想圣言，将它藏于心中，并遵照它生 活。他对上帝启示的荣耀有所领会，也通过自己的经历明白圣言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改变人的大能。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7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敬虔人喜悦基督之灵的内住，过信徒当过的生活以荣耀基督, 在信徒中践行话语的教导：教导人、激励人、安慰人、帮助人成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1720" w:lineRule="exact"/>
        <w:ind w:left="2220" w:right="0" w:hanging="20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圣，使人确信“圣灵将上帝的爱浇灌在我们心里”（罗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5）</w:t>
      </w:r>
      <w:r>
        <w:rPr>
          <w:color w:val="000000"/>
          <w:spacing w:val="0"/>
          <w:w w:val="100"/>
          <w:position w:val="0"/>
          <w:shd w:val="clear" w:color="auto" w:fill="auto"/>
        </w:rPr>
        <w:t>。 至此，我们已经概述了两大敬虔的标志：向着上帝长进和喜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悦基督。下一点我概括为：谦卑日增。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860" w:line="240" w:lineRule="auto"/>
        <w:ind w:left="0" w:right="0" w:firstLine="0"/>
        <w:jc w:val="center"/>
      </w:pPr>
      <w:bookmarkStart w:id="78" w:name="bookmark78"/>
      <w:bookmarkStart w:id="79" w:name="bookmark79"/>
      <w:r>
        <w:rPr>
          <w:color w:val="000000"/>
          <w:spacing w:val="0"/>
          <w:w w:val="100"/>
          <w:position w:val="0"/>
          <w:shd w:val="clear" w:color="auto" w:fill="auto"/>
        </w:rPr>
        <w:t>谦卑日增</w:t>
      </w:r>
      <w:bookmarkEnd w:id="78"/>
      <w:bookmarkEnd w:id="79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22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恨恶自我、尊基督为大就显明出这种谦卑：“克鲁特王①摘下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自己的冠冕，戴在十字架上；谦卑的圣徒也会摘下自己尊荣的冠</w:t>
      </w:r>
    </w:p>
    <w:p>
      <w:pPr>
        <w:widowControl w:val="0"/>
        <w:spacing w:line="1" w:lineRule="exact"/>
        <w:sectPr>
          <w:headerReference w:type="default" r:id="rId226"/>
          <w:footerReference w:type="default" r:id="rId227"/>
          <w:headerReference w:type="even" r:id="rId228"/>
          <w:footerReference w:type="even" r:id="rId229"/>
          <w:footnotePr>
            <w:pos w:val="pageBottom"/>
            <w:numFmt w:val="decimal"/>
            <w:numRestart w:val="continuous"/>
          </w:footnotePr>
          <w:pgSz w:w="31680" w:h="31680" w:orient="landscape"/>
          <w:pgMar w:top="1050" w:left="175" w:right="65" w:bottom="81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241300" distB="0" distL="0" distR="0" simplePos="0" relativeHeight="125830101" behindDoc="0" locked="0" layoutInCell="1" allowOverlap="1">
                <wp:simplePos x="0" y="0"/>
                <wp:positionH relativeFrom="page">
                  <wp:posOffset>327025</wp:posOffset>
                </wp:positionH>
                <wp:positionV relativeFrom="paragraph">
                  <wp:posOffset>241300</wp:posOffset>
                </wp:positionV>
                <wp:extent cx="11315700" cy="812800"/>
                <wp:wrapTopAndBottom/>
                <wp:docPr id="955" name="Shape 9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315700" cy="8128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冕，戴在基督头上/随后华森又说: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81" type="#_x0000_t202" style="position:absolute;margin-left:25.75pt;margin-top:19.pt;width:891.pt;height:64.pt;z-index:-125828652;mso-wrap-distance-left:0;mso-wrap-distance-top:19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冕，戴在基督头上/随后华森又说: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14300" distB="177800" distL="0" distR="0" simplePos="0" relativeHeight="125830103" behindDoc="0" locked="0" layoutInCell="1" allowOverlap="1">
                <wp:simplePos x="0" y="0"/>
                <wp:positionH relativeFrom="page">
                  <wp:posOffset>12296775</wp:posOffset>
                </wp:positionH>
                <wp:positionV relativeFrom="paragraph">
                  <wp:posOffset>114300</wp:posOffset>
                </wp:positionV>
                <wp:extent cx="7588250" cy="762000"/>
                <wp:wrapTopAndBottom/>
                <wp:docPr id="957" name="Shape 9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588250" cy="7620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“要谦卑。这是使徒的劝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83" type="#_x0000_t202" style="position:absolute;margin-left:968.25pt;margin-top:9.pt;width:597.5pt;height:60.pt;z-index:-125828650;mso-wrap-distance-left:0;mso-wrap-distance-top:9.pt;mso-wrap-distance-right:0;mso-wrap-distance-bottom:14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“要谦卑。这是使徒的劝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107"/>
        <w:keepNext w:val="0"/>
        <w:keepLines w:val="0"/>
        <w:widowControl w:val="0"/>
        <w:shd w:val="clear" w:color="auto" w:fill="auto"/>
        <w:bidi w:val="0"/>
        <w:spacing w:before="0" w:after="260" w:line="1825" w:lineRule="exact"/>
        <w:ind w:left="0" w:right="0" w:firstLine="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勉：’要以谦卑束腰’（彼前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5）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</w:rPr>
        <w:t>0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要穿上谦卑，如同穿上精美 的礼服。缺乏什么都比缺乏谦卑强。”“耶和华向你所要的是什么 呢？只要你……存谦卑的心，与你的上帝同行”（弥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8）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</w:p>
    <w:p>
      <w:pPr>
        <w:pStyle w:val="Style10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谦卑人以祷告表现出这种倚靠上主的谦卑。华森依据的经文</w:t>
      </w:r>
    </w:p>
    <w:tbl>
      <w:tblPr>
        <w:tblOverlap w:val="never"/>
        <w:jc w:val="center"/>
        <w:tblLayout w:type="fixed"/>
      </w:tblPr>
      <w:tblGrid>
        <w:gridCol w:w="9730"/>
        <w:gridCol w:w="20940"/>
      </w:tblGrid>
      <w:tr>
        <w:trPr>
          <w:trHeight w:val="156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zh-CN" w:eastAsia="zh-CN" w:bidi="zh-CN"/>
              </w:rPr>
              <w:t>是“凡虔诚人都当…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22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zh-CN" w:eastAsia="zh-CN" w:bidi="zh-CN"/>
              </w:rPr>
              <w:t>…祷告你（诗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0"/>
                <w:szCs w:val="80"/>
                <w:shd w:val="clear" w:color="auto" w:fill="auto"/>
                <w:lang w:val="zh-CN" w:eastAsia="zh-CN" w:bidi="zh-CN"/>
              </w:rPr>
              <w:t>32</w:t>
            </w:r>
            <w:r>
              <w:rPr>
                <w:rFonts w:ascii="Arial Unicode MS" w:eastAsia="Arial Unicode MS" w:hAnsi="Arial Unicode MS" w:cs="Arial Unicode MS"/>
                <w:color w:val="000000"/>
                <w:spacing w:val="0"/>
                <w:w w:val="100"/>
                <w:position w:val="0"/>
                <w:sz w:val="70"/>
                <w:szCs w:val="70"/>
                <w:shd w:val="clear" w:color="auto" w:fill="auto"/>
                <w:lang w:val="zh-CN" w:eastAsia="zh-CN" w:bidi="zh-CN"/>
              </w:rPr>
              <w:t>：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0"/>
                <w:szCs w:val="80"/>
                <w:shd w:val="clear" w:color="auto" w:fill="auto"/>
                <w:lang w:val="zh-CN" w:eastAsia="zh-CN" w:bidi="zh-CN"/>
              </w:rPr>
              <w:t xml:space="preserve"> 6）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zh-CN" w:eastAsia="zh-CN" w:bidi="zh-CN"/>
              </w:rPr>
              <w:t>。“祷告是灵魂与天</w:t>
            </w:r>
          </w:p>
        </w:tc>
      </w:tr>
    </w:tbl>
    <w:p>
      <w:pPr>
        <w:pStyle w:val="Style107"/>
        <w:keepNext w:val="0"/>
        <w:keepLines w:val="0"/>
        <w:widowControl w:val="0"/>
        <w:shd w:val="clear" w:color="auto" w:fill="auto"/>
        <w:bidi w:val="0"/>
        <w:spacing w:before="0" w:after="0" w:line="169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国的交通。在祷告中，上帝藉着祂的灵降到我们这里来，我们上 升到祂那里去。”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10" w:lineRule="exact"/>
        <w:ind w:left="580" w:right="0" w:firstLine="21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谦卑、敬虔的祷告是基于教义的祷告，是在圣灵里的、热切 的祷告，来自一颗忧伤破碎的心。</w:t>
      </w:r>
    </w:p>
    <w:p>
      <w:pPr>
        <w:widowControl w:val="0"/>
        <w:spacing w:line="1" w:lineRule="exact"/>
        <w:sectPr>
          <w:headerReference w:type="default" r:id="rId230"/>
          <w:footerReference w:type="default" r:id="rId231"/>
          <w:headerReference w:type="even" r:id="rId232"/>
          <w:footerReference w:type="even" r:id="rId233"/>
          <w:footnotePr>
            <w:pos w:val="pageBottom"/>
            <w:numFmt w:val="decimal"/>
            <w:numRestart w:val="continuous"/>
          </w:footnotePr>
          <w:pgSz w:w="31680" w:h="31680" w:orient="landscape"/>
          <w:pgMar w:top="960" w:left="761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203200" distB="88900" distL="0" distR="0" simplePos="0" relativeHeight="125830105" behindDoc="0" locked="0" layoutInCell="1" allowOverlap="1">
                <wp:simplePos x="0" y="0"/>
                <wp:positionH relativeFrom="page">
                  <wp:posOffset>2140585</wp:posOffset>
                </wp:positionH>
                <wp:positionV relativeFrom="paragraph">
                  <wp:posOffset>203200</wp:posOffset>
                </wp:positionV>
                <wp:extent cx="11423650" cy="869950"/>
                <wp:wrapTopAndBottom/>
                <wp:docPr id="963" name="Shape 9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423650" cy="869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敬虔的祷告由信心、圣洁和悔改推动,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89" type="#_x0000_t202" style="position:absolute;margin-left:168.55000000000001pt;margin-top:16.pt;width:899.5pt;height:68.5pt;z-index:-125828648;mso-wrap-distance-left:0;mso-wrap-distance-top:16.pt;mso-wrap-distance-right:0;mso-wrap-distance-bottom:7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敬虔的祷告由信心、圣洁和悔改推动,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87350" distB="0" distL="0" distR="0" simplePos="0" relativeHeight="125830107" behindDoc="0" locked="0" layoutInCell="1" allowOverlap="1">
                <wp:simplePos x="0" y="0"/>
                <wp:positionH relativeFrom="page">
                  <wp:posOffset>13907135</wp:posOffset>
                </wp:positionH>
                <wp:positionV relativeFrom="paragraph">
                  <wp:posOffset>387350</wp:posOffset>
                </wp:positionV>
                <wp:extent cx="6394450" cy="774700"/>
                <wp:wrapTopAndBottom/>
                <wp:docPr id="965" name="Shape 9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394450" cy="7747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常常是奉基督的名献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91" type="#_x0000_t202" style="position:absolute;margin-left:1095.05pt;margin-top:30.5pt;width:503.5pt;height:61.pt;z-index:-125828646;mso-wrap-distance-left:0;mso-wrap-distance-top:30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常常是奉基督的名献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before="10" w:after="10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6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</w:rPr>
        <w:t>上的。敬虔人喜爱祷告。他祷告并不是为了完成职责，而是因爱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60" w:left="761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88900" distB="114300" distL="0" distR="0" simplePos="0" relativeHeight="125830109" behindDoc="0" locked="0" layoutInCell="1" allowOverlap="1">
                <wp:simplePos x="0" y="0"/>
                <wp:positionH relativeFrom="page">
                  <wp:posOffset>730885</wp:posOffset>
                </wp:positionH>
                <wp:positionV relativeFrom="paragraph">
                  <wp:posOffset>88900</wp:posOffset>
                </wp:positionV>
                <wp:extent cx="12515850" cy="819150"/>
                <wp:wrapTopAndBottom/>
                <wp:docPr id="967" name="Shape 9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515850" cy="8191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而生发。他祷告时心中有着属灵的目标: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93" type="#_x0000_t202" style="position:absolute;margin-left:57.549999999999997pt;margin-top:7.pt;width:985.5pt;height:64.5pt;z-index:-125828644;mso-wrap-distance-left:0;mso-wrap-distance-top:7.pt;mso-wrap-distance-right:0;mso-wrap-distance-bottom:9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而生发。他祷告时心中有着属灵的目标: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15900" distB="0" distL="0" distR="0" simplePos="0" relativeHeight="125830111" behindDoc="0" locked="0" layoutInCell="1" allowOverlap="1">
                <wp:simplePos x="0" y="0"/>
                <wp:positionH relativeFrom="page">
                  <wp:posOffset>14027785</wp:posOffset>
                </wp:positionH>
                <wp:positionV relativeFrom="paragraph">
                  <wp:posOffset>215900</wp:posOffset>
                </wp:positionV>
                <wp:extent cx="6235700" cy="806450"/>
                <wp:wrapTopAndBottom/>
                <wp:docPr id="969" name="Shape 9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235700" cy="8064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“祷告拔除罪，浇灌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95" type="#_x0000_t202" style="position:absolute;margin-left:1104.55pt;margin-top:17.pt;width:491.pt;height:63.5pt;z-index:-125828642;mso-wrap-distance-left:0;mso-wrap-distance-top:17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“祷告拔除罪，浇灌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53" w:after="53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6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0" w:line="1793" w:lineRule="exact"/>
        <w:ind w:left="0" w:right="0" w:firstLine="222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这谦卑的敬虔人是极为诚挚的：“恩典遍布他的心间，正如 岩脉中遍布银矿钻石的美丽在于什么呢？在于它是真正的钻 石。……所以，基督徒的美丽在于什么呢？在于他内里诚实。” （参见诗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51: 6）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0" w:lineRule="exact"/>
        <w:ind w:left="0" w:right="0" w:firstLine="2220"/>
        <w:jc w:val="left"/>
      </w:pPr>
      <w:r>
        <mc:AlternateContent>
          <mc:Choice Requires="wps">
            <w:drawing>
              <wp:anchor distT="0" distB="0" distL="0" distR="0" simplePos="0" relativeHeight="125830113" behindDoc="0" locked="0" layoutInCell="1" allowOverlap="1">
                <wp:simplePos x="0" y="0"/>
                <wp:positionH relativeFrom="page">
                  <wp:posOffset>10446385</wp:posOffset>
                </wp:positionH>
                <wp:positionV relativeFrom="paragraph">
                  <wp:posOffset>1485900</wp:posOffset>
                </wp:positionV>
                <wp:extent cx="368300" cy="539750"/>
                <wp:wrapSquare wrapText="bothSides"/>
                <wp:docPr id="971" name="Shape 9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8300" cy="539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■ ■■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97" type="#_x0000_t202" style="position:absolute;margin-left:822.54999999999995pt;margin-top:117.pt;width:29.pt;height:42.5pt;z-index:-125828640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■ ■■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0115" behindDoc="0" locked="0" layoutInCell="1" allowOverlap="1">
                <wp:simplePos x="0" y="0"/>
                <wp:positionH relativeFrom="page">
                  <wp:posOffset>10440035</wp:posOffset>
                </wp:positionH>
                <wp:positionV relativeFrom="paragraph">
                  <wp:posOffset>1790700</wp:posOffset>
                </wp:positionV>
                <wp:extent cx="368300" cy="228600"/>
                <wp:wrapSquare wrapText="bothSides"/>
                <wp:docPr id="973" name="Shape 9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830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99" type="#_x0000_t202" style="position:absolute;margin-left:822.04999999999995pt;margin-top:141.pt;width:29.pt;height:18.pt;z-index:-125828638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谦卑、敬虔的人注目于天国。他是圣徒，与世上的粗鄙分别 开来：“庞波尼乌斯虽生活在雅典，但他是罗马公民；敬虔的人 虽生活在世界上，但他属于天上的耶路撒冷/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60" w:line="1750" w:lineRule="exact"/>
        <w:ind w:left="0" w:right="0" w:firstLine="22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这样的人也是热心的人：“恩典将圣徒变为撒拉弗天使，使 他燃烧起圣洁的热心”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一一</w:t>
      </w:r>
      <w:r>
        <w:rPr>
          <w:color w:val="000000"/>
          <w:spacing w:val="0"/>
          <w:w w:val="100"/>
          <w:position w:val="0"/>
          <w:shd w:val="clear" w:color="auto" w:fill="auto"/>
        </w:rPr>
        <w:t>这种热心不是以人为中心的狂热，而 是深情地关切上帝之名的尊荣，不会因为惧怕和困难而冷却，即 便上帝的真理被轻视，这种热心也依然牢牢基于教义，并能使人 成圣。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21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这样的人也是耐心的人：“忍耐是暗夜中闪耀的星/他等候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耶和华。虽然敏锐地感受到疼痛、挫败，他依然经受着试炼。他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约束肉体的不满，即便上帝将安慰挪去，使灵魂经受责罚，他也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依然处于恩典充满的光景中。他“在患难中忍耐”（罗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12）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1750" w:lineRule="exact"/>
        <w:ind w:left="0" w:right="0" w:firstLine="22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不但如此，他还是感恩的人：“赞美和感恩是天国中的工作; 在天上要一直做下去的，他在地上就开始做了。”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00" w:lineRule="exact"/>
        <w:ind w:left="0" w:right="0" w:firstLine="160"/>
        <w:jc w:val="both"/>
      </w:pPr>
      <w:r>
        <mc:AlternateContent>
          <mc:Choice Requires="wps">
            <w:drawing>
              <wp:anchor distT="0" distB="0" distL="0" distR="0" simplePos="0" relativeHeight="125830117" behindDoc="0" locked="0" layoutInCell="1" allowOverlap="1">
                <wp:simplePos x="0" y="0"/>
                <wp:positionH relativeFrom="page">
                  <wp:posOffset>10769600</wp:posOffset>
                </wp:positionH>
                <wp:positionV relativeFrom="paragraph">
                  <wp:posOffset>571500</wp:posOffset>
                </wp:positionV>
                <wp:extent cx="311150" cy="228600"/>
                <wp:wrapSquare wrapText="bothSides"/>
                <wp:docPr id="975" name="Shape 9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1115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0Q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01" type="#_x0000_t202" style="position:absolute;margin-left:848.pt;margin-top:45.pt;width:24.5pt;height:18.pt;z-index:-125828636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0Q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我将这一点总结为“谦卑日增”，最后的部分是：敬虔人不 纵容自己沉溺于任何罪。也就是说，他不会“喂养罪、给罪提供 食粮。溺爱的家长迁就孩子，孩子想要什么就给什么；纵容罪就 是迁就罪”。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20" w:line="1700" w:lineRule="exact"/>
        <w:ind w:left="224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敬虔的最后一个标志我总结为：实践信仰。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400" w:line="240" w:lineRule="auto"/>
        <w:ind w:left="0" w:right="0" w:firstLine="0"/>
        <w:jc w:val="center"/>
      </w:pPr>
      <w:bookmarkStart w:id="80" w:name="bookmark80"/>
      <w:bookmarkStart w:id="81" w:name="bookmark81"/>
      <w:r>
        <w:rPr>
          <w:color w:val="000000"/>
          <w:spacing w:val="0"/>
          <w:w w:val="100"/>
          <w:position w:val="0"/>
          <w:shd w:val="clear" w:color="auto" w:fill="auto"/>
        </w:rPr>
        <w:t>实践信仰</w:t>
      </w:r>
      <w:bookmarkEnd w:id="80"/>
      <w:bookmarkEnd w:id="81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10" w:lineRule="exact"/>
        <w:ind w:left="0" w:right="0" w:firstLine="23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第一，他好好处理自己的各种关系。他是一位敬虔的官员、 敬虔的大臣，敬虔的丈夫、敬虔的父亲。他是敬虔的主人，也是 敬虔的仆人。他孝敬父母。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" w:line="1780" w:lineRule="exact"/>
        <w:ind w:left="0" w:right="0" w:firstLine="23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第二，他以属灵的方式行属灵的事。“敬虔人将职责属灵化; 他并不仅仅是做圣洁的事，而是以圣洁的方式做事/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" w:line="1670" w:lineRule="exact"/>
        <w:ind w:left="0" w:right="0" w:firstLine="23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第三，他并非只是实践信仰；在信仰上他受过完善的训练。 “敬虔人努力照着全备的上帝律法而行。每个诫命对他所行之事 都具有同样的神圣权威，敬虔之人会去遵循每一个诫命。”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0" w:lineRule="exact"/>
        <w:ind w:left="0" w:right="0" w:firstLine="23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第四，他与上帝同行。也就是说，他意识到上帝在观看着 他，并带着这种意识生活。他有与上帝亲密共处的经历。他的圣 洁是显而易见的，并且在恩典上不断长进，恒切持守。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" w:line="1740" w:lineRule="exact"/>
        <w:ind w:left="0" w:right="0" w:firstLine="0"/>
        <w:jc w:val="right"/>
      </w:pPr>
      <w:r>
        <mc:AlternateContent>
          <mc:Choice Requires="wps">
            <w:drawing>
              <wp:anchor distT="0" distB="0" distL="0" distR="0" simplePos="0" relativeHeight="125830119" behindDoc="0" locked="0" layoutInCell="1" allowOverlap="1">
                <wp:simplePos x="0" y="0"/>
                <wp:positionH relativeFrom="page">
                  <wp:posOffset>8401050</wp:posOffset>
                </wp:positionH>
                <wp:positionV relativeFrom="paragraph">
                  <wp:posOffset>2870200</wp:posOffset>
                </wp:positionV>
                <wp:extent cx="374650" cy="228600"/>
                <wp:wrapSquare wrapText="bothSides"/>
                <wp:docPr id="977" name="Shape 9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465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IBS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03" type="#_x0000_t202" style="position:absolute;margin-left:661.5pt;margin-top:226.pt;width:29.5pt;height:18.pt;z-index:-125828634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IBS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第五，他努力成为使他人敬虔的器皿。“他并不满足于自己 独自进入天国，而是希望带领他人进入。蜘蛛独自做工，蜜蜂则 为他人做工/“上帝是恩典的泉源，而圣徒就是管道，将活水输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2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送给他人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80" w:lineRule="exact"/>
        <w:ind w:left="0" w:right="0" w:firstLine="23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在考量华森关于圣洁的劝诫之前，我们需要注意，华森从敬 虔的标志中得岀了两点总结：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" w:line="1780" w:lineRule="exact"/>
        <w:ind w:left="0" w:right="0" w:firstLine="23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第一，在敬虔方面长进是信徒得救的确据：“这些特征就是 基督徒的证据/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" w:line="1703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我对这种确据观念感到有些困扰，比如我在读威廉•帕金斯 的作品时就会感到很焦虑。当然，随着基督徒的成长，你会越来 越意识到自己的罪，要回顾自己成圣的进程其实是一件很难的 事。不过，我尊重华森的高见，我也可以看见，所有成长中的基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800" w:lineRule="exact"/>
        <w:ind w:left="260" w:right="0" w:firstLine="1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督徒都可以追溯出自身基督徒品格的发展历程；但是我要说，这 样的判断应当十分审慎。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•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1745" w:lineRule="exact"/>
        <w:ind w:left="260" w:right="0" w:firstLine="23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第二，“若真正拥有这些特征中的任何一个，那么所有这些 特征都正在他里面萌芽。”“拥有锁链中的一环，就拥有整条锁 链/我认为这十分鼓舞人心。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23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考量了敬虔的恩典和敬虔的标志，最后我们来看：敬虔的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560" w:line="240" w:lineRule="auto"/>
        <w:ind w:left="0" w:right="0" w:firstLine="2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劝诫。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980" w:line="240" w:lineRule="auto"/>
        <w:ind w:left="0" w:right="0" w:firstLine="0"/>
        <w:jc w:val="center"/>
      </w:pPr>
      <w:bookmarkStart w:id="82" w:name="bookmark82"/>
      <w:bookmarkStart w:id="83" w:name="bookmark83"/>
      <w:r>
        <w:rPr>
          <w:color w:val="000000"/>
          <w:spacing w:val="0"/>
          <w:w w:val="100"/>
          <w:position w:val="0"/>
          <w:shd w:val="clear" w:color="auto" w:fill="auto"/>
        </w:rPr>
        <w:t>敬虔的劝诫</w:t>
      </w:r>
      <w:bookmarkEnd w:id="82"/>
      <w:bookmarkEnd w:id="83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23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“不要只激起一点爱心就以此为满足了。”所以华森继续激发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2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我们的爱心。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7" w:lineRule="exact"/>
        <w:ind w:left="23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“人处在不敬虔中时，当严肃地衡量自己的悲惨景况。”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7" w:lineRule="exact"/>
        <w:ind w:left="0" w:right="0" w:firstLine="25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华森在多大程度上将敬虔等同于归信，或许我们在此能看得 最清楚。不含有敬虔的归信，他认为不存在。他将关于未重生者一 的圣经真理无差别地用于不敬虔者身上：“他们是’死在过犯罪 恶之中’（弗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1）\</w:t>
      </w:r>
      <w:r>
        <w:rPr>
          <w:color w:val="000000"/>
          <w:spacing w:val="0"/>
          <w:w w:val="100"/>
          <w:position w:val="0"/>
          <w:shd w:val="clear" w:color="auto" w:fill="auto"/>
        </w:rPr>
        <w:t>他们“与恩典之约无份”，是“属灵的愚 拙人”。他们处于上帝的审判之下。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1755" w:lineRule="exact"/>
        <w:ind w:left="0" w:right="0" w:firstLine="2560"/>
        <w:jc w:val="both"/>
      </w:pPr>
      <w:r>
        <mc:AlternateContent>
          <mc:Choice Requires="wps">
            <w:drawing>
              <wp:anchor distT="0" distB="0" distL="0" distR="0" simplePos="0" relativeHeight="125830121" behindDoc="0" locked="0" layoutInCell="1" allowOverlap="1">
                <wp:simplePos x="0" y="0"/>
                <wp:positionH relativeFrom="page">
                  <wp:posOffset>15900400</wp:posOffset>
                </wp:positionH>
                <wp:positionV relativeFrom="paragraph">
                  <wp:posOffset>3797300</wp:posOffset>
                </wp:positionV>
                <wp:extent cx="387350" cy="273050"/>
                <wp:wrapSquare wrapText="bothSides"/>
                <wp:docPr id="979" name="Shape 9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735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DD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05" type="#_x0000_t202" style="position:absolute;margin-left:1252.pt;margin-top:299.pt;width:30.5pt;height:21.5pt;z-index:-125828632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DD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0123" behindDoc="0" locked="0" layoutInCell="1" allowOverlap="1">
                <wp:simplePos x="0" y="0"/>
                <wp:positionH relativeFrom="page">
                  <wp:posOffset>17310100</wp:posOffset>
                </wp:positionH>
                <wp:positionV relativeFrom="paragraph">
                  <wp:posOffset>4191000</wp:posOffset>
                </wp:positionV>
                <wp:extent cx="400050" cy="241300"/>
                <wp:wrapSquare wrapText="bothSides"/>
                <wp:docPr id="981" name="Shape 9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00050" cy="241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FFFFFF"/>
                                <w:spacing w:val="0"/>
                                <w:w w:val="100"/>
                                <w:position w:val="0"/>
                                <w:sz w:val="30"/>
                                <w:szCs w:val="30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07" type="#_x0000_t202" style="position:absolute;margin-left:1363.pt;margin-top:330.pt;width:31.5pt;height:19.pt;z-index:-125828630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b w:val="0"/>
                          <w:bCs w:val="0"/>
                          <w:color w:val="FFFFFF"/>
                          <w:spacing w:val="0"/>
                          <w:w w:val="100"/>
                          <w:position w:val="0"/>
                          <w:sz w:val="30"/>
                          <w:szCs w:val="30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因此，华森劝诫我们：“以敬虔为妆饰的人，正如阳光下的 花朵、黎巴嫩的美酒、亚伦胸牌上闪耀的宝石那样灿烂美丽。” 敬虔人是稀少、宝贵、尊荣、审慎的，他们是国家的堡垒，勇 敢、快乐而又理智：“难道有人不愿意脱离身陷的黑暗监牢，换 之以国王的宝殿?”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2220" w:right="0" w:firstLine="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敬虔是一种“属灵的美丽”，是“光明的兵器”（罗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12）,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能带来坚实的平安，“爱你律法的人有大平安”（诗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119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165）</w:t>
      </w:r>
      <w:r>
        <w:rPr>
          <w:color w:val="000000"/>
          <w:spacing w:val="0"/>
          <w:w w:val="100"/>
          <w:position w:val="0"/>
          <w:shd w:val="clear" w:color="auto" w:fill="auto"/>
        </w:rPr>
        <w:t>。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60" w:left="390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304800" distB="0" distL="0" distR="0" simplePos="0" relativeHeight="125830125" behindDoc="0" locked="0" layoutInCell="1" allowOverlap="1">
                <wp:simplePos x="0" y="0"/>
                <wp:positionH relativeFrom="page">
                  <wp:posOffset>247650</wp:posOffset>
                </wp:positionH>
                <wp:positionV relativeFrom="paragraph">
                  <wp:posOffset>304800</wp:posOffset>
                </wp:positionV>
                <wp:extent cx="7321550" cy="742950"/>
                <wp:wrapTopAndBottom/>
                <wp:docPr id="983" name="Shape 9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32155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恩典能带来持久的兴旺: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09" type="#_x0000_t202" style="position:absolute;margin-left:19.5pt;margin-top:24.pt;width:576.5pt;height:58.5pt;z-index:-125828628;mso-wrap-distance-left:0;mso-wrap-distance-top:24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恩典能带来持久的兴旺: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58750" distB="76200" distL="0" distR="0" simplePos="0" relativeHeight="125830127" behindDoc="0" locked="0" layoutInCell="1" allowOverlap="1">
                <wp:simplePos x="0" y="0"/>
                <wp:positionH relativeFrom="page">
                  <wp:posOffset>7931150</wp:posOffset>
                </wp:positionH>
                <wp:positionV relativeFrom="paragraph">
                  <wp:posOffset>158750</wp:posOffset>
                </wp:positionV>
                <wp:extent cx="6318250" cy="812800"/>
                <wp:wrapTopAndBottom/>
                <wp:docPr id="985" name="Shape 9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318250" cy="8128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“耶和华是我的产业”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11" type="#_x0000_t202" style="position:absolute;margin-left:624.5pt;margin-top:12.5pt;width:497.5pt;height:64.pt;z-index:-125828626;mso-wrap-distance-left:0;mso-wrap-distance-top:12.5pt;mso-wrap-distance-right:0;mso-wrap-distance-bottom:6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“耶和华是我的产业”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52400" distB="120650" distL="0" distR="0" simplePos="0" relativeHeight="125830129" behindDoc="0" locked="0" layoutInCell="1" allowOverlap="1">
                <wp:simplePos x="0" y="0"/>
                <wp:positionH relativeFrom="page">
                  <wp:posOffset>14624050</wp:posOffset>
                </wp:positionH>
                <wp:positionV relativeFrom="paragraph">
                  <wp:posOffset>152400</wp:posOffset>
                </wp:positionV>
                <wp:extent cx="3676650" cy="774700"/>
                <wp:wrapTopAndBottom/>
                <wp:docPr id="987" name="Shape 9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76650" cy="7747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96"/>
                                <w:szCs w:val="96"/>
                                <w:shd w:val="clear" w:color="auto" w:fill="auto"/>
                                <w:lang w:val="zh-CN" w:eastAsia="zh-CN" w:bidi="zh-CN"/>
                              </w:rPr>
                              <w:t xml:space="preserve">（诗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16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70"/>
                                <w:szCs w:val="70"/>
                                <w:shd w:val="clear" w:color="auto" w:fill="auto"/>
                                <w:lang w:val="zh-CN" w:eastAsia="zh-CN" w:bidi="zh-CN"/>
                              </w:rPr>
                              <w:t>：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 xml:space="preserve"> 5）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□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13" type="#_x0000_t202" style="position:absolute;margin-left:1151.5pt;margin-top:12.pt;width:289.5pt;height:61.pt;z-index:-125828624;mso-wrap-distance-left:0;mso-wrap-distance-top:12.pt;mso-wrap-distance-right:0;mso-wrap-distance-bottom:9.5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96"/>
                          <w:szCs w:val="96"/>
                          <w:shd w:val="clear" w:color="auto" w:fill="auto"/>
                          <w:lang w:val="zh-CN" w:eastAsia="zh-CN" w:bidi="zh-CN"/>
                        </w:rPr>
                        <w:t xml:space="preserve">（诗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16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70"/>
                          <w:szCs w:val="70"/>
                          <w:shd w:val="clear" w:color="auto" w:fill="auto"/>
                          <w:lang w:val="zh-CN" w:eastAsia="zh-CN" w:bidi="zh-CN"/>
                        </w:rPr>
                        <w:t>：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 xml:space="preserve"> 5）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□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6" w:after="6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6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21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华森提出了以下要点，帮助人追求敬虔: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140" w:right="0" w:firstLine="0"/>
        <w:jc w:val="left"/>
        <w:rPr>
          <w:sz w:val="70"/>
          <w:szCs w:val="7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1•“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你们要努力进窄门”（路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24）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；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3320" w:right="0" w:firstLine="0"/>
        <w:jc w:val="left"/>
        <w:rPr>
          <w:sz w:val="15"/>
          <w:szCs w:val="15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en-US" w:eastAsia="en-US" w:bidi="en-US"/>
        </w:rPr>
        <w:t>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80" w:line="240" w:lineRule="auto"/>
        <w:ind w:left="2140" w:right="0" w:firstLine="0"/>
        <w:jc w:val="left"/>
        <w:rPr>
          <w:sz w:val="70"/>
          <w:szCs w:val="7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2•“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不要爱世界”（约壹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15）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；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21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3.</w:t>
      </w:r>
      <w:r>
        <w:rPr>
          <w:color w:val="000000"/>
          <w:spacing w:val="0"/>
          <w:w w:val="100"/>
          <w:position w:val="0"/>
          <w:shd w:val="clear" w:color="auto" w:fill="auto"/>
        </w:rPr>
        <w:t>养成圣洁思想的习惯；</w:t>
      </w:r>
    </w:p>
    <w:p>
      <w:pPr>
        <w:widowControl w:val="0"/>
        <w:spacing w:after="1620"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60" w:left="738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0" distR="0" simplePos="0" relativeHeight="62914906" behindDoc="1" locked="0" layoutInCell="1" allowOverlap="1">
                <wp:simplePos x="0" y="0"/>
                <wp:positionH relativeFrom="page">
                  <wp:posOffset>1593850</wp:posOffset>
                </wp:positionH>
                <wp:positionV relativeFrom="paragraph">
                  <wp:posOffset>387350</wp:posOffset>
                </wp:positionV>
                <wp:extent cx="596900" cy="609600"/>
                <wp:wrapNone/>
                <wp:docPr id="989" name="Shape 9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96900" cy="609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4.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15" type="#_x0000_t202" style="position:absolute;margin-left:125.5pt;margin-top:30.5pt;width:47.pt;height:48.pt;z-index:-188743847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4.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908" behindDoc="1" locked="0" layoutInCell="1" allowOverlap="1">
                <wp:simplePos x="0" y="0"/>
                <wp:positionH relativeFrom="page">
                  <wp:posOffset>2489200</wp:posOffset>
                </wp:positionH>
                <wp:positionV relativeFrom="paragraph">
                  <wp:posOffset>304800</wp:posOffset>
                </wp:positionV>
                <wp:extent cx="4527550" cy="723900"/>
                <wp:wrapNone/>
                <wp:docPr id="991" name="Shape 9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5275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警醒自己的心;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17" type="#_x0000_t202" style="position:absolute;margin-left:196.pt;margin-top:24.pt;width:356.5pt;height:57.pt;z-index:-188743845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警醒自己的心;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3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5</w:t>
      </w:r>
      <w:r>
        <w:rPr>
          <w:color w:val="000000"/>
          <w:spacing w:val="0"/>
          <w:w w:val="100"/>
          <w:position w:val="0"/>
          <w:shd w:val="clear" w:color="auto" w:fill="auto"/>
        </w:rPr>
        <w:t>-要按着良心度过每时每刻；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810" w:lineRule="exact"/>
        <w:ind w:left="0" w:right="0" w:firstLine="2420"/>
        <w:jc w:val="both"/>
        <w:rPr>
          <w:sz w:val="70"/>
          <w:szCs w:val="7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6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•思想你在世上的存留何等短暂：“我们在世的日子如影儿, 不能长存”（代上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29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15）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；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7" w:lineRule="exact"/>
        <w:ind w:left="23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7</w:t>
      </w:r>
      <w:r>
        <w:rPr>
          <w:color w:val="000000"/>
          <w:spacing w:val="0"/>
          <w:w w:val="100"/>
          <w:position w:val="0"/>
          <w:shd w:val="clear" w:color="auto" w:fill="auto"/>
        </w:rPr>
        <w:t>-记住，敬虔是你被造的目的；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2" w:lineRule="exact"/>
        <w:ind w:left="23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&amp;常与敬虔人为伴。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80" w:line="1732" w:lineRule="exact"/>
        <w:ind w:left="0" w:right="0" w:firstLine="2420"/>
        <w:jc w:val="both"/>
        <w:rPr>
          <w:sz w:val="80"/>
          <w:szCs w:val="80"/>
        </w:rPr>
      </w:pPr>
      <w:r>
        <mc:AlternateContent>
          <mc:Choice Requires="wps">
            <w:drawing>
              <wp:anchor distT="0" distB="0" distL="0" distR="0" simplePos="0" relativeHeight="125830131" behindDoc="0" locked="0" layoutInCell="1" allowOverlap="1">
                <wp:simplePos x="0" y="0"/>
                <wp:positionH relativeFrom="page">
                  <wp:posOffset>6417945</wp:posOffset>
                </wp:positionH>
                <wp:positionV relativeFrom="paragraph">
                  <wp:posOffset>3886200</wp:posOffset>
                </wp:positionV>
                <wp:extent cx="368300" cy="190500"/>
                <wp:wrapSquare wrapText="bothSides"/>
                <wp:docPr id="993" name="Shape 9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8300" cy="190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1" w:color="000000"/>
                                <w:bottom w:val="single" w:sz="0" w:space="2" w:color="000000"/>
                                <w:right w:val="single" w:sz="0" w:space="1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19" type="#_x0000_t202" style="position:absolute;margin-left:505.35000000000002pt;margin-top:306.pt;width:29.pt;height:15.pt;z-index:-125828622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8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1" w:color="000000"/>
                          <w:bottom w:val="single" w:sz="0" w:space="2" w:color="000000"/>
                          <w:right w:val="single" w:sz="0" w:space="1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0133" behindDoc="0" locked="0" layoutInCell="1" allowOverlap="1">
                <wp:simplePos x="0" y="0"/>
                <wp:positionH relativeFrom="page">
                  <wp:posOffset>6411595</wp:posOffset>
                </wp:positionH>
                <wp:positionV relativeFrom="paragraph">
                  <wp:posOffset>4000500</wp:posOffset>
                </wp:positionV>
                <wp:extent cx="374650" cy="228600"/>
                <wp:wrapSquare wrapText="bothSides"/>
                <wp:docPr id="995" name="Shape 9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465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1" w:color="000000"/>
                                <w:bottom w:val="single" w:sz="0" w:space="2" w:color="000000"/>
                                <w:right w:val="single" w:sz="0" w:space="1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21" type="#_x0000_t202" style="position:absolute;margin-left:504.85000000000002pt;margin-top:315.pt;width:29.5pt;height:18.pt;z-index:-125828620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1" w:color="000000"/>
                          <w:bottom w:val="single" w:sz="0" w:space="2" w:color="000000"/>
                          <w:right w:val="single" w:sz="0" w:space="1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他劝勉我们要持守敬虔——不要像犹大书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13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节那样做“海 里的狂浪”和“游祷的星匚“当警醒那些会使我们逐渐从信仰中 偏离的事物”，比如贪婪、不信、怯懦。“让我们使用一切持守的 途径”，“努力使恩典在灵魂里做成真正的大工”。这包括“真心 的谦卑”，“明智”的抉择，对上帝清楚的认识，正直的品格以及 其他品格，比如保持“神圣的忌邪之心”，“使你们所蒙的恩召和 拣选坚定不移”（彼后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10）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05" w:lineRule="exact"/>
        <w:ind w:left="0" w:right="0" w:firstLine="0"/>
        <w:jc w:val="both"/>
      </w:pPr>
      <w:r>
        <mc:AlternateContent>
          <mc:Choice Requires="wps">
            <w:drawing>
              <wp:anchor distT="0" distB="0" distL="0" distR="0" simplePos="0" relativeHeight="125830135" behindDoc="0" locked="0" layoutInCell="1" allowOverlap="1">
                <wp:simplePos x="0" y="0"/>
                <wp:positionH relativeFrom="page">
                  <wp:posOffset>3966845</wp:posOffset>
                </wp:positionH>
                <wp:positionV relativeFrom="paragraph">
                  <wp:posOffset>482600</wp:posOffset>
                </wp:positionV>
                <wp:extent cx="234950" cy="374650"/>
                <wp:wrapSquare wrapText="bothSides"/>
                <wp:docPr id="997" name="Shape 9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4950" cy="374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48"/>
                                <w:szCs w:val="48"/>
                                <w:shd w:val="clear" w:color="auto" w:fill="auto"/>
                                <w:lang w:val="zh-CN" w:eastAsia="zh-CN" w:bidi="zh-CN"/>
                              </w:rPr>
                              <w:t>!1!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23" type="#_x0000_t202" style="position:absolute;margin-left:312.35000000000002pt;margin-top:38.pt;width:18.5pt;height:29.5pt;z-index:-125828618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48"/>
                          <w:szCs w:val="48"/>
                          <w:shd w:val="clear" w:color="auto" w:fill="auto"/>
                          <w:lang w:val="zh-CN" w:eastAsia="zh-CN" w:bidi="zh-CN"/>
                        </w:rPr>
                        <w:t>!1!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0137" behindDoc="0" locked="0" layoutInCell="1" allowOverlap="1">
                <wp:simplePos x="0" y="0"/>
                <wp:positionH relativeFrom="page">
                  <wp:posOffset>11929745</wp:posOffset>
                </wp:positionH>
                <wp:positionV relativeFrom="paragraph">
                  <wp:posOffset>1752600</wp:posOffset>
                </wp:positionV>
                <wp:extent cx="381000" cy="228600"/>
                <wp:wrapSquare wrapText="bothSides"/>
                <wp:docPr id="999" name="Shape 9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100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IBS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25" type="#_x0000_t202" style="position:absolute;margin-left:939.35000000000002pt;margin-top:138.pt;width:30.pt;height:18.pt;z-index:-125828616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IBS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华森提醒我们：“在敬虔中老去，是基督徒的荣耀和冠冕。” 他建议我们：“不要使你灵魂中这些恩典的特征变得模糊不清，要 好好地写在你的心版上，在临死的时候这些是多么大的安慰啊! 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7" w:lineRule="exact"/>
        <w:ind w:left="0" w:right="0" w:firstLine="24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他还鼓励了那些与罪争战、感觉难以承受的人：“压伤的芦 苇，他不折断；将残的灯火，他不吹灭。等他施行公理，叫公理 得胜”（太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20）</w:t>
      </w:r>
      <w:r>
        <w:rPr>
          <w:color w:val="000000"/>
          <w:spacing w:val="0"/>
          <w:w w:val="100"/>
          <w:position w:val="0"/>
          <w:shd w:val="clear" w:color="auto" w:fill="auto"/>
        </w:rPr>
        <w:t>。他肯定了信徒里面恩典的掌权和凯旋：“恩 典的江河永不干涸，因为上帝的灵是它的源头。”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7" w:lineRule="exact"/>
        <w:ind w:left="0" w:right="0" w:firstLine="24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华森劝勉敬虔的最后一点是提醒我们“基督和圣徒奥秘的联 合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"，</w:t>
      </w:r>
      <w:r>
        <w:rPr>
          <w:color w:val="000000"/>
          <w:spacing w:val="0"/>
          <w:w w:val="100"/>
          <w:position w:val="0"/>
          <w:shd w:val="clear" w:color="auto" w:fill="auto"/>
        </w:rPr>
        <w:t>“良人属我，我也属他”（歌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16）</w:t>
      </w:r>
      <w:r>
        <w:rPr>
          <w:color w:val="000000"/>
          <w:spacing w:val="0"/>
          <w:w w:val="100"/>
          <w:position w:val="0"/>
          <w:shd w:val="clear" w:color="auto" w:fill="auto"/>
        </w:rPr>
        <w:t>。“圣父赐下新妇（教 会）；圣子接受新妇；圣灵缔结婚姻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一一</w:t>
      </w:r>
      <w:r>
        <w:rPr>
          <w:color w:val="000000"/>
          <w:spacing w:val="0"/>
          <w:w w:val="100"/>
          <w:position w:val="0"/>
          <w:shd w:val="clear" w:color="auto" w:fill="auto"/>
        </w:rPr>
        <w:t>祂使我们的意志与基督 结合，使基督的爱与我们结合/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" w:line="1751" w:lineRule="exact"/>
        <w:ind w:left="0" w:right="0" w:firstLine="0"/>
        <w:jc w:val="right"/>
      </w:pPr>
      <w:r>
        <mc:AlternateContent>
          <mc:Choice Requires="wps">
            <w:drawing>
              <wp:anchor distT="0" distB="0" distL="114300" distR="114300" simplePos="0" relativeHeight="125830139" behindDoc="0" locked="0" layoutInCell="1" allowOverlap="1">
                <wp:simplePos x="0" y="0"/>
                <wp:positionH relativeFrom="page">
                  <wp:posOffset>1687195</wp:posOffset>
                </wp:positionH>
                <wp:positionV relativeFrom="paragraph">
                  <wp:posOffset>419100</wp:posOffset>
                </wp:positionV>
                <wp:extent cx="3498850" cy="736600"/>
                <wp:wrapSquare wrapText="right"/>
                <wp:docPr id="1001" name="Shape 10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98850" cy="736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我们与丈夫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27" type="#_x0000_t202" style="position:absolute;margin-left:132.84999999999999pt;margin-top:33.pt;width:275.5pt;height:58.pt;z-index:-125828614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我们与丈夫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0141" behindDoc="0" locked="0" layoutInCell="1" allowOverlap="1">
                <wp:simplePos x="0" y="0"/>
                <wp:positionH relativeFrom="page">
                  <wp:posOffset>5300345</wp:posOffset>
                </wp:positionH>
                <wp:positionV relativeFrom="paragraph">
                  <wp:posOffset>3022600</wp:posOffset>
                </wp:positionV>
                <wp:extent cx="336550" cy="273050"/>
                <wp:wrapSquare wrapText="bothSides"/>
                <wp:docPr id="1003" name="Shape 10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655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29" type="#_x0000_t202" style="position:absolute;margin-left:417.35000000000002pt;margin-top:238.pt;width:26.5pt;height:21.5pt;z-index:-125828612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基督——的关系能有效地救赎我们，带我们进 入与基督的团契，结出许多的果子。这使信徒有尊荣，使我们喜 乐，使我们得蒙温柔的眷顾和热诚的爱。“看啊，信徒是何等富足! 他们已经嫁入了天国的冠冕之中。”所以：“要爱你的丈夫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一一</w:t>
      </w:r>
      <w:r>
        <w:rPr>
          <w:color w:val="000000"/>
          <w:spacing w:val="0"/>
          <w:w w:val="100"/>
          <w:position w:val="0"/>
          <w:shd w:val="clear" w:color="auto" w:fill="auto"/>
        </w:rPr>
        <w:t>基 督/“要爱祂，虽然祂被斥责、被逼迫/“他配得你的爱。他的 美善无可比拟，他全然可爱”（歌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16）</w:t>
      </w:r>
      <w:r>
        <w:rPr>
          <w:color w:val="000000"/>
          <w:spacing w:val="0"/>
          <w:w w:val="100"/>
          <w:position w:val="0"/>
          <w:shd w:val="clear" w:color="auto" w:fill="auto"/>
        </w:rPr>
        <w:t>。“基督岂不已经带你 进入婚姻，使你与祂合一，使你得尊荣了吗？这一定会令你大得 喜乐。”“要好好装饰这婚姻，以便成为你丈夫的冠冕/“基督的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</w:rPr>
        <w:t>新妇因福音的纯全而光彩熠熠，使丈夫陷入爱河/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80" w:line="1705" w:lineRule="exact"/>
        <w:ind w:left="0" w:right="0" w:firstLine="2240"/>
        <w:jc w:val="left"/>
      </w:pPr>
      <w:r>
        <mc:AlternateContent>
          <mc:Choice Requires="wps">
            <w:drawing>
              <wp:anchor distT="0" distB="0" distL="0" distR="0" simplePos="0" relativeHeight="125830143" behindDoc="0" locked="0" layoutInCell="1" allowOverlap="1">
                <wp:simplePos x="0" y="0"/>
                <wp:positionH relativeFrom="page">
                  <wp:posOffset>1963420</wp:posOffset>
                </wp:positionH>
                <wp:positionV relativeFrom="paragraph">
                  <wp:posOffset>2717800</wp:posOffset>
                </wp:positionV>
                <wp:extent cx="387350" cy="273050"/>
                <wp:wrapSquare wrapText="bothSides"/>
                <wp:docPr id="1005" name="Shape 10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735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tia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31" type="#_x0000_t202" style="position:absolute;margin-left:154.59999999999999pt;margin-top:214.pt;width:30.5pt;height:21.5pt;z-index:-125828610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tia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如何过敬虔的生活？我想，托马斯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华森的回答可能是这 样：以基督为君王，顺服祂；悔改己罪；接受祂的恩典；顺服祂 的恩典。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22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要将祂作为丈夫来爱慕。这种强调是基于恩典、基于信徒里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sectPr>
          <w:headerReference w:type="default" r:id="rId234"/>
          <w:footerReference w:type="default" r:id="rId235"/>
          <w:headerReference w:type="even" r:id="rId236"/>
          <w:footerReference w:type="even" r:id="rId237"/>
          <w:headerReference w:type="first" r:id="rId238"/>
          <w:footerReference w:type="first" r:id="rId239"/>
          <w:footnotePr>
            <w:pos w:val="pageBottom"/>
            <w:numFmt w:val="decimal"/>
            <w:numRestart w:val="continuous"/>
          </w:footnotePr>
          <w:pgSz w:w="31680" w:h="31680" w:orient="landscape"/>
          <w:pgMar w:top="960" w:left="397" w:right="94" w:bottom="2080" w:header="0" w:footer="3" w:gutter="0"/>
          <w:cols w:space="720"/>
          <w:noEndnote/>
          <w:titlePg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面上帝做工的大能。对我而言，这就是华森为我们理解圣经式敬 </w:t>
      </w:r>
      <w:r>
        <w:rPr>
          <w:color w:val="000000"/>
          <w:spacing w:val="0"/>
          <w:w w:val="100"/>
          <w:position w:val="0"/>
          <w:shd w:val="clear" w:color="auto" w:fill="auto"/>
        </w:rPr>
        <w:t>虔的最大贡献。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1560" w:line="240" w:lineRule="auto"/>
        <w:ind w:left="0" w:right="0" w:firstLine="0"/>
        <w:jc w:val="center"/>
      </w:pPr>
      <w:bookmarkStart w:id="84" w:name="bookmark84"/>
      <w:bookmarkStart w:id="85" w:name="bookmark85"/>
      <w:r>
        <w:rPr>
          <w:color w:val="000000"/>
          <w:spacing w:val="0"/>
          <w:w w:val="100"/>
          <w:position w:val="0"/>
          <w:shd w:val="clear" w:color="auto" w:fill="auto"/>
        </w:rPr>
        <w:t>清教徒论持守属灵热心</w:t>
      </w:r>
      <w:bookmarkEnd w:id="84"/>
      <w:bookmarkEnd w:id="85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180" w:line="240" w:lineRule="auto"/>
        <w:ind w:left="0" w:right="0" w:firstLine="0"/>
        <w:jc w:val="center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伊恩•默里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(Iain H. Murray)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23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与其描述“热心”，不如亲眼去看。所以，让我们首先来重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温一些历史中的场景。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1710" w:lineRule="exact"/>
        <w:ind w:left="0" w:right="0" w:firstLine="2340"/>
        <w:jc w:val="left"/>
        <w:rPr>
          <w:sz w:val="80"/>
          <w:szCs w:val="8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1533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年，亨利八世统治时期。年轻的剑桥毕业生约翰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弗里 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John Frith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被关押在伦敦塔中，很可能面临死刑。托马斯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摩尔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Thomas More)</w:t>
      </w:r>
      <w:r>
        <w:rPr>
          <w:color w:val="000000"/>
          <w:spacing w:val="0"/>
          <w:w w:val="100"/>
          <w:position w:val="0"/>
          <w:shd w:val="clear" w:color="auto" w:fill="auto"/>
        </w:rPr>
        <w:t>试图让他改信罗马天主教，催促他隐藏起</w:t>
      </w:r>
    </w:p>
    <w:p>
      <w:pPr>
        <w:widowControl w:val="0"/>
        <w:spacing w:line="1" w:lineRule="exact"/>
        <w:sectPr>
          <w:headerReference w:type="default" r:id="rId240"/>
          <w:footerReference w:type="default" r:id="rId241"/>
          <w:headerReference w:type="even" r:id="rId242"/>
          <w:footerReference w:type="even" r:id="rId243"/>
          <w:footnotePr>
            <w:pos w:val="pageBottom"/>
            <w:numFmt w:val="decimal"/>
            <w:numRestart w:val="continuous"/>
          </w:footnotePr>
          <w:pgSz w:w="31680" w:h="31680" w:orient="landscape"/>
          <w:pgMar w:top="0" w:left="0" w:right="590" w:bottom="0" w:header="0" w:footer="3" w:gutter="0"/>
          <w:pgNumType w:start="153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323850" distB="0" distL="0" distR="0" simplePos="0" relativeHeight="125830145" behindDoc="0" locked="0" layoutInCell="1" allowOverlap="1">
                <wp:simplePos x="0" y="0"/>
                <wp:positionH relativeFrom="page">
                  <wp:posOffset>127635</wp:posOffset>
                </wp:positionH>
                <wp:positionV relativeFrom="paragraph">
                  <wp:posOffset>323850</wp:posOffset>
                </wp:positionV>
                <wp:extent cx="7874000" cy="730250"/>
                <wp:wrapTopAndBottom/>
                <wp:docPr id="1017" name="Shape 10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874000" cy="7302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自己的观点，好得以保命,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43" type="#_x0000_t202" style="position:absolute;margin-left:10.050000000000001pt;margin-top:25.5pt;width:620.pt;height:57.5pt;z-index:-125828608;mso-wrap-distance-left:0;mso-wrap-distance-top:25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自己的观点，好得以保命,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17500" distB="6350" distL="0" distR="0" simplePos="0" relativeHeight="125830147" behindDoc="0" locked="0" layoutInCell="1" allowOverlap="1">
                <wp:simplePos x="0" y="0"/>
                <wp:positionH relativeFrom="page">
                  <wp:posOffset>8554085</wp:posOffset>
                </wp:positionH>
                <wp:positionV relativeFrom="paragraph">
                  <wp:posOffset>317500</wp:posOffset>
                </wp:positionV>
                <wp:extent cx="11036300" cy="730250"/>
                <wp:wrapTopAndBottom/>
                <wp:docPr id="1019" name="Shape 10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036300" cy="7302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“直到我们找到一些办法，可以进行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45" type="#_x0000_t202" style="position:absolute;margin-left:673.54999999999995pt;margin-top:25.pt;width:869.pt;height:57.5pt;z-index:-125828606;mso-wrap-distance-left:0;mso-wrap-distance-top:25.pt;mso-wrap-distance-right:0;mso-wrap-distance-bottom:0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“直到我们找到一些办法，可以进行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31" w:after="31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合宜的宗教改革为止”。弗里斯，这位丁道尔的朋友回答说: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dot" w:pos="28440" w:val="left"/>
        </w:tabs>
        <w:bidi w:val="0"/>
        <w:spacing w:before="0" w:after="0" w:line="171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我敢肯定地回答你，我既不愿也不能停止说话，因为上帝 的话在我里面沸腾，就像炙热的火焰一样，并且需要出口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ab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80" w:lineRule="exact"/>
        <w:ind w:left="224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不过，如果上帝的话——我指的是圣经经文——能在英国人 的口中传扬，我就可以向你保证，再也不写东西了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0" w:left="0" w:right="59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181100" distB="69850" distL="0" distR="0" simplePos="0" relativeHeight="125830149" behindDoc="0" locked="0" layoutInCell="1" allowOverlap="1">
                <wp:simplePos x="0" y="0"/>
                <wp:positionH relativeFrom="page">
                  <wp:posOffset>1397635</wp:posOffset>
                </wp:positionH>
                <wp:positionV relativeFrom="paragraph">
                  <wp:posOffset>1181100</wp:posOffset>
                </wp:positionV>
                <wp:extent cx="5378450" cy="768350"/>
                <wp:wrapTopAndBottom/>
                <wp:docPr id="1021" name="Shape 10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378450" cy="768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zh-CN" w:eastAsia="zh-CN" w:bidi="zh-CN"/>
                              </w:rPr>
                              <w:t>1533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96"/>
                                <w:szCs w:val="96"/>
                                <w:shd w:val="clear" w:color="auto" w:fill="auto"/>
                                <w:lang w:val="zh-CN" w:eastAsia="zh-CN" w:bidi="zh-CN"/>
                              </w:rPr>
                              <w:t>年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zh-CN" w:eastAsia="zh-CN" w:bidi="zh-CN"/>
                              </w:rPr>
                              <w:t>7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96"/>
                                <w:szCs w:val="96"/>
                                <w:shd w:val="clear" w:color="auto" w:fill="auto"/>
                                <w:lang w:val="zh-CN" w:eastAsia="zh-CN" w:bidi="zh-CN"/>
                              </w:rPr>
                              <w:t>月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zh-CN" w:eastAsia="zh-CN" w:bidi="zh-CN"/>
                              </w:rPr>
                              <w:t>4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96"/>
                                <w:szCs w:val="96"/>
                                <w:shd w:val="clear" w:color="auto" w:fill="auto"/>
                                <w:lang w:val="zh-CN" w:eastAsia="zh-CN" w:bidi="zh-CN"/>
                              </w:rPr>
                              <w:t>日,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47" type="#_x0000_t202" style="position:absolute;margin-left:110.05pt;margin-top:93.pt;width:423.5pt;height:60.5pt;z-index:-125828604;mso-wrap-distance-left:0;mso-wrap-distance-top:93.pt;mso-wrap-distance-right:0;mso-wrap-distance-bottom:5.5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  <w:lang w:val="zh-CN" w:eastAsia="zh-CN" w:bidi="zh-CN"/>
                        </w:rPr>
                        <w:t>1533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96"/>
                          <w:szCs w:val="96"/>
                          <w:shd w:val="clear" w:color="auto" w:fill="auto"/>
                          <w:lang w:val="zh-CN" w:eastAsia="zh-CN" w:bidi="zh-CN"/>
                        </w:rPr>
                        <w:t>年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  <w:lang w:val="zh-CN" w:eastAsia="zh-CN" w:bidi="zh-CN"/>
                        </w:rPr>
                        <w:t>7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96"/>
                          <w:szCs w:val="96"/>
                          <w:shd w:val="clear" w:color="auto" w:fill="auto"/>
                          <w:lang w:val="zh-CN" w:eastAsia="zh-CN" w:bidi="zh-CN"/>
                        </w:rPr>
                        <w:t>月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  <w:lang w:val="zh-CN" w:eastAsia="zh-CN" w:bidi="zh-CN"/>
                        </w:rPr>
                        <w:t>4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96"/>
                          <w:szCs w:val="96"/>
                          <w:shd w:val="clear" w:color="auto" w:fill="auto"/>
                          <w:lang w:val="zh-CN" w:eastAsia="zh-CN" w:bidi="zh-CN"/>
                        </w:rPr>
                        <w:t>日,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181100" distB="0" distL="0" distR="0" simplePos="0" relativeHeight="125830151" behindDoc="0" locked="0" layoutInCell="1" allowOverlap="1">
                <wp:simplePos x="0" y="0"/>
                <wp:positionH relativeFrom="page">
                  <wp:posOffset>7157085</wp:posOffset>
                </wp:positionH>
                <wp:positionV relativeFrom="paragraph">
                  <wp:posOffset>1181100</wp:posOffset>
                </wp:positionV>
                <wp:extent cx="12573000" cy="838200"/>
                <wp:wrapTopAndBottom/>
                <wp:docPr id="1023" name="Shape 10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573000" cy="8382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约翰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・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弗里斯在史密斯菲尔德被火刑处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49" type="#_x0000_t202" style="position:absolute;margin-left:563.54999999999995pt;margin-top:93.pt;width:990.pt;height:66.pt;z-index:-125828602;mso-wrap-distance-left:0;mso-wrap-distance-top:93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约翰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・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弗里斯在史密斯菲尔德被火刑处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before="8" w:after="8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死。我们再跳过二十多年，到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1555</w:t>
      </w:r>
      <w:r>
        <w:rPr>
          <w:color w:val="000000"/>
          <w:spacing w:val="0"/>
          <w:w w:val="100"/>
          <w:position w:val="0"/>
          <w:shd w:val="clear" w:color="auto" w:fill="auto"/>
        </w:rPr>
        <w:t>年秋天，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10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月份的一天，当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时正是宗教改革最后一轮大逼迫期间。两个人被带到牛津执行火 </w:t>
      </w:r>
      <w:r>
        <w:rPr>
          <w:color w:val="000000"/>
          <w:spacing w:val="0"/>
          <w:w w:val="100"/>
          <w:position w:val="0"/>
          <w:shd w:val="clear" w:color="auto" w:fill="auto"/>
        </w:rPr>
        <w:t>刑，一个是尼古拉斯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雷德利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Nicholas Ridley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),</w:t>
      </w:r>
      <w:r>
        <w:rPr>
          <w:color w:val="000000"/>
          <w:spacing w:val="0"/>
          <w:w w:val="100"/>
          <w:position w:val="0"/>
          <w:shd w:val="clear" w:color="auto" w:fill="auto"/>
        </w:rPr>
        <w:t>他穿着黑色皮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5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大衣和便鞋: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6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随他之后来的是拉蒂默大人，穿着一件破烂的布里斯托 粗呢袍子，已经很旧了，系好了帽子，头上还蒙了一块布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0" w:left="0" w:right="59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95250" distB="0" distL="0" distR="0" simplePos="0" relativeHeight="125830153" behindDoc="0" locked="0" layoutInCell="1" allowOverlap="1">
                <wp:simplePos x="0" y="0"/>
                <wp:positionH relativeFrom="page">
                  <wp:posOffset>1550035</wp:posOffset>
                </wp:positionH>
                <wp:positionV relativeFrom="paragraph">
                  <wp:posOffset>95250</wp:posOffset>
                </wp:positionV>
                <wp:extent cx="7531100" cy="730250"/>
                <wp:wrapTopAndBottom/>
                <wp:docPr id="1025" name="Shape 10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531100" cy="7302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巾，已经准备好接受火刑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51" type="#_x0000_t202" style="position:absolute;margin-left:122.05pt;margin-top:7.5pt;width:593.pt;height:57.5pt;z-index:-125828600;mso-wrap-distance-left:0;mso-wrap-distance-top:7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巾，已经准备好接受火刑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50800" distB="44450" distL="0" distR="0" simplePos="0" relativeHeight="125830155" behindDoc="0" locked="0" layoutInCell="1" allowOverlap="1">
                <wp:simplePos x="0" y="0"/>
                <wp:positionH relativeFrom="page">
                  <wp:posOffset>10535285</wp:posOffset>
                </wp:positionH>
                <wp:positionV relativeFrom="paragraph">
                  <wp:posOffset>50800</wp:posOffset>
                </wp:positionV>
                <wp:extent cx="9188450" cy="730250"/>
                <wp:wrapTopAndBottom/>
                <wp:docPr id="1027" name="Shape 10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188450" cy="7302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雷德利大人向后看去，看见拉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53" type="#_x0000_t202" style="position:absolute;margin-left:829.54999999999995pt;margin-top:4.pt;width:723.5pt;height:57.5pt;z-index:-125828598;mso-wrap-distance-left:0;mso-wrap-distance-top:4.pt;mso-wrap-distance-right:0;mso-wrap-distance-bottom:3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雷德利大人向后看去，看见拉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before="45" w:after="45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46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0" w:left="0" w:right="590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蒂默大人跟在后面，就对他说：“噢，你也要去那里了吗？”</w:t>
      </w:r>
    </w:p>
    <w:p>
      <w:pPr>
        <w:widowControl w:val="0"/>
        <w:spacing w:before="27" w:after="27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w:type="default" r:id="rId244"/>
          <w:footerReference w:type="default" r:id="rId245"/>
          <w:headerReference w:type="even" r:id="rId246"/>
          <w:footerReference w:type="even" r:id="rId247"/>
          <w:footnotePr>
            <w:pos w:val="pageBottom"/>
            <w:numFmt w:val="decimal"/>
            <w:numRestart w:val="continuous"/>
          </w:footnotePr>
          <w:pgSz w:w="31680" w:h="31680" w:orient="landscape"/>
          <w:pgMar w:top="960" w:left="507" w:right="0" w:bottom="0" w:header="0" w:footer="3" w:gutter="0"/>
          <w:pgNumType w:start="152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40" w:line="1720" w:lineRule="exact"/>
        <w:ind w:left="2580" w:right="0" w:firstLine="1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"是的，”拉蒂默大人说，"我会尽快地跟在你后面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” (在火刑柱前)他们拿来一捆柴火，点燃火，放在雷德利大 人的脚下。拉蒂默大人这样对他说：“鼓起勇气，雷德利大 人，做大丈夫。今天我们要在英格兰点燃一根蜡烛，我相 信，它绝不会被扌卜灭。”……雷德利博士看见火焰向他靠近， 就发出了惊人的大声呼喊：“主啊，主啊，接收我的灵魂！” 拉蒂默大人在另一边喊道："噢，天上的父啊，接收我的 灵魂严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40" w:line="1736" w:lineRule="exact"/>
        <w:ind w:left="0" w:right="0" w:firstLine="27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那在伊丽莎白和詹姆斯一世统治时期所点燃的蜡烛就是清教 主义崛起的故事。为了一瞥清教徒的讲坛，让我们到埃塞克斯戴 得镇的教会，去看一看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1621</w:t>
      </w:r>
      <w:r>
        <w:rPr>
          <w:color w:val="000000"/>
          <w:spacing w:val="0"/>
          <w:w w:val="100"/>
          <w:position w:val="0"/>
          <w:shd w:val="clear" w:color="auto" w:fill="auto"/>
        </w:rPr>
        <w:t>年一个周二所发生的事。那天有每 周例行的课程，由常任讲师约翰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罗杰斯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John Rogers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讲授。 像往常一样，宽敞的教堂里挤满了人，其中一个听众是剑桥的凯 瑟琳•霍尔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Catherine Hall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的朋友，他骑着马赶来。另一位剑 桥毕业生说，在那天人们常说这样一句话：“走，我们上戴得镇 取点火去！”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60" w:lineRule="exact"/>
        <w:ind w:left="0" w:right="0" w:firstLine="0"/>
        <w:jc w:val="both"/>
        <w:rPr>
          <w:sz w:val="48"/>
          <w:szCs w:val="48"/>
        </w:rPr>
      </w:pPr>
      <w:r>
        <mc:AlternateContent>
          <mc:Choice Requires="wps">
            <w:drawing>
              <wp:anchor distT="0" distB="0" distL="0" distR="0" simplePos="0" relativeHeight="125830157" behindDoc="0" locked="0" layoutInCell="1" allowOverlap="1">
                <wp:simplePos x="0" y="0"/>
                <wp:positionH relativeFrom="page">
                  <wp:posOffset>14006195</wp:posOffset>
                </wp:positionH>
                <wp:positionV relativeFrom="paragraph">
                  <wp:posOffset>800100</wp:posOffset>
                </wp:positionV>
                <wp:extent cx="342900" cy="273050"/>
                <wp:wrapSquare wrapText="bothSides"/>
                <wp:docPr id="1033" name="Shape 10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290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59" type="#_x0000_t202" style="position:absolute;margin-left:1102.8499999999999pt;margin-top:63.pt;width:27.pt;height:21.5pt;z-index:-125828596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0159" behindDoc="0" locked="0" layoutInCell="1" allowOverlap="1">
                <wp:simplePos x="0" y="0"/>
                <wp:positionH relativeFrom="page">
                  <wp:posOffset>13314045</wp:posOffset>
                </wp:positionH>
                <wp:positionV relativeFrom="paragraph">
                  <wp:posOffset>4940300</wp:posOffset>
                </wp:positionV>
                <wp:extent cx="317500" cy="215900"/>
                <wp:wrapSquare wrapText="bothSides"/>
                <wp:docPr id="1035" name="Shape 10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17500" cy="215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FFFFFF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61" type="#_x0000_t202" style="position:absolute;margin-left:1048.3499999999999pt;margin-top:389.pt;width:25.pt;height:17.pt;z-index:-125828594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 w:val="0"/>
                          <w:bCs w:val="0"/>
                          <w:color w:val="FFFFFF"/>
                          <w:spacing w:val="0"/>
                          <w:w w:val="100"/>
                          <w:position w:val="0"/>
                          <w:sz w:val="26"/>
                          <w:szCs w:val="26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0161" behindDoc="0" locked="0" layoutInCell="1" allowOverlap="1">
                <wp:simplePos x="0" y="0"/>
                <wp:positionH relativeFrom="page">
                  <wp:posOffset>531495</wp:posOffset>
                </wp:positionH>
                <wp:positionV relativeFrom="paragraph">
                  <wp:posOffset>6299200</wp:posOffset>
                </wp:positionV>
                <wp:extent cx="355600" cy="273050"/>
                <wp:wrapSquare wrapText="bothSides"/>
                <wp:docPr id="1037" name="Shape 10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5560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63" type="#_x0000_t202" style="position:absolute;margin-left:41.850000000000001pt;margin-top:496.pt;width:28.pt;height:21.5pt;z-index:-125828592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那位圣凯瑟琳的朋友就是托马斯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古德温，他本来已经是一 位传道人了，但还不是他那天要去听其讲道的那种传道人。罗杰 斯按着圣经传讲上帝的圣言，显明他受到了奇妙的神圣启示；他 开始劝诫众人，模仿上帝的样子说道：“我已经把我的圣经赐给 你们这么长时间了，你们却忽视它；圣经摆在家家户户里面，全 盖满了灰尘和蛛网。你们不愿意去读它。你们不就是这样使用我 的圣经的吗？好吧，那我就不再把圣经赐给你们了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48"/>
          <w:szCs w:val="48"/>
          <w:shd w:val="clear" w:color="auto" w:fill="auto"/>
          <w:lang w:val="en-US" w:eastAsia="en-US" w:bidi="en-US"/>
        </w:rPr>
        <w:t>J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line="1730" w:lineRule="exact"/>
        <w:ind w:left="0" w:right="0" w:firstLine="2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他说完就抓起讲台上的圣经，就要拿走。然而他突然换了个 角色，几乎跪了下来，以百姓的身份向上帝激动地呼喊：“主啊, 不管你对我们怎样行，不要拿走你的圣经；杀死我们的孩子吧, 烧掉我们的房子吧，毁掉我们的财产吧，只要留下你的圣经!” </w:t>
      </w:r>
      <w:r>
        <w:rPr>
          <w:color w:val="000000"/>
          <w:spacing w:val="0"/>
          <w:w w:val="100"/>
          <w:position w:val="0"/>
          <w:shd w:val="clear" w:color="auto" w:fill="auto"/>
        </w:rPr>
        <w:t>整个教堂里安静得如同坟墓一般。罗杰斯又一次模仿上帝：“你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说的是真的吗？好吧，那我就再试你一段时间。”他把圣经重新 </w:t>
      </w:r>
      <w:r>
        <w:rPr>
          <w:color w:val="000000"/>
          <w:spacing w:val="0"/>
          <w:w w:val="100"/>
          <w:position w:val="0"/>
          <w:shd w:val="clear" w:color="auto" w:fill="auto"/>
        </w:rPr>
        <w:t>是更爱它，是不是更重视它，更按照它生活。”</w:t>
      </w:r>
    </w:p>
    <w:p>
      <w:pPr>
        <w:widowControl w:val="0"/>
        <w:spacing w:after="1620" w:line="1" w:lineRule="exact"/>
      </w:pPr>
      <w:r>
        <mc:AlternateContent>
          <mc:Choice Requires="wps">
            <w:drawing>
              <wp:anchor distT="0" distB="0" distL="0" distR="0" simplePos="0" relativeHeight="62914924" behindDoc="1" locked="0" layoutInCell="1" allowOverlap="1">
                <wp:simplePos x="0" y="0"/>
                <wp:positionH relativeFrom="page">
                  <wp:posOffset>321945</wp:posOffset>
                </wp:positionH>
                <wp:positionV relativeFrom="paragraph">
                  <wp:posOffset>279400</wp:posOffset>
                </wp:positionV>
                <wp:extent cx="3867150" cy="742950"/>
                <wp:wrapNone/>
                <wp:docPr id="1039" name="Shape 10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6715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放回讲台上。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65" type="#_x0000_t202" style="position:absolute;margin-left:25.350000000000001pt;margin-top:22.pt;width:304.5pt;height:58.5pt;z-index:-188743829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放回讲台上。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926" behindDoc="1" locked="0" layoutInCell="1" allowOverlap="1">
                <wp:simplePos x="0" y="0"/>
                <wp:positionH relativeFrom="page">
                  <wp:posOffset>4620895</wp:posOffset>
                </wp:positionH>
                <wp:positionV relativeFrom="paragraph">
                  <wp:posOffset>304800</wp:posOffset>
                </wp:positionV>
                <wp:extent cx="15341600" cy="723900"/>
                <wp:wrapNone/>
                <wp:docPr id="1041" name="Shape 10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3416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“我把圣经交给你，我要看你怎么用它，看你是不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67" type="#_x0000_t202" style="position:absolute;margin-left:363.85000000000002pt;margin-top:24.pt;width:1208.pt;height:57.pt;z-index:-188743827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“我把圣经交给你，我要看你怎么用它，看你是不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3" w:lineRule="exact"/>
        <w:ind w:left="0" w:right="0" w:firstLine="2320"/>
        <w:jc w:val="both"/>
      </w:pPr>
      <w:r>
        <mc:AlternateContent>
          <mc:Choice Requires="wps">
            <w:drawing>
              <wp:anchor distT="0" distB="0" distL="0" distR="0" simplePos="0" relativeHeight="125830163" behindDoc="0" locked="0" layoutInCell="1" allowOverlap="1">
                <wp:simplePos x="0" y="0"/>
                <wp:positionH relativeFrom="page">
                  <wp:posOffset>820420</wp:posOffset>
                </wp:positionH>
                <wp:positionV relativeFrom="paragraph">
                  <wp:posOffset>1651000</wp:posOffset>
                </wp:positionV>
                <wp:extent cx="285750" cy="228600"/>
                <wp:wrapSquare wrapText="bothSides"/>
                <wp:docPr id="1043" name="Shape 10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575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iva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69" type="#_x0000_t202" style="position:absolute;margin-left:64.599999999999994pt;margin-top:130.pt;width:22.5pt;height:18.pt;z-index:-125828590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iva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0165" behindDoc="0" locked="0" layoutInCell="1" allowOverlap="1">
                <wp:simplePos x="0" y="0"/>
                <wp:positionH relativeFrom="page">
                  <wp:posOffset>1474470</wp:posOffset>
                </wp:positionH>
                <wp:positionV relativeFrom="paragraph">
                  <wp:posOffset>1905000</wp:posOffset>
                </wp:positionV>
                <wp:extent cx="342900" cy="273050"/>
                <wp:wrapSquare wrapText="bothSides"/>
                <wp:docPr id="1045" name="Shape 10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290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71" type="#_x0000_t202" style="position:absolute;margin-left:116.09999999999999pt;margin-top:150.pt;width:27.pt;height:21.5pt;z-index:-125828588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那天在戴得镇教会中所感受到的上帝、所听到的讲道，古 德温一直难以忘怀。最后他回到自己的马那里，准备返回，“他 不得不伏在马脖子上哭泣，有一刻钟之久，之后才有力量骑上 马离去”。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3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20" w:line="1731" w:lineRule="exact"/>
        <w:ind w:left="0" w:right="0" w:firstLine="2320"/>
        <w:jc w:val="both"/>
      </w:pPr>
      <w:r>
        <mc:AlternateContent>
          <mc:Choice Requires="wps">
            <w:drawing>
              <wp:anchor distT="0" distB="0" distL="0" distR="0" simplePos="0" relativeHeight="125830167" behindDoc="0" locked="0" layoutInCell="1" allowOverlap="1">
                <wp:simplePos x="0" y="0"/>
                <wp:positionH relativeFrom="page">
                  <wp:posOffset>11901170</wp:posOffset>
                </wp:positionH>
                <wp:positionV relativeFrom="paragraph">
                  <wp:posOffset>4953000</wp:posOffset>
                </wp:positionV>
                <wp:extent cx="292100" cy="190500"/>
                <wp:wrapSquare wrapText="bothSides"/>
                <wp:docPr id="1047" name="Shape 10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2100" cy="190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111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73" type="#_x0000_t202" style="position:absolute;margin-left:937.10000000000002pt;margin-top:390.pt;width:23.pt;height:15.pt;z-index:-125828586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111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四十年之后，罗杰斯的担忧在这个国家的大部分地区成了 真，新的一轮逼迫出现，近两千名讲道者和圣经教师从他们的教 会和学校中被驱逐岀去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1662</w:t>
      </w:r>
      <w:r>
        <w:rPr>
          <w:color w:val="000000"/>
          <w:spacing w:val="0"/>
          <w:w w:val="100"/>
          <w:position w:val="0"/>
          <w:shd w:val="clear" w:color="auto" w:fill="auto"/>
        </w:rPr>
        <w:t>年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8</w:t>
      </w:r>
      <w:r>
        <w:rPr>
          <w:color w:val="000000"/>
          <w:spacing w:val="0"/>
          <w:w w:val="100"/>
          <w:position w:val="0"/>
          <w:shd w:val="clear" w:color="auto" w:fill="auto"/>
        </w:rPr>
        <w:t>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24</w:t>
      </w:r>
      <w:r>
        <w:rPr>
          <w:color w:val="000000"/>
          <w:spacing w:val="0"/>
          <w:w w:val="100"/>
          <w:position w:val="0"/>
          <w:shd w:val="clear" w:color="auto" w:fill="auto"/>
        </w:rPr>
        <w:t>日颁布的统一法令禁止 他们再讲道。其中有一位被禁声的牧师是埃德蒙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卡拉米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(Ed- mund Calamy)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,</w:t>
      </w:r>
      <w:r>
        <w:rPr>
          <w:color w:val="000000"/>
          <w:spacing w:val="0"/>
          <w:w w:val="100"/>
          <w:position w:val="0"/>
          <w:shd w:val="clear" w:color="auto" w:fill="auto"/>
        </w:rPr>
        <w:t>他曾在伦敦市中心亚德曼伯利圣马利亚教堂服侍 多年。让我们回到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1662</w:t>
      </w:r>
      <w:r>
        <w:rPr>
          <w:color w:val="000000"/>
          <w:spacing w:val="0"/>
          <w:w w:val="100"/>
          <w:position w:val="0"/>
          <w:shd w:val="clear" w:color="auto" w:fill="auto"/>
        </w:rPr>
        <w:t>年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12</w:t>
      </w:r>
      <w:r>
        <w:rPr>
          <w:color w:val="000000"/>
          <w:spacing w:val="0"/>
          <w:w w:val="100"/>
          <w:position w:val="0"/>
          <w:shd w:val="clear" w:color="auto" w:fill="auto"/>
        </w:rPr>
        <w:t>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28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号的周日，回到卡拉米曾经的 会众那里，四个月之前他们最后一次听到他的声音。在这寒冬的 一天，他们如常聚集起来准备敬拜，然而原定主持这场礼拜的牧 师却没来。我们很可以想象，众多的会众悄然而不安地等待着事 </w:t>
      </w:r>
      <w:r>
        <w:rPr>
          <w:color w:val="000000"/>
          <w:spacing w:val="0"/>
          <w:w w:val="100"/>
          <w:position w:val="0"/>
          <w:shd w:val="clear" w:color="auto" w:fill="auto"/>
        </w:rPr>
        <w:t>情的发展。然后，就发生了不可能发生的、也不合法的事情。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62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岁的卡拉米自己站出来祷告、讲道了。他知道自己这样做会招致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的危险，然而他告诉人们，他对他们怀有“极大的爱”，不会让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他们“没听到讲道就被打发回家，没得到祝福就离开”。所以, </w:t>
      </w:r>
      <w:r>
        <w:rPr>
          <w:color w:val="000000"/>
          <w:spacing w:val="0"/>
          <w:w w:val="100"/>
          <w:position w:val="0"/>
          <w:shd w:val="clear" w:color="auto" w:fill="auto"/>
        </w:rPr>
        <w:t>他继续从撒母耳记上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13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讲起，“到了的时候，以利正在道旁 坐在自己的位上观望，为上帝的约柜心里担忧”。他没有责怪政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府，却做了一件更困难、也更属灵的事：他将所发生的事情归咎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于自己和听众。“布拉德福德先生——那位蒙福的殉道者一一在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祷告中说：主啊，福音在玛丽女王的教皇党时代得以传入，我却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不知感恩……亲爱的人们啊！正是因为你我的罪，上帝的约柜才 </w:t>
      </w:r>
      <w:r>
        <w:rPr>
          <w:color w:val="000000"/>
          <w:spacing w:val="0"/>
          <w:w w:val="100"/>
          <w:position w:val="0"/>
          <w:shd w:val="clear" w:color="auto" w:fill="auto"/>
        </w:rPr>
        <w:t>面临危险/卡拉米还是因为这一行为被捕入狱了。°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224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卡拉米的牢狱生涯与另一位受害者比起来是很短暂的，那一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位的名字更为人熟知。约翰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班扬被关押了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12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年之久，直到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1672</w:t>
      </w:r>
      <w:r>
        <w:rPr>
          <w:color w:val="000000"/>
          <w:spacing w:val="0"/>
          <w:w w:val="100"/>
          <w:position w:val="0"/>
          <w:shd w:val="clear" w:color="auto" w:fill="auto"/>
        </w:rPr>
        <w:t>年才获释。只要说几句顺从的话他就可以重获自由，与妻子 和家人团聚，但是他在同年出版的《我的信仰告白》的序言中, 告诉了我们为什么他选择留在狱中。他说，世界对于“信心”和 “圣洁”的逼迫不应当“使任何相信圣经的人感到惊奇，而我自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40" w:line="240" w:lineRule="auto"/>
        <w:ind w:left="0" w:right="0" w:firstLine="7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己应该甚感惊讶”。他写道: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20" w:line="1750" w:lineRule="exact"/>
        <w:ind w:left="264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在我漫长的牢狱生涯中……在圣灵禁止我之后不久（彼 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；</w:t>
      </w:r>
      <w:r>
        <w:rPr>
          <w:color w:val="000000"/>
          <w:spacing w:val="0"/>
          <w:w w:val="100"/>
          <w:position w:val="0"/>
          <w:shd w:val="clear" w:color="auto" w:fill="auto"/>
        </w:rPr>
        <w:t>约壹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13）</w:t>
      </w:r>
      <w:r>
        <w:rPr>
          <w:color w:val="000000"/>
          <w:spacing w:val="0"/>
          <w:w w:val="100"/>
          <w:position w:val="0"/>
          <w:shd w:val="clear" w:color="auto" w:fill="auto"/>
        </w:rPr>
        <w:t>……我就下了决心，有全能的上帝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6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做我的帮助者和盾牌，我愿意受苦，如果这脆弱的生命能以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延续，就算是眉毛上生了青苔，我也不愿意违背自己的信仰 </w:t>
      </w:r>
      <w:r>
        <w:rPr>
          <w:color w:val="000000"/>
          <w:spacing w:val="0"/>
          <w:w w:val="100"/>
          <w:position w:val="0"/>
          <w:shd w:val="clear" w:color="auto" w:fill="auto"/>
        </w:rPr>
        <w:t>和原则。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5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在这些事件和引言中，“热心” 一词并未出现，但我们很容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10" w:lineRule="exact"/>
        <w:ind w:left="440" w:right="0" w:firstLine="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易看到，它极为明显地呈现出来。确实，我们可以更进一步讲, 这被谑称为“清教主义”的整个冲突基本上就是关于热心的冲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107950" distL="0" distR="0" simplePos="0" relativeHeight="125830169" behindDoc="0" locked="0" layoutInCell="1" allowOverlap="1">
                <wp:simplePos x="0" y="0"/>
                <wp:positionH relativeFrom="page">
                  <wp:posOffset>594995</wp:posOffset>
                </wp:positionH>
                <wp:positionV relativeFrom="paragraph">
                  <wp:posOffset>0</wp:posOffset>
                </wp:positionV>
                <wp:extent cx="15601950" cy="850900"/>
                <wp:wrapTopAndBottom/>
                <wp:docPr id="1049" name="Shape 10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601950" cy="850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突。“清教徒”这一标签是为了用表示“行义过度”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75" type="#_x0000_t202" style="position:absolute;margin-left:46.850000000000001pt;margin-top:0;width:1228.5pt;height:67.pt;z-index:-125828584;mso-wrap-distance-left:0;mso-wrap-distance-right:0;mso-wrap-distance-bottom:8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突。“清教徒”这一标签是为了用表示“行义过度”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09550" distB="0" distL="0" distR="0" simplePos="0" relativeHeight="125830171" behindDoc="0" locked="0" layoutInCell="1" allowOverlap="1">
                <wp:simplePos x="0" y="0"/>
                <wp:positionH relativeFrom="page">
                  <wp:posOffset>16565245</wp:posOffset>
                </wp:positionH>
                <wp:positionV relativeFrom="paragraph">
                  <wp:posOffset>209550</wp:posOffset>
                </wp:positionV>
                <wp:extent cx="3568700" cy="749300"/>
                <wp:wrapTopAndBottom/>
                <wp:docPr id="1051" name="Shape 10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568700" cy="749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的词来抹黑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77" type="#_x0000_t202" style="position:absolute;margin-left:1304.3499999999999pt;margin-top:16.5pt;width:281.pt;height:59.pt;z-index:-125828582;mso-wrap-distance-left:0;mso-wrap-distance-top:16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的词来抹黑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他们。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</w:t>
      </w:r>
      <w:r>
        <w:rPr>
          <w:color w:val="000000"/>
          <w:spacing w:val="0"/>
          <w:w w:val="100"/>
          <w:position w:val="0"/>
          <w:shd w:val="clear" w:color="auto" w:fill="auto"/>
        </w:rPr>
        <w:t>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</w:t>
      </w:r>
      <w:r>
        <w:rPr>
          <w:color w:val="000000"/>
          <w:spacing w:val="0"/>
          <w:w w:val="100"/>
          <w:position w:val="0"/>
          <w:shd w:val="clear" w:color="auto" w:fill="auto"/>
        </w:rPr>
        <w:t>世纪，再没有什么比这明确的清教徒原则更激怒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7" w:lineRule="exact"/>
        <w:ind w:left="0" w:right="0" w:firstLine="1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挂名的宗教世界：“如果我们对信仰不热心，那我们根本就没有 信仰，不管我们自称怎样。必或者用威廉•帕金斯的话来讲：“在 真信仰中不冷不热，还不如当个犹太人或土耳其人，或者干脆没 有信仰。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"7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正如向来所说的那样，信仰世俗化的基督徒回应道, 他们认为热心并不是基督信仰的重要部分。他们认为，去教会的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人，不管是牧师还是会众，没有热心也能上天堂。查尔斯二世是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一个代表，他说“他深深思考了上帝的怜悯，无法相信上帝会因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为自己的造物享受了一点不合法的欢娱就咒诅他们……他相信自 </w:t>
      </w:r>
      <w:r>
        <w:rPr>
          <w:color w:val="000000"/>
          <w:spacing w:val="0"/>
          <w:w w:val="100"/>
          <w:position w:val="0"/>
          <w:shd w:val="clear" w:color="auto" w:fill="auto"/>
        </w:rPr>
        <w:t>己不管怎样也能进入天国的大门"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8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。如果清教徒也相信这个，否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认热心，他们的整个历史就将极为不同。他们的敌人将会成为他 </w:t>
      </w:r>
      <w:r>
        <w:rPr>
          <w:color w:val="000000"/>
          <w:spacing w:val="0"/>
          <w:w w:val="100"/>
          <w:position w:val="0"/>
          <w:shd w:val="clear" w:color="auto" w:fill="auto"/>
        </w:rPr>
        <w:t>们的朋友，他们就不会抵制君王，不会出走新英格兰，不会有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20" w:line="1840" w:lineRule="exact"/>
        <w:ind w:left="0" w:right="0" w:firstLine="1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1662</w:t>
      </w:r>
      <w:r>
        <w:rPr>
          <w:color w:val="000000"/>
          <w:spacing w:val="0"/>
          <w:w w:val="100"/>
          <w:position w:val="0"/>
          <w:shd w:val="clear" w:color="auto" w:fill="auto"/>
        </w:rPr>
        <w:t>年的大分裂，不会有讲道者滞留狱中；我们还可以加上一 条，也不会有我们今天还想要读的著作。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2020" w:line="240" w:lineRule="auto"/>
        <w:ind w:left="12380" w:right="0" w:firstLine="0"/>
        <w:jc w:val="left"/>
      </w:pPr>
      <w:bookmarkStart w:id="86" w:name="bookmark86"/>
      <w:bookmarkStart w:id="87" w:name="bookmark87"/>
      <w:r>
        <w:rPr>
          <w:color w:val="000000"/>
          <w:spacing w:val="0"/>
          <w:w w:val="100"/>
          <w:position w:val="0"/>
          <w:shd w:val="clear" w:color="auto" w:fill="auto"/>
        </w:rPr>
        <w:t>热心的定义</w:t>
      </w:r>
      <w:bookmarkEnd w:id="86"/>
      <w:bookmarkEnd w:id="87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21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我们首先应当对“热心”进行定义；为此，我们要看看热心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60" w:left="507" w:right="0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与基督徒所蒙的其他恩典有怎样的关系。圣经中有多处对信徒的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240" w:line="1735" w:lineRule="exact"/>
        <w:ind w:left="0" w:right="0" w:firstLine="1480"/>
        <w:jc w:val="left"/>
      </w:pPr>
      <w:r>
        <mc:AlternateContent>
          <mc:Choice Requires="wps">
            <w:drawing>
              <wp:anchor distT="0" distB="0" distL="0" distR="0" simplePos="0" relativeHeight="125830173" behindDoc="0" locked="0" layoutInCell="1" allowOverlap="1">
                <wp:simplePos x="0" y="0"/>
                <wp:positionH relativeFrom="page">
                  <wp:posOffset>4051935</wp:posOffset>
                </wp:positionH>
                <wp:positionV relativeFrom="paragraph">
                  <wp:posOffset>2971800</wp:posOffset>
                </wp:positionV>
                <wp:extent cx="336550" cy="273050"/>
                <wp:wrapSquare wrapText="bothSides"/>
                <wp:docPr id="1053" name="Shape 10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655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79" type="#_x0000_t202" style="position:absolute;margin-left:319.05000000000001pt;margin-top:234.pt;width:26.5pt;height:21.5pt;z-index:-125828580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品格特征(亦即圣灵所结的果子)做了总结。例如，加拉太书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perscript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vertAlign w:val="superscript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22_23</w:t>
      </w:r>
      <w:r>
        <w:rPr>
          <w:color w:val="000000"/>
          <w:spacing w:val="0"/>
          <w:w w:val="100"/>
          <w:position w:val="0"/>
          <w:shd w:val="clear" w:color="auto" w:fill="auto"/>
        </w:rPr>
        <w:t>中所列举的：“仁爱、喜乐、和平、忍耐、恩慈、良 善、信实、温柔、节制”。这里和别处的总结里，“热心” 一词通 常都未出现。事实上，我们不能把“热心”归类到圣灵的果子里 面，因为新约通常并不把它当作一种特有的恩典。它在基督徒生 命当中的位置是更为广泛的。“热心” 一词描述的是我们整个灵 魂的温度或色调。新约中所使用的词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“zeo”</w:t>
      </w:r>
      <w:r>
        <w:rPr>
          <w:color w:val="000000"/>
          <w:spacing w:val="0"/>
          <w:w w:val="100"/>
          <w:position w:val="0"/>
          <w:shd w:val="clear" w:color="auto" w:fill="auto"/>
        </w:rPr>
        <w:t>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“zelos”</w:t>
      </w:r>
      <w:r>
        <w:rPr>
          <w:color w:val="000000"/>
          <w:spacing w:val="0"/>
          <w:w w:val="100"/>
          <w:position w:val="0"/>
          <w:shd w:val="clear" w:color="auto" w:fill="auto"/>
        </w:rPr>
        <w:t>的意思 是加热某事物，直到“沸腾”或“煮沸”，被用来比喻灵性的炽 热。所以罗马书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11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要我们“心里火热”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zeontes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),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其字面 意思是"燃烧，沸腾灼热”。因此，清教徒认为热心是灵魂对上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>帝的热爱与渴望。热心是灵魂的活跃与生机，与一切的麻木和死 气沉沉正相反。“神圣的热忱，”奥利弗•鲍尔斯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Oliver Bowles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)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说道，“是圣灵所点燃的爱情，它极大地激励一个人为着上帝的 荣耀和教会的益处而行。心在关于基督的命令“要发热心”(启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19)</w:t>
      </w:r>
      <w:r>
        <w:rPr>
          <w:color w:val="000000"/>
          <w:spacing w:val="0"/>
          <w:w w:val="100"/>
          <w:position w:val="0"/>
          <w:shd w:val="clear" w:color="auto" w:fill="auto"/>
        </w:rPr>
        <w:t>的讲道中，撒母耳•华德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Samuel Ward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说道：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热心”这个词的含义是热炭或烧铁碰上凉东西时发出</w:t>
      </w:r>
    </w:p>
    <w:p>
      <w:pPr>
        <w:widowControl w:val="0"/>
        <w:spacing w:line="1" w:lineRule="exact"/>
        <w:sectPr>
          <w:headerReference w:type="default" r:id="rId248"/>
          <w:footerReference w:type="default" r:id="rId249"/>
          <w:headerReference w:type="even" r:id="rId250"/>
          <w:footerReference w:type="even" r:id="rId251"/>
          <w:footnotePr>
            <w:pos w:val="pageBottom"/>
            <w:numFmt w:val="decimal"/>
            <w:numRestart w:val="continuous"/>
          </w:footnotePr>
          <w:pgSz w:w="31680" w:h="31680" w:orient="landscape"/>
          <w:pgMar w:top="1020" w:left="0" w:right="330" w:bottom="44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279400" distB="50800" distL="0" distR="0" simplePos="0" relativeHeight="125830175" behindDoc="0" locked="0" layoutInCell="1" allowOverlap="1">
                <wp:simplePos x="0" y="0"/>
                <wp:positionH relativeFrom="page">
                  <wp:posOffset>1569085</wp:posOffset>
                </wp:positionH>
                <wp:positionV relativeFrom="paragraph">
                  <wp:posOffset>279400</wp:posOffset>
                </wp:positionV>
                <wp:extent cx="4533900" cy="723900"/>
                <wp:wrapTopAndBottom/>
                <wp:docPr id="1063" name="Shape 10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5339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的那种嘶嘶声。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89" type="#_x0000_t202" style="position:absolute;margin-left:123.55pt;margin-top:22.pt;width:357.pt;height:57.pt;z-index:-125828578;mso-wrap-distance-left:0;mso-wrap-distance-top:22.pt;mso-wrap-distance-right:0;mso-wrap-distance-bottom:4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的那种嘶嘶声。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11150" distB="19050" distL="0" distR="0" simplePos="0" relativeHeight="125830177" behindDoc="0" locked="0" layoutInCell="1" allowOverlap="1">
                <wp:simplePos x="0" y="0"/>
                <wp:positionH relativeFrom="page">
                  <wp:posOffset>6401435</wp:posOffset>
                </wp:positionH>
                <wp:positionV relativeFrom="paragraph">
                  <wp:posOffset>311150</wp:posOffset>
                </wp:positionV>
                <wp:extent cx="5213350" cy="723900"/>
                <wp:wrapTopAndBottom/>
                <wp:docPr id="1065" name="Shape 10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2133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在一般的英语中,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91" type="#_x0000_t202" style="position:absolute;margin-left:504.05000000000001pt;margin-top:24.5pt;width:410.5pt;height:57.pt;z-index:-125828576;mso-wrap-distance-left:0;mso-wrap-distance-top:24.5pt;mso-wrap-distance-right:0;mso-wrap-distance-bottom:1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在一般的英语中,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04800" distB="0" distL="0" distR="0" simplePos="0" relativeHeight="125830179" behindDoc="0" locked="0" layoutInCell="1" allowOverlap="1">
                <wp:simplePos x="0" y="0"/>
                <wp:positionH relativeFrom="page">
                  <wp:posOffset>14681835</wp:posOffset>
                </wp:positionH>
                <wp:positionV relativeFrom="paragraph">
                  <wp:posOffset>304800</wp:posOffset>
                </wp:positionV>
                <wp:extent cx="5111750" cy="749300"/>
                <wp:wrapTopAndBottom/>
                <wp:docPr id="1067" name="Shape 10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111750" cy="749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zh-CN" w:eastAsia="zh-CN" w:bidi="zh-CN"/>
                              </w:rPr>
                              <w:t>(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Zeal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zh-CN" w:eastAsia="zh-CN" w:bidi="zh-CN"/>
                              </w:rPr>
                              <w:t>)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96"/>
                                <w:szCs w:val="96"/>
                                <w:shd w:val="clear" w:color="auto" w:fill="auto"/>
                                <w:lang w:val="zh-CN" w:eastAsia="zh-CN" w:bidi="zh-CN"/>
                              </w:rPr>
                              <w:t>的意思就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93" type="#_x0000_t202" style="position:absolute;margin-left:1156.05pt;margin-top:24.pt;width:402.5pt;height:59.pt;z-index:-125828574;mso-wrap-distance-left:0;mso-wrap-distance-top:24.pt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  <w:lang w:val="zh-CN" w:eastAsia="zh-CN" w:bidi="zh-CN"/>
                        </w:rPr>
                        <w:t>(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  <w:lang w:val="en-US" w:eastAsia="en-US" w:bidi="en-US"/>
                        </w:rPr>
                        <w:t>Zeal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  <w:lang w:val="zh-CN" w:eastAsia="zh-CN" w:bidi="zh-CN"/>
                        </w:rPr>
                        <w:t>)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96"/>
                          <w:szCs w:val="96"/>
                          <w:shd w:val="clear" w:color="auto" w:fill="auto"/>
                          <w:lang w:val="zh-CN" w:eastAsia="zh-CN" w:bidi="zh-CN"/>
                        </w:rPr>
                        <w:t>的意思就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41" w:after="41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020" w:left="0" w:right="0" w:bottom="44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4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是炙热，所以圣经中常称一个热心的人为心里如同火烧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020" w:left="0" w:right="330" w:bottom="44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336550" distB="2247900" distL="0" distR="0" simplePos="0" relativeHeight="125830181" behindDoc="0" locked="0" layoutInCell="1" allowOverlap="1">
                <wp:simplePos x="0" y="0"/>
                <wp:positionH relativeFrom="page">
                  <wp:posOffset>1530985</wp:posOffset>
                </wp:positionH>
                <wp:positionV relativeFrom="paragraph">
                  <wp:posOffset>336550</wp:posOffset>
                </wp:positionV>
                <wp:extent cx="11493500" cy="723900"/>
                <wp:wrapTopAndBottom/>
                <wp:docPr id="1069" name="Shape 10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4935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这是圣灵在人心中所造成的属灵热忱。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95" type="#_x0000_t202" style="position:absolute;margin-left:120.55pt;margin-top:26.5pt;width:905.pt;height:57.pt;z-index:-125828572;mso-wrap-distance-left:0;mso-wrap-distance-top:26.5pt;mso-wrap-distance-right:0;mso-wrap-distance-bottom:177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这是圣灵在人心中所造成的属灵热忱。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92100" distB="2641600" distL="0" distR="0" simplePos="0" relativeHeight="125830183" behindDoc="0" locked="0" layoutInCell="1" allowOverlap="1">
                <wp:simplePos x="0" y="0"/>
                <wp:positionH relativeFrom="page">
                  <wp:posOffset>13030835</wp:posOffset>
                </wp:positionH>
                <wp:positionV relativeFrom="paragraph">
                  <wp:posOffset>292100</wp:posOffset>
                </wp:positionV>
                <wp:extent cx="406400" cy="374650"/>
                <wp:wrapTopAndBottom/>
                <wp:docPr id="1071" name="Shape 10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06400" cy="374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48"/>
                                <w:szCs w:val="48"/>
                                <w:shd w:val="clear" w:color="auto" w:fill="auto"/>
                                <w:lang w:val="zh-CN" w:eastAsia="zh-CN" w:bidi="zh-CN"/>
                              </w:rPr>
                              <w:t>10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97" type="#_x0000_t202" style="position:absolute;margin-left:1026.05pt;margin-top:23.pt;width:32.pt;height:29.5pt;z-index:-125828570;mso-wrap-distance-left:0;mso-wrap-distance-top:23.pt;mso-wrap-distance-right:0;mso-wrap-distance-bottom:208.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48"/>
                          <w:szCs w:val="48"/>
                          <w:shd w:val="clear" w:color="auto" w:fill="auto"/>
                          <w:lang w:val="zh-CN" w:eastAsia="zh-CN" w:bidi="zh-CN"/>
                        </w:rPr>
                        <w:t>10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546350" distB="25400" distL="0" distR="0" simplePos="0" relativeHeight="125830185" behindDoc="0" locked="0" layoutInCell="1" allowOverlap="1">
                <wp:simplePos x="0" y="0"/>
                <wp:positionH relativeFrom="page">
                  <wp:posOffset>1524635</wp:posOffset>
                </wp:positionH>
                <wp:positionV relativeFrom="paragraph">
                  <wp:posOffset>2546350</wp:posOffset>
                </wp:positionV>
                <wp:extent cx="3835400" cy="736600"/>
                <wp:wrapTopAndBottom/>
                <wp:docPr id="1073" name="Shape 10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35400" cy="736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这就意味着,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99" type="#_x0000_t202" style="position:absolute;margin-left:120.05pt;margin-top:200.5pt;width:302.pt;height:58.pt;z-index:-125828568;mso-wrap-distance-left:0;mso-wrap-distance-top:200.5pt;mso-wrap-distance-right:0;mso-wrap-distance-bottom:2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这就意味着,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565400" distB="0" distL="0" distR="0" simplePos="0" relativeHeight="125830187" behindDoc="0" locked="0" layoutInCell="1" allowOverlap="1">
                <wp:simplePos x="0" y="0"/>
                <wp:positionH relativeFrom="page">
                  <wp:posOffset>5696585</wp:posOffset>
                </wp:positionH>
                <wp:positionV relativeFrom="paragraph">
                  <wp:posOffset>2565400</wp:posOffset>
                </wp:positionV>
                <wp:extent cx="7797800" cy="742950"/>
                <wp:wrapTopAndBottom/>
                <wp:docPr id="1075" name="Shape 10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79780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热心并不是一种特有的恩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01" type="#_x0000_t202" style="position:absolute;margin-left:448.55000000000001pt;margin-top:202.pt;width:614.pt;height:58.5pt;z-index:-125828566;mso-wrap-distance-left:0;mso-wrap-distance-top:202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热心并不是一种特有的恩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2578100" distB="44450" distL="0" distR="5619750" simplePos="0" relativeHeight="125830189" behindDoc="0" locked="0" layoutInCell="1" allowOverlap="1">
            <wp:simplePos x="0" y="0"/>
            <wp:positionH relativeFrom="page">
              <wp:posOffset>13500735</wp:posOffset>
            </wp:positionH>
            <wp:positionV relativeFrom="paragraph">
              <wp:posOffset>2578100</wp:posOffset>
            </wp:positionV>
            <wp:extent cx="692150" cy="685800"/>
            <wp:wrapTopAndBottom/>
            <wp:docPr id="1077" name="Shape 10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Picture box 1078"/>
                    <pic:cNvPicPr/>
                  </pic:nvPicPr>
                  <pic:blipFill>
                    <a:blip r:embed="rId252"/>
                    <a:stretch/>
                  </pic:blipFill>
                  <pic:spPr>
                    <a:xfrm>
                      <a:ext cx="692150" cy="68580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4" behindDoc="0" locked="0" layoutInCell="1" allowOverlap="1">
                <wp:simplePos x="0" y="0"/>
                <wp:positionH relativeFrom="page">
                  <wp:posOffset>14840585</wp:posOffset>
                </wp:positionH>
                <wp:positionV relativeFrom="paragraph">
                  <wp:posOffset>2571750</wp:posOffset>
                </wp:positionV>
                <wp:extent cx="4972050" cy="730250"/>
                <wp:wrapNone/>
                <wp:docPr id="1079" name="Shape 10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972050" cy="7302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96"/>
                                <w:szCs w:val="96"/>
                                <w:shd w:val="clear" w:color="auto" w:fill="auto"/>
                              </w:rPr>
                              <w:t>而是一种影响到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05" type="#_x0000_t202" style="position:absolute;margin-left:1168.55pt;margin-top:202.5pt;width:391.5pt;height:57.5pt;z-index:25165773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96"/>
                          <w:szCs w:val="96"/>
                          <w:shd w:val="clear" w:color="auto" w:fill="auto"/>
                        </w:rPr>
                        <w:t>而是一种影响到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0" w:lineRule="exact"/>
        <w:ind w:left="0" w:right="0" w:firstLine="0"/>
        <w:jc w:val="righ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基督徒生命方方面面的特质。哪里有热心，哪里就有对上帝尊荣 的热忱关切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en-US" w:eastAsia="en-US" w:bidi="en-US"/>
        </w:rPr>
        <w:t>"，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就有热烈的弟兄之爱，就有迫切的祷告，就有为 着信仰诚挚的争战，等等。安东尼•塔科尼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Anthony Tuckney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</w:p>
    <w:p>
      <w:pPr>
        <w:widowControl w:val="0"/>
        <w:spacing w:after="10330"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020" w:left="0" w:right="330" w:bottom="44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0" distR="0" simplePos="0" relativeHeight="62914936" behindDoc="1" locked="0" layoutInCell="1" allowOverlap="1">
                <wp:simplePos x="0" y="0"/>
                <wp:positionH relativeFrom="page">
                  <wp:posOffset>76835</wp:posOffset>
                </wp:positionH>
                <wp:positionV relativeFrom="paragraph">
                  <wp:posOffset>0</wp:posOffset>
                </wp:positionV>
                <wp:extent cx="19812000" cy="6559550"/>
                <wp:wrapNone/>
                <wp:docPr id="1081" name="Shape 10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812000" cy="65595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736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是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17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世纪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40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年代剑桥的清教徒领袖，他告诉他的听众，热心是 炙热、赤忱的爱和义怒，“不仅如此，它是一切情感的巅峰、精 华和活力，燃烧到最高的程度”严巴克斯特写道：“热心是灵魂之 迫切的热度。它并不是一种单独的恩典或情感，而是一切恩典的 活力和生机，是一切恩典热忱地运行「心类似地，撒母耳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・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华德 也谈到热心并不是“任何单独的情感”，而是“一切情感的强烈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07" type="#_x0000_t202" style="position:absolute;margin-left:6.0499999999999998pt;margin-top:0;width:1560.pt;height:516.5pt;z-index:-188743817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736" w:lineRule="exact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是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17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世纪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40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年代剑桥的清教徒领袖，他告诉他的听众，热心是 炙热、赤忱的爱和义怒，“不仅如此，它是一切情感的巅峰、精 华和活力，燃烧到最高的程度”严巴克斯特写道：“热心是灵魂之 迫切的热度。它并不是一种单独的恩典或情感，而是一切恩典的 活力和生机，是一切恩典热忱地运行「心类似地，撒母耳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・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华德 也谈到热心并不是“任何单独的情感”，而是“一切情感的强烈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938" behindDoc="1" locked="0" layoutInCell="1" allowOverlap="1">
                <wp:simplePos x="0" y="0"/>
                <wp:positionH relativeFrom="page">
                  <wp:posOffset>7347585</wp:posOffset>
                </wp:positionH>
                <wp:positionV relativeFrom="paragraph">
                  <wp:posOffset>4876800</wp:posOffset>
                </wp:positionV>
                <wp:extent cx="374650" cy="228600"/>
                <wp:wrapNone/>
                <wp:docPr id="1083" name="Shape 10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465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Ill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09" type="#_x0000_t202" style="position:absolute;margin-left:578.54999999999995pt;margin-top:384.pt;width:29.5pt;height:18.pt;z-index:-188743815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940" behindDoc="1" locked="0" layoutInCell="1" allowOverlap="1">
                <wp:simplePos x="0" y="0"/>
                <wp:positionH relativeFrom="page">
                  <wp:posOffset>11494135</wp:posOffset>
                </wp:positionH>
                <wp:positionV relativeFrom="paragraph">
                  <wp:posOffset>3644900</wp:posOffset>
                </wp:positionV>
                <wp:extent cx="368300" cy="215900"/>
                <wp:wrapNone/>
                <wp:docPr id="1085" name="Shape 10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8300" cy="215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1" w:color="000000"/>
                                <w:bottom w:val="single" w:sz="0" w:space="1" w:color="000000"/>
                                <w:right w:val="single" w:sz="0" w:space="1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FFFFFF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shd w:val="clear" w:color="auto" w:fill="auto"/>
                                <w:lang w:val="en-US" w:eastAsia="en-US" w:bidi="en-US"/>
                              </w:rPr>
                              <w:t>BIB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11" type="#_x0000_t202" style="position:absolute;margin-left:905.04999999999995pt;margin-top:287.pt;width:29.pt;height:17.pt;z-index:-188743813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1" w:color="000000"/>
                          <w:bottom w:val="single" w:sz="0" w:space="1" w:color="000000"/>
                          <w:right w:val="single" w:sz="0" w:space="1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 w:val="0"/>
                          <w:bCs w:val="0"/>
                          <w:color w:val="FFFFFF"/>
                          <w:spacing w:val="0"/>
                          <w:w w:val="100"/>
                          <w:position w:val="0"/>
                          <w:sz w:val="26"/>
                          <w:szCs w:val="26"/>
                          <w:shd w:val="clear" w:color="auto" w:fill="auto"/>
                          <w:lang w:val="en-US" w:eastAsia="en-US" w:bidi="en-US"/>
                        </w:rPr>
                        <w:t>BIB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942" behindDoc="1" locked="0" layoutInCell="1" allowOverlap="1">
                <wp:simplePos x="0" y="0"/>
                <wp:positionH relativeFrom="page">
                  <wp:posOffset>11487785</wp:posOffset>
                </wp:positionH>
                <wp:positionV relativeFrom="paragraph">
                  <wp:posOffset>3746500</wp:posOffset>
                </wp:positionV>
                <wp:extent cx="374650" cy="273050"/>
                <wp:wrapNone/>
                <wp:docPr id="1087" name="Shape 10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465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1" w:color="000000"/>
                                <w:bottom w:val="single" w:sz="0" w:space="1" w:color="000000"/>
                                <w:right w:val="single" w:sz="0" w:space="1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an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13" type="#_x0000_t202" style="position:absolute;margin-left:904.54999999999995pt;margin-top:295.pt;width:29.5pt;height:21.5pt;z-index:-188743811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1" w:color="000000"/>
                          <w:bottom w:val="single" w:sz="0" w:space="1" w:color="000000"/>
                          <w:right w:val="single" w:sz="0" w:space="1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程度或忌向。就像’光泽'并不是一种颜色，但为所有颜色增添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10" w:lineRule="exact"/>
        <w:ind w:left="380" w:right="0" w:firstLine="2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」华彩和兄丽。”"威廉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芬纳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William Fenner)</w:t>
      </w:r>
      <w:r>
        <w:rPr>
          <w:color w:val="000000"/>
          <w:spacing w:val="0"/>
          <w:w w:val="100"/>
          <w:position w:val="0"/>
          <w:shd w:val="clear" w:color="auto" w:fill="auto"/>
        </w:rPr>
        <w:t>称热心为“高度 的情感小，托马斯•华森说“热心是情感的火焰”】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6</w:t>
      </w:r>
      <w:r>
        <w:rPr>
          <w:color w:val="000000"/>
          <w:spacing w:val="0"/>
          <w:w w:val="100"/>
          <w:position w:val="0"/>
          <w:shd w:val="clear" w:color="auto" w:fill="auto"/>
        </w:rPr>
        <w:t>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0" w:line="1722" w:lineRule="exact"/>
        <w:ind w:left="0" w:right="0" w:firstLine="27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清教徒在热心的综合特质上观点非常一致，所以我们无需再 引述更多了。他们将属灵热心看作是在重生中所生发的关键性情 感。上帝的灵在哪里创造生命，祂就在哪里加上热度。救赎的整 个目的是使我们恢复对上帝的认识，恢复我们里面上帝的形象, 并尽心、尽意、尽力地爱祂。基督徒就是一个情感开始为上帝燃 烧的人。他开始在耶稣基督的面上看见上帝的荣耀，专注于那荣 耀，想要讨祂的欢心，并且迫切地想要成长，这些是他新性情的 重要本能。热心只不过是这些复合本能的另一个名字。我们信主 后，曾经追寻自己欢娱的热诚就被一种在上的力量和原则所替 代了。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590" w:lineRule="exact"/>
        <w:ind w:left="0" w:right="0" w:firstLine="226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据此清教徒宣称，如果没有热心，就没有重生。“爱上帝却 没有热心，就不是爱上帝，因为这并不是把祂当作上帝来爱。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"7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520" w:line="1752" w:lineRule="exact"/>
        <w:ind w:left="0" w:right="0" w:firstLine="27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但是他们并没有教导说，如果一个人是基督徒，就肯定会热 心地生活。他们非常严肃地对待新约关于不冷不热和信仰衰退的 警告。他们相信，不仅个体信徒的热心会衰退，有时候整整一代 基督徒都会这样。整个老底嘉教会都变成了不冷不热。清教徒在 讲道中反复警告，哪里热心衰退了，一切都将衰退。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420" w:line="240" w:lineRule="auto"/>
        <w:ind w:left="12400" w:right="0" w:firstLine="0"/>
        <w:jc w:val="left"/>
      </w:pPr>
      <w:bookmarkStart w:id="88" w:name="bookmark88"/>
      <w:bookmarkStart w:id="89" w:name="bookmark89"/>
      <w:r>
        <w:rPr>
          <w:color w:val="000000"/>
          <w:spacing w:val="0"/>
          <w:w w:val="100"/>
          <w:position w:val="0"/>
          <w:shd w:val="clear" w:color="auto" w:fill="auto"/>
        </w:rPr>
        <w:t>虚假的热心</w:t>
      </w:r>
      <w:bookmarkEnd w:id="88"/>
      <w:bookmarkEnd w:id="89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1752" w:lineRule="exact"/>
        <w:ind w:left="0" w:right="0" w:firstLine="22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清教徒们反复地谈及这一话题，但在此它并不是我们的主 题。然而，它也是与主题紧密相关的，因为错误的热心常常是真 热心最危险的阻碍。虽然清教领袖们努力制止错谬，但错谬的影 响仍然很大，甚至败坏了真敬虔的名声；清教运动是不是最终因 之失败，尚存在争议。鼓动错误的热心一直是撒但重要的伎俩之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both"/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48"/>
          <w:szCs w:val="48"/>
          <w:shd w:val="clear" w:color="auto" w:fill="auto"/>
          <w:lang w:val="en-US" w:eastAsia="en-US" w:bidi="en-US"/>
        </w:rPr>
        <w:t>-o</w:t>
      </w:r>
      <w:r>
        <w:rPr>
          <w:color w:val="000000"/>
          <w:spacing w:val="0"/>
          <w:w w:val="100"/>
          <w:position w:val="0"/>
          <w:shd w:val="clear" w:color="auto" w:fill="auto"/>
        </w:rPr>
        <w:t>爱德华滋相信，在大觉醒运动之后岀现了反对一切热烈情感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0" w:right="0" w:firstLine="0"/>
        <w:jc w:val="left"/>
        <w:sectPr>
          <w:headerReference w:type="default" r:id="rId254"/>
          <w:footerReference w:type="default" r:id="rId255"/>
          <w:headerReference w:type="even" r:id="rId256"/>
          <w:footerReference w:type="even" r:id="rId257"/>
          <w:footnotePr>
            <w:pos w:val="pageBottom"/>
            <w:numFmt w:val="decimal"/>
            <w:numRestart w:val="continuous"/>
          </w:footnotePr>
          <w:pgSz w:w="31680" w:h="31680" w:orient="landscape"/>
          <w:pgMar w:top="960" w:left="918" w:right="0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的偏见，其主要原因就是虚假热心的泛滥」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8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因此我们需要总结, </w:t>
      </w:r>
      <w:r>
        <w:rPr>
          <w:color w:val="000000"/>
          <w:spacing w:val="0"/>
          <w:w w:val="100"/>
          <w:position w:val="0"/>
          <w:shd w:val="clear" w:color="auto" w:fill="auto"/>
        </w:rPr>
        <w:t>清教徒所认为错误、虚假的热心通常具有哪些特征。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40" w:line="1718" w:lineRule="exact"/>
        <w:ind w:left="0" w:right="0" w:firstLine="2580"/>
        <w:jc w:val="both"/>
        <w:rPr>
          <w:sz w:val="80"/>
          <w:szCs w:val="8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从个人性情和天然恩赐中来的热心不可与属灵热心相混淆 一个讲道者讲道时候充满活力，一切表象看起来都像是另一 位戴得镇的罗杰斯，他的热心却不一定是属灵的。如果一个讲道 者不知道天然热心与属上帝之热心的区别，就可能会自欺欺人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J9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真热心从心而生，而不是从口而生。司布真如此描述这一联系: “心火是真火。一个坚持用旧法子烤面包的家庭主妇，并不希望 炉子口上有一大堆火焰。’哦，不！，她说，’我希望把柴火放得 更靠后些，使所有的热量都进入炉子里面，这样才好用，。心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0</w:t>
      </w:r>
    </w:p>
    <w:p>
      <w:pPr>
        <w:pStyle w:val="Style5"/>
        <w:keepNext w:val="0"/>
        <w:keepLines w:val="0"/>
        <w:widowControl w:val="0"/>
        <w:numPr>
          <w:ilvl w:val="0"/>
          <w:numId w:val="47"/>
        </w:numPr>
        <w:shd w:val="clear" w:color="auto" w:fill="auto"/>
        <w:tabs>
          <w:tab w:pos="4030" w:val="left"/>
        </w:tabs>
        <w:bidi w:val="0"/>
        <w:spacing w:before="0" w:after="0" w:line="449" w:lineRule="auto"/>
        <w:ind w:left="0" w:right="0" w:firstLine="2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虚假的热心是骄傲的热心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6" w:lineRule="exact"/>
        <w:ind w:left="0" w:right="0" w:firstLine="2580"/>
        <w:jc w:val="both"/>
      </w:pPr>
      <w:r>
        <mc:AlternateContent>
          <mc:Choice Requires="wps">
            <w:drawing>
              <wp:anchor distT="0" distB="0" distL="0" distR="0" simplePos="0" relativeHeight="125830190" behindDoc="0" locked="0" layoutInCell="1" allowOverlap="1">
                <wp:simplePos x="0" y="0"/>
                <wp:positionH relativeFrom="page">
                  <wp:posOffset>12217400</wp:posOffset>
                </wp:positionH>
                <wp:positionV relativeFrom="paragraph">
                  <wp:posOffset>8470900</wp:posOffset>
                </wp:positionV>
                <wp:extent cx="336550" cy="273050"/>
                <wp:wrapSquare wrapText="bothSides"/>
                <wp:docPr id="1093" name="Shape 10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655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19" type="#_x0000_t202" style="position:absolute;margin-left:962.pt;margin-top:667.pt;width:26.5pt;height:21.5pt;z-index:-12582856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有句话说，虚假的热心总是着眼于自我的益处。说是为了讨 上帝的喜悦，真正的动机却是喜爱受夸赞。就像耶户所说的那 样：“你和我同去，看我为耶和华怎样热心。”(王下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16)</w:t>
      </w:r>
      <w:r>
        <w:rPr>
          <w:color w:val="000000"/>
          <w:spacing w:val="0"/>
          <w:w w:val="100"/>
          <w:position w:val="0"/>
          <w:shd w:val="clear" w:color="auto" w:fill="auto"/>
        </w:rPr>
        <w:t>耶 户的眼目并不在上帝身上，而是为了占领一个国家。虚假的热心 会使我们想做一个火热的讲道者，做一个杰岀的基督徒。哥林多 的信徒因为骄傲，就想要得着更多的恩赐。“圣洁的热心，”巴克 斯特写道，“是为着上帝，为着祂的教会和祂的工作，并不仅是 为了我们自己。对我们而言，它包含着温柔、舍己和忍耐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20" w:line="1698" w:lineRule="exact"/>
        <w:ind w:left="0" w:right="0" w:firstLine="22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骄傲的狂热分子总是有这两点特征：第一，他的热心更多地 与公开的宗教事务相关，而非私下的责任；第二，他总是更爱指 责别人的缺点，而非自己的缺点。理查德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格里纳姆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Richard Greenham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说，“热心的首要原则”是：“在一些事情上，我们必 须要求自己比要求他人更加严格，给别人的自由比给自己的更 多。如果我们要控诉罪恶，就让我们竭尽全力挑战自己的堕 落吧严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1740" w:lineRule="exact"/>
        <w:ind w:left="0" w:right="0" w:firstLine="22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对上帝发热心却没有谦卑，这只是可怕地证明了人对自己的 无知。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23</w:t>
      </w:r>
      <w:r>
        <w:rPr>
          <w:color w:val="000000"/>
          <w:spacing w:val="0"/>
          <w:w w:val="100"/>
          <w:position w:val="0"/>
          <w:shd w:val="clear" w:color="auto" w:fill="auto"/>
        </w:rPr>
        <w:t>最想讨祂喜悦的人，永远是那些知道自己还差多远的人。</w:t>
      </w:r>
    </w:p>
    <w:p>
      <w:pPr>
        <w:pStyle w:val="Style5"/>
        <w:keepNext w:val="0"/>
        <w:keepLines w:val="0"/>
        <w:widowControl w:val="0"/>
        <w:numPr>
          <w:ilvl w:val="0"/>
          <w:numId w:val="47"/>
        </w:numPr>
        <w:shd w:val="clear" w:color="auto" w:fill="auto"/>
        <w:tabs>
          <w:tab w:pos="3680" w:val="left"/>
        </w:tabs>
        <w:bidi w:val="0"/>
        <w:spacing w:before="0" w:after="0" w:line="449" w:lineRule="auto"/>
        <w:ind w:left="0" w:right="0" w:firstLine="22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虚假的热心是不平衡的热心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80" w:line="1717" w:lineRule="exact"/>
        <w:ind w:left="0" w:right="0" w:firstLine="2220"/>
        <w:jc w:val="both"/>
        <w:sectPr>
          <w:headerReference w:type="default" r:id="rId258"/>
          <w:footerReference w:type="default" r:id="rId259"/>
          <w:headerReference w:type="even" r:id="rId260"/>
          <w:footerReference w:type="even" r:id="rId261"/>
          <w:footnotePr>
            <w:pos w:val="pageBottom"/>
            <w:numFmt w:val="decimal"/>
            <w:numRestart w:val="continuous"/>
          </w:footnotePr>
          <w:pgSz w:w="31680" w:h="31680" w:orient="landscape"/>
          <w:pgMar w:top="970" w:left="80" w:right="291" w:bottom="51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这一点会在许多方面表现出来。虚假的热心可能特别注重基 督徒生命的某些方面，而忽略其他方面。因此，有些基督徒将时 间花在各种公开的服侍上，而忽视自己在知识上长进的需要，很 少读经、读属灵书籍，甚至完全不读，他们认为这是热心。或者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68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是表现为与此相反的失衡情形。以利拿单•帕尔（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Elnathan Parr）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在注释罗马书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11 </w:t>
      </w:r>
      <w:r>
        <w:rPr>
          <w:color w:val="000000"/>
          <w:spacing w:val="0"/>
          <w:w w:val="100"/>
          <w:position w:val="0"/>
          <w:shd w:val="clear" w:color="auto" w:fill="auto"/>
        </w:rPr>
        <w:t>“心里火热”时写道</w:t>
      </w:r>
    </w:p>
    <w:p>
      <w:pPr>
        <w:widowControl w:val="0"/>
        <w:spacing w:line="1" w:lineRule="exact"/>
        <w:sectPr>
          <w:headerReference w:type="default" r:id="rId262"/>
          <w:footerReference w:type="default" r:id="rId263"/>
          <w:headerReference w:type="even" r:id="rId264"/>
          <w:footerReference w:type="even" r:id="rId265"/>
          <w:footnotePr>
            <w:pos w:val="pageBottom"/>
            <w:numFmt w:val="decimal"/>
            <w:numRestart w:val="continuous"/>
          </w:footnotePr>
          <w:pgSz w:w="31680" w:h="31680" w:orient="landscape"/>
          <w:pgMar w:top="960" w:left="738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320800" distB="95250" distL="0" distR="0" simplePos="0" relativeHeight="125830192" behindDoc="0" locked="0" layoutInCell="1" allowOverlap="1">
                <wp:simplePos x="0" y="0"/>
                <wp:positionH relativeFrom="page">
                  <wp:posOffset>3605530</wp:posOffset>
                </wp:positionH>
                <wp:positionV relativeFrom="paragraph">
                  <wp:posOffset>1320800</wp:posOffset>
                </wp:positionV>
                <wp:extent cx="16706850" cy="920750"/>
                <wp:wrapTopAndBottom/>
                <wp:docPr id="1111" name="Shape 11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706850" cy="920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我们服侍上帝时应当火热；施洗约翰就是一盏燃烧、闪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37" type="#_x0000_t202" style="position:absolute;margin-left:283.89999999999998pt;margin-top:104.pt;width:1315.5pt;height:72.5pt;z-index:-125828561;mso-wrap-distance-left:0;mso-wrap-distance-top:104.pt;mso-wrap-distance-right:0;mso-wrap-distance-bottom:7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我们服侍上帝时应当火热；施洗约翰就是一盏燃烧、闪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803400" distB="0" distL="0" distR="0" simplePos="0" relativeHeight="125830194" behindDoc="0" locked="0" layoutInCell="1" allowOverlap="1">
                <wp:simplePos x="0" y="0"/>
                <wp:positionH relativeFrom="page">
                  <wp:posOffset>17035780</wp:posOffset>
                </wp:positionH>
                <wp:positionV relativeFrom="paragraph">
                  <wp:posOffset>1803400</wp:posOffset>
                </wp:positionV>
                <wp:extent cx="273050" cy="533400"/>
                <wp:wrapTopAndBottom/>
                <wp:docPr id="1113" name="Shape 11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3050" cy="5334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|«&gt;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39" type="#_x0000_t202" style="position:absolute;margin-left:1341.4000000000001pt;margin-top:142.pt;width:21.5pt;height:42.pt;z-index:-125828559;mso-wrap-distance-left:0;mso-wrap-distance-top:142.pt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|«&gt;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50" w:lineRule="exact"/>
        <w:ind w:left="272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耀的明灯（约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35）</w:t>
      </w:r>
      <w:r>
        <w:rPr>
          <w:color w:val="000000"/>
          <w:spacing w:val="0"/>
          <w:w w:val="100"/>
          <w:position w:val="0"/>
          <w:shd w:val="clear" w:color="auto" w:fill="auto"/>
        </w:rPr>
        <w:t>。他闪耀的是知识，燃烧的是热情。我 们许多人在知识方面闪耀得还不错，但他们的感情却是冰凉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60" w:left="738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114300" distL="0" distR="0" simplePos="0" relativeHeight="125830196" behindDoc="0" locked="0" layoutInCell="1" allowOverlap="1">
                <wp:simplePos x="0" y="0"/>
                <wp:positionH relativeFrom="page">
                  <wp:posOffset>2221230</wp:posOffset>
                </wp:positionH>
                <wp:positionV relativeFrom="paragraph">
                  <wp:posOffset>0</wp:posOffset>
                </wp:positionV>
                <wp:extent cx="7861300" cy="749300"/>
                <wp:wrapTopAndBottom/>
                <wp:docPr id="1115" name="Shape 11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861300" cy="749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的。他们就像萤火虫一样,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41" type="#_x0000_t202" style="position:absolute;margin-left:174.90000000000001pt;margin-top:0;width:619.pt;height:59.pt;z-index:-125828557;mso-wrap-distance-left:0;mso-wrap-distance-right:0;mso-wrap-distance-bottom:9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的。他们就像萤火虫一样,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88900" distB="0" distL="0" distR="0" simplePos="0" relativeHeight="125830198" behindDoc="0" locked="0" layoutInCell="1" allowOverlap="1">
                <wp:simplePos x="0" y="0"/>
                <wp:positionH relativeFrom="page">
                  <wp:posOffset>10393680</wp:posOffset>
                </wp:positionH>
                <wp:positionV relativeFrom="paragraph">
                  <wp:posOffset>88900</wp:posOffset>
                </wp:positionV>
                <wp:extent cx="6635750" cy="774700"/>
                <wp:wrapTopAndBottom/>
                <wp:docPr id="1117" name="Shape 11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635750" cy="7747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在黑夜中明亮地闪耀,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43" type="#_x0000_t202" style="position:absolute;margin-left:818.39999999999998pt;margin-top:7.pt;width:522.5pt;height:61.pt;z-index:-125828555;mso-wrap-distance-left:0;mso-wrap-distance-top:7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在黑夜中明亮地闪耀,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28600" distB="6350" distL="0" distR="0" simplePos="0" relativeHeight="125830200" behindDoc="0" locked="0" layoutInCell="1" allowOverlap="1">
                <wp:simplePos x="0" y="0"/>
                <wp:positionH relativeFrom="page">
                  <wp:posOffset>17448530</wp:posOffset>
                </wp:positionH>
                <wp:positionV relativeFrom="paragraph">
                  <wp:posOffset>228600</wp:posOffset>
                </wp:positionV>
                <wp:extent cx="2800350" cy="628650"/>
                <wp:wrapTopAndBottom/>
                <wp:docPr id="1119" name="Shape 11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00350" cy="628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shd w:val="clear" w:color="auto" w:fill="auto"/>
                                <w:lang w:val="zh-CN" w:eastAsia="zh-CN" w:bidi="zh-CN"/>
                              </w:rPr>
                              <w:t>你还以为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45" type="#_x0000_t202" style="position:absolute;margin-left:1373.9000000000001pt;margin-top:18.pt;width:220.5pt;height:49.5pt;z-index:-125828553;mso-wrap-distance-left:0;mso-wrap-distance-top:18.pt;mso-wrap-distance-right:0;mso-wrap-distance-bottom:0.5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  <w:lang w:val="zh-CN" w:eastAsia="zh-CN" w:bidi="zh-CN"/>
                        </w:rPr>
                        <w:t>你还以为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26" w:after="26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6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26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他们非常火烫，但你拿起它们来却是凉的。许多人话讲得不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20" w:line="240" w:lineRule="auto"/>
        <w:ind w:left="0" w:right="0" w:firstLine="26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错，但他们的行为却像冰一样冷。"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5" w:lineRule="exact"/>
        <w:ind w:left="0" w:right="0" w:firstLine="2660"/>
        <w:jc w:val="left"/>
      </w:pPr>
      <w:r>
        <mc:AlternateContent>
          <mc:Choice Requires="wps">
            <w:drawing>
              <wp:anchor distT="0" distB="0" distL="0" distR="0" simplePos="0" relativeHeight="125830202" behindDoc="0" locked="0" layoutInCell="1" allowOverlap="1">
                <wp:simplePos x="0" y="0"/>
                <wp:positionH relativeFrom="page">
                  <wp:posOffset>7548880</wp:posOffset>
                </wp:positionH>
                <wp:positionV relativeFrom="paragraph">
                  <wp:posOffset>3797300</wp:posOffset>
                </wp:positionV>
                <wp:extent cx="450850" cy="241300"/>
                <wp:wrapSquare wrapText="bothSides"/>
                <wp:docPr id="1121" name="Shape 11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50850" cy="241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FFFFFF"/>
                                <w:spacing w:val="0"/>
                                <w:w w:val="100"/>
                                <w:position w:val="0"/>
                                <w:sz w:val="30"/>
                                <w:szCs w:val="30"/>
                                <w:shd w:val="clear" w:color="auto" w:fill="auto"/>
                                <w:lang w:val="en-US" w:eastAsia="en-US" w:bidi="en-US"/>
                              </w:rPr>
                              <w:t>OD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47" type="#_x0000_t202" style="position:absolute;margin-left:594.39999999999998pt;margin-top:299.pt;width:35.5pt;height:19.pt;z-index:-12582855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b w:val="0"/>
                          <w:bCs w:val="0"/>
                          <w:color w:val="FFFFFF"/>
                          <w:spacing w:val="0"/>
                          <w:w w:val="100"/>
                          <w:position w:val="0"/>
                          <w:sz w:val="30"/>
                          <w:szCs w:val="30"/>
                          <w:shd w:val="clear" w:color="auto" w:fill="auto"/>
                          <w:lang w:val="en-US" w:eastAsia="en-US" w:bidi="en-US"/>
                        </w:rPr>
                        <w:t>OD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而且，虚假的热心常常热衷于某些圣经真理，而完全忽视另一 些。圣灵所激发的真热心会努力顾及整本圣经，会呈现出一种全方 位的关注。虚假的热心常常在并非基要的细节上纠缠，正如主那个 年代的宗教领袖们，主曾这样斥责他们：“你们法利赛人有祸了! 因为你们将薄荷、芸香并各样菜蔬献上十分之一，那公义和爱上 帝的事反倒不行了”（路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42）</w:t>
      </w:r>
      <w:r>
        <w:rPr>
          <w:color w:val="000000"/>
          <w:spacing w:val="0"/>
          <w:w w:val="100"/>
          <w:position w:val="0"/>
          <w:shd w:val="clear" w:color="auto" w:fill="auto"/>
        </w:rPr>
        <w:t>。在这一点上,约翰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弗拉维 尔（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John Flavel</w:t>
      </w:r>
      <w:r>
        <w:rPr>
          <w:color w:val="000000"/>
          <w:spacing w:val="0"/>
          <w:w w:val="100"/>
          <w:position w:val="0"/>
          <w:shd w:val="clear" w:color="auto" w:fill="auto"/>
        </w:rPr>
        <w:t>）说「许多研究宗教改革的资深学者，他们的热 心本应当滋养信仰的精髓……这热心却消耗在一些无关痛痒的观 点上，消耗在他们的言谈中，实际的敬虔明显已经消失了。有多 少人痛恨教义的错谬，却因实践错谬教义而灭亡？有多少人痛恨 虚假的教义，然而却因虚假的心而灭亡?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80" w:line="175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并且，属肉体的热心也因着对他人的敌意而显露出来。我们 号称关注上帝的尊荣和真理，在行为上却可能完全违反了第二块 法版上的诫命：爱人如己。“有激情，无同情”，清教徒常说这并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20" w:line="165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不是热心。“如果不把对上帝荣耀的热心和对人的真爱结合起来, 就不是真热心。因此，那些施暴的、伤人的、傲慢的人就永远不 要谈荣耀上帝了，因为他们轻视贫穷人巴克斯特这样说道：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0" w:line="170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圣洁的热心永远是慈爱的，它不残酷，不血腥，也没有 伤人的倾向（路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9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55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） </w:t>
      </w:r>
      <w:r>
        <w:rPr>
          <w:color w:val="000000"/>
          <w:spacing w:val="0"/>
          <w:w w:val="100"/>
          <w:position w:val="0"/>
          <w:shd w:val="clear" w:color="auto" w:fill="auto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它是温柔、仁慈的，使人如火燃 </w:t>
      </w:r>
      <w:r>
        <w:rPr>
          <w:color w:val="000000"/>
          <w:spacing w:val="0"/>
          <w:w w:val="100"/>
          <w:position w:val="0"/>
          <w:shd w:val="clear" w:color="auto" w:fill="auto"/>
        </w:rPr>
        <w:t>烧，渴望赢得、救回人的灵魂，而不是伤害他们的身体（林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80" w:line="1550" w:lineRule="exact"/>
        <w:ind w:left="2280" w:right="0" w:firstLine="16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13）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。热心抵挡罪恶，是与对罪人的爱和怜悯联系在一起 的（林后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21）/7</w:t>
      </w:r>
    </w:p>
    <w:p>
      <w:pPr>
        <w:pStyle w:val="Style5"/>
        <w:keepNext w:val="0"/>
        <w:keepLines w:val="0"/>
        <w:widowControl w:val="0"/>
        <w:numPr>
          <w:ilvl w:val="0"/>
          <w:numId w:val="49"/>
        </w:numPr>
        <w:shd w:val="clear" w:color="auto" w:fill="auto"/>
        <w:bidi w:val="0"/>
        <w:spacing w:before="0" w:after="0" w:line="1728" w:lineRule="exact"/>
        <w:ind w:left="22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虚假的热心总是有毁灭的倾向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8" w:lineRule="exact"/>
        <w:ind w:left="0" w:right="0" w:firstLine="2440"/>
        <w:jc w:val="both"/>
        <w:rPr>
          <w:sz w:val="80"/>
          <w:szCs w:val="80"/>
        </w:rPr>
      </w:pPr>
      <w:r>
        <mc:AlternateContent>
          <mc:Choice Requires="wps">
            <w:drawing>
              <wp:anchor distT="0" distB="0" distL="0" distR="0" simplePos="0" relativeHeight="125830204" behindDoc="0" locked="0" layoutInCell="1" allowOverlap="1">
                <wp:simplePos x="0" y="0"/>
                <wp:positionH relativeFrom="page">
                  <wp:posOffset>3465195</wp:posOffset>
                </wp:positionH>
                <wp:positionV relativeFrom="paragraph">
                  <wp:posOffset>8470900</wp:posOffset>
                </wp:positionV>
                <wp:extent cx="349250" cy="273050"/>
                <wp:wrapSquare wrapText="bothSides"/>
                <wp:docPr id="1123" name="Shape 11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925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49" type="#_x0000_t202" style="position:absolute;margin-left:272.85000000000002pt;margin-top:667.pt;width:27.5pt;height:21.5pt;z-index:-12582854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0206" behindDoc="0" locked="0" layoutInCell="1" allowOverlap="1">
                <wp:simplePos x="0" y="0"/>
                <wp:positionH relativeFrom="page">
                  <wp:posOffset>4881245</wp:posOffset>
                </wp:positionH>
                <wp:positionV relativeFrom="paragraph">
                  <wp:posOffset>8509000</wp:posOffset>
                </wp:positionV>
                <wp:extent cx="355600" cy="228600"/>
                <wp:wrapSquare wrapText="bothSides"/>
                <wp:docPr id="1125" name="Shape 11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5560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IBS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51" type="#_x0000_t202" style="position:absolute;margin-left:384.35000000000002pt;margin-top:670.pt;width:28.pt;height:18.pt;z-index:-12582854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IBS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0208" behindDoc="0" locked="0" layoutInCell="1" allowOverlap="1">
                <wp:simplePos x="0" y="0"/>
                <wp:positionH relativeFrom="page">
                  <wp:posOffset>15212695</wp:posOffset>
                </wp:positionH>
                <wp:positionV relativeFrom="paragraph">
                  <wp:posOffset>10718800</wp:posOffset>
                </wp:positionV>
                <wp:extent cx="336550" cy="273050"/>
                <wp:wrapSquare wrapText="bothSides"/>
                <wp:docPr id="1127" name="Shape 11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655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53" type="#_x0000_t202" style="position:absolute;margin-left:1197.8499999999999pt;margin-top:844.pt;width:26.5pt;height:21.5pt;z-index:-12582854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基督教的历史很悲哀地证明了雅各对“苦毒的热心”（雅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14-16）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的警告，它会带来纷争和混乱。清教徒反复地警告 了这一点。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世纪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20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年代的分离主义领袖约翰•罗宾逊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John Robinson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）写道，他“反对他人的卑劣热心，也压制自己里面的 卑劣热心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”/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perscript"/>
        </w:rPr>
        <w:t>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1643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年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日，当时正是清教徒得势之时，奥利 弗•鲍尔斯对上议院、下议院以及威斯敏斯特会议的人员讲道, 他就这一问题做了更严重的警告；他的讲道主题是“对上帝之殿 的热情日益兴盛”。他说，正是假冒的热心导致基督徒落入“争 斗和辩论”中，阻碍了他们消除分歧，达成合一。“爱消除我们 对其他个体的苦毒。爱使我们在责备人的时候温和、犀利和深 入，而不是滚烫伤人 嘴唇觉得烫的，肚子也不会消化；侮辱 性的责备，耳朵也听不进去。爱呼召我们为着真理发热心，所 以，我们应当努力做工，以和平维护圣灵中的合一。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"9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80" w:line="1760" w:lineRule="exact"/>
        <w:ind w:left="0" w:right="0" w:firstLine="24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然而，热心持续地威胁着清教徒的合一。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1646</w:t>
      </w:r>
      <w:r>
        <w:rPr>
          <w:color w:val="000000"/>
          <w:spacing w:val="0"/>
          <w:w w:val="100"/>
          <w:position w:val="0"/>
          <w:shd w:val="clear" w:color="auto" w:fill="auto"/>
        </w:rPr>
        <w:t>年，安东尼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 塔科尼在剑桥的讲道中提到了他所担忧的后果：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0" w:lineRule="exact"/>
        <w:ind w:left="224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节制若没有热心，不过是麻木、冰冷的瘫痪；热心若没有 节制，不过是紊乱的疯狂，狂躁的错乱，地狱烈焰的闪光……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60" w:left="487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39700" distB="0" distL="0" distR="0" simplePos="0" relativeHeight="125830210" behindDoc="0" locked="0" layoutInCell="1" allowOverlap="1">
                <wp:simplePos x="0" y="0"/>
                <wp:positionH relativeFrom="page">
                  <wp:posOffset>1814195</wp:posOffset>
                </wp:positionH>
                <wp:positionV relativeFrom="paragraph">
                  <wp:posOffset>139700</wp:posOffset>
                </wp:positionV>
                <wp:extent cx="6572250" cy="723900"/>
                <wp:wrapTopAndBottom/>
                <wp:docPr id="1129" name="Shape 11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5722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耶路撒冷的狂热分子,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55" type="#_x0000_t202" style="position:absolute;margin-left:142.84999999999999pt;margin-top:11.pt;width:517.5pt;height:57.pt;z-index:-125828543;mso-wrap-distance-left:0;mso-wrap-distance-top:11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耶路撒冷的狂热分子,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88900" distB="19050" distL="0" distR="0" simplePos="0" relativeHeight="125830212" behindDoc="0" locked="0" layoutInCell="1" allowOverlap="1">
                <wp:simplePos x="0" y="0"/>
                <wp:positionH relativeFrom="page">
                  <wp:posOffset>8799195</wp:posOffset>
                </wp:positionH>
                <wp:positionV relativeFrom="paragraph">
                  <wp:posOffset>88900</wp:posOffset>
                </wp:positionV>
                <wp:extent cx="7289800" cy="755650"/>
                <wp:wrapTopAndBottom/>
                <wp:docPr id="1131" name="Shape 11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289800" cy="755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以及他们德国的后继者,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57" type="#_x0000_t202" style="position:absolute;margin-left:692.85000000000002pt;margin-top:7.pt;width:574.pt;height:59.5pt;z-index:-125828541;mso-wrap-distance-left:0;mso-wrap-distance-top:7.pt;mso-wrap-distance-right:0;mso-wrap-distance-bottom:1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以及他们德国的后继者,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27000" distB="12700" distL="0" distR="0" simplePos="0" relativeHeight="125830214" behindDoc="0" locked="0" layoutInCell="1" allowOverlap="1">
                <wp:simplePos x="0" y="0"/>
                <wp:positionH relativeFrom="page">
                  <wp:posOffset>16463645</wp:posOffset>
                </wp:positionH>
                <wp:positionV relativeFrom="paragraph">
                  <wp:posOffset>127000</wp:posOffset>
                </wp:positionV>
                <wp:extent cx="3543300" cy="723900"/>
                <wp:wrapTopAndBottom/>
                <wp:docPr id="1133" name="Shape 11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5433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不过是烧着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59" type="#_x0000_t202" style="position:absolute;margin-left:1296.3499999999999pt;margin-top:10.pt;width:279.pt;height:57.pt;z-index:-125828539;mso-wrap-distance-left:0;mso-wrap-distance-top:10.pt;mso-wrap-distance-right:0;mso-wrap-distance-bottom:1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不过是烧着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before="73" w:after="73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6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00" w:line="240" w:lineRule="auto"/>
        <w:ind w:left="22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了一切的野火。主使这样的灵在我们中间冷却下来，免得导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致一场全面的火灾。这毁灭人生命的东西怎能与救他们生命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的基督相比呢？我祷告主，让我们愿意承受丢掉他们的损 </w:t>
      </w:r>
      <w:r>
        <w:rPr>
          <w:color w:val="000000"/>
          <w:spacing w:val="0"/>
          <w:w w:val="100"/>
          <w:position w:val="0"/>
          <w:shd w:val="clear" w:color="auto" w:fill="auto"/>
        </w:rPr>
        <w:t>失，这样我们就不至于丢掉一切。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3</w:t>
      </w:r>
      <w:r>
        <w:rPr>
          <w:color w:val="000000"/>
          <w:spacing w:val="0"/>
          <w:w w:val="100"/>
          <w:position w:val="0"/>
          <w:shd w:val="clear" w:color="auto" w:fill="auto"/>
        </w:rPr>
        <w:t>°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mc:AlternateContent>
          <mc:Choice Requires="wps">
            <w:drawing>
              <wp:anchor distT="0" distB="0" distL="0" distR="0" simplePos="0" relativeHeight="125830216" behindDoc="0" locked="0" layoutInCell="1" allowOverlap="1">
                <wp:simplePos x="0" y="0"/>
                <wp:positionH relativeFrom="page">
                  <wp:posOffset>16095345</wp:posOffset>
                </wp:positionH>
                <wp:positionV relativeFrom="paragraph">
                  <wp:posOffset>254000</wp:posOffset>
                </wp:positionV>
                <wp:extent cx="247650" cy="196850"/>
                <wp:wrapSquare wrapText="bothSides"/>
                <wp:docPr id="1135" name="Shape 11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7650" cy="1968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shd w:val="clear" w:color="auto" w:fill="auto"/>
                                <w:lang w:val="en-US" w:eastAsia="en-US" w:bidi="en-US"/>
                              </w:rPr>
                              <w:t>・</w:t>
                            </w: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en-US" w:eastAsia="en-US" w:bidi="en-US"/>
                              </w:rPr>
                              <w:t>■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61" type="#_x0000_t202" style="position:absolute;margin-left:1267.3499999999999pt;margin-top:20.pt;width:19.5pt;height:15.5pt;z-index:-12582853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en-US" w:eastAsia="en-US" w:bidi="en-US"/>
                        </w:rPr>
                        <w:t>・</w:t>
                      </w: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en-US" w:eastAsia="en-US" w:bidi="en-US"/>
                        </w:rPr>
                        <w:t>■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在这个问题上，没有人比理查德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>巴克斯特更强调了，他亲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60" w:left="336" w:right="135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273050" distB="0" distL="0" distR="0" simplePos="0" relativeHeight="125830218" behindDoc="0" locked="0" layoutInCell="1" allowOverlap="1">
                <wp:simplePos x="0" y="0"/>
                <wp:positionH relativeFrom="page">
                  <wp:posOffset>398145</wp:posOffset>
                </wp:positionH>
                <wp:positionV relativeFrom="paragraph">
                  <wp:posOffset>273050</wp:posOffset>
                </wp:positionV>
                <wp:extent cx="9486900" cy="781050"/>
                <wp:wrapTopAndBottom/>
                <wp:docPr id="1137" name="Shape 11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486900" cy="781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眼目睹了基督教福音派的分裂。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63" type="#_x0000_t202" style="position:absolute;margin-left:31.350000000000001pt;margin-top:21.5pt;width:747.pt;height:61.5pt;z-index:-125828535;mso-wrap-distance-left:0;mso-wrap-distance-top:21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眼目睹了基督教福音派的分裂。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41300" distB="69850" distL="0" distR="0" simplePos="0" relativeHeight="125830220" behindDoc="0" locked="0" layoutInCell="1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241300</wp:posOffset>
                </wp:positionV>
                <wp:extent cx="2482850" cy="742950"/>
                <wp:wrapTopAndBottom/>
                <wp:docPr id="1139" name="Shape 11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8285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他写道: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65" type="#_x0000_t202" style="position:absolute;margin-left:800.35000000000002pt;margin-top:19.pt;width:195.5pt;height:58.5pt;z-index:-125828533;mso-wrap-distance-left:0;mso-wrap-distance-top:19.pt;mso-wrap-distance-right:0;mso-wrap-distance-bottom:5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他写道: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47650" distB="63500" distL="0" distR="0" simplePos="0" relativeHeight="125830222" behindDoc="0" locked="0" layoutInCell="1" allowOverlap="1">
                <wp:simplePos x="0" y="0"/>
                <wp:positionH relativeFrom="page">
                  <wp:posOffset>13574395</wp:posOffset>
                </wp:positionH>
                <wp:positionV relativeFrom="paragraph">
                  <wp:posOffset>247650</wp:posOffset>
                </wp:positionV>
                <wp:extent cx="6489700" cy="742950"/>
                <wp:wrapTopAndBottom/>
                <wp:docPr id="1141" name="Shape 11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48970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有一种狂暴的、好争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67" type="#_x0000_t202" style="position:absolute;margin-left:1068.8499999999999pt;margin-top:19.5pt;width:511.pt;height:58.5pt;z-index:-125828531;mso-wrap-distance-left:0;mso-wrap-distance-top:19.5pt;mso-wrap-distance-right:0;mso-wrap-distance-bottom:5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有一种狂暴的、好争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before="106" w:after="106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6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60" w:left="336" w:right="135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辩的、吵闹不休的热心，会攻击每一个与其自负的想法不一致的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480" w:after="2580" w:line="1685" w:lineRule="exact"/>
        <w:ind w:left="300" w:right="0" w:firstLine="2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人。'‘关于这种热心，他写道：“在一切社会中它都是不安分的动 荡因素。它摧毁了爱；它滋生、挑动争辩；它是秩序、和平和安 宁之敌。I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620" w:line="240" w:lineRule="auto"/>
        <w:ind w:left="11600" w:right="0" w:firstLine="0"/>
        <w:jc w:val="left"/>
      </w:pPr>
      <w:bookmarkStart w:id="90" w:name="bookmark90"/>
      <w:bookmarkStart w:id="91" w:name="bookmark91"/>
      <w:r>
        <w:rPr>
          <w:color w:val="000000"/>
          <w:spacing w:val="0"/>
          <w:w w:val="100"/>
          <w:position w:val="0"/>
          <w:shd w:val="clear" w:color="auto" w:fill="auto"/>
        </w:rPr>
        <w:t>属灵热心的特征</w:t>
      </w:r>
      <w:bookmarkEnd w:id="90"/>
      <w:bookmarkEnd w:id="91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560" w:lineRule="exact"/>
        <w:ind w:left="300" w:right="0" w:firstLine="24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1</w:t>
      </w:r>
      <w:r>
        <w:rPr>
          <w:color w:val="000000"/>
          <w:spacing w:val="0"/>
          <w:w w:val="100"/>
          <w:position w:val="0"/>
          <w:shd w:val="clear" w:color="auto" w:fill="auto"/>
        </w:rPr>
        <w:t>-热心会使一个基督徒对自己不满，也不满于一切不及天国 的事物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6" w:lineRule="exact"/>
        <w:ind w:left="0" w:right="0" w:firstLine="270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这是真实的，因为圣灵在每个重生之人心中种下了对完全的 渴望，也就是渴望与上帝相像。没有受上帝之灵影响的人却站着 不动，阿特索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Attersoll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说他们“冰冷麻木”、“心中冷漠”，然 而，信徒得到的呼召却是“永远向前，像急切奔往路途终点的旅 人一样；或者像航海者渴望停泊入安息之所，进入挡风避雨的安 全港湾”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  <w:vertAlign w:val="superscript"/>
        </w:rPr>
        <w:t>3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'。所有清教徒都认为，真假信徒之间有一个重要区别, 就是假信徒认为信仰只要够拯救他们的灵魂，就可以满足于此 了，“这就显明了他们缺乏真正的恩典，而真恩典会激励人渴望 完全(腓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；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箴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18)”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perscript"/>
        </w:rPr>
        <w:t>33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。“世界不能满足基督徒，他们所 期待的超出了世界真基督徒认为归信只是开始，而假信徒认 为站在这里就可以了。哪里有真热心，哪里就有对一切现有成就 的不满足，这热心越强烈，这不满足就越大。热心使得基督徒为 他所信的与所感的、所知的与所行的、所是的与所想成为的之间 的不同而叹息。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  <w:vertAlign w:val="superscript"/>
        </w:rPr>
        <w:t>35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因此，保罗称自己“我真是苦啊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en-US" w:eastAsia="en-US" w:bidi="en-US"/>
        </w:rPr>
        <w:t>S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并且“努力 面前”，如同快跑奔往终点线的选手。他永远在追寻着那更好的。 “这不是说我已经得着了，已经完全了，我乃是竭力追求… (腓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12)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100" w:line="1787" w:lineRule="exact"/>
        <w:ind w:left="0" w:right="0" w:firstLine="22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我要举一个类似的例子，撒母耳•戴维斯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Samuel Davies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) </w:t>
      </w:r>
      <w:r>
        <w:rPr>
          <w:color w:val="000000"/>
          <w:spacing w:val="0"/>
          <w:w w:val="100"/>
          <w:position w:val="0"/>
          <w:shd w:val="clear" w:color="auto" w:fill="auto"/>
        </w:rPr>
        <w:t>是清教徒的继承者，弗吉尼亚州的使徒，他于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1761</w:t>
      </w:r>
      <w:r>
        <w:rPr>
          <w:color w:val="000000"/>
          <w:spacing w:val="0"/>
          <w:w w:val="100"/>
          <w:position w:val="0"/>
          <w:shd w:val="clear" w:color="auto" w:fill="auto"/>
        </w:rPr>
        <w:t>年去世，时 年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37</w:t>
      </w:r>
      <w:r>
        <w:rPr>
          <w:color w:val="000000"/>
          <w:spacing w:val="0"/>
          <w:w w:val="100"/>
          <w:position w:val="0"/>
          <w:shd w:val="clear" w:color="auto" w:fill="auto"/>
        </w:rPr>
        <w:t>岁。戴维斯满心喜乐地为福音不停做工，但也做好了回天 家的预备。他在写给朋友托马斯•吉本斯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Thomas Gibbons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的 一封信中，谈到下列原因: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dot" w:pos="11840" w:val="left"/>
        </w:tabs>
        <w:bidi w:val="0"/>
        <w:spacing w:before="0" w:after="0" w:line="1741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非与许多无名的缺陷混在在一起，贯穿着、败坏着我_ 切的服侍，使我遭受羞耻、悲哀和屈辱……之前我希望能活 得长一些，这样可以更好地为天国作预备……经过漫长的试 炼，我发现这个世界非常不适于任何神圣、属天的事物成 长，我害怕自己如果活得再长一些，可能会变得比现在更不 适合进天国。真的，我几乎对在这个世界上达成任何伟大的 圣洁完全不抱希望，虽然我真的应该受这样的咒诅，就是活 得跟玛土撒拉一样长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</w:rPr>
        <w:t>唉，我的好主人啊(如果我真敢这 样叫你的话)，恐怕我尚在那完美之地外面的时候，不可能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寺得多好了。这一想法让我悲伤，让我心碎。但是，如果 我确实有一丁点真正的敬虔之火，我就明白自己不能一直带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31680" w:h="31680" w:orient="landscape"/>
          <w:pgMar w:top="960" w:left="467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50800" distB="76200" distL="0" distR="0" simplePos="0" relativeHeight="125830224" behindDoc="0" locked="0" layoutInCell="1" allowOverlap="1">
                <wp:simplePos x="0" y="0"/>
                <wp:positionH relativeFrom="page">
                  <wp:posOffset>1771015</wp:posOffset>
                </wp:positionH>
                <wp:positionV relativeFrom="paragraph">
                  <wp:posOffset>50800</wp:posOffset>
                </wp:positionV>
                <wp:extent cx="14687550" cy="742950"/>
                <wp:wrapTopAndBottom/>
                <wp:docPr id="1143" name="Shape 11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68755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着这种抱怨做工。不，我的主，我仍然要服侍你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69" type="#_x0000_t202" style="position:absolute;margin-left:139.44999999999999pt;margin-top:4.pt;width:1156.5pt;height:58.5pt;z-index:-125828529;mso-wrap-distance-left:0;mso-wrap-distance-top:4.pt;mso-wrap-distance-right:0;mso-wrap-distance-bottom:6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着这种抱怨做工。不，我的主，我仍然要服侍你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46050" distB="0" distL="0" distR="0" simplePos="0" relativeHeight="125830226" behindDoc="0" locked="0" layoutInCell="1" allowOverlap="1">
                <wp:simplePos x="0" y="0"/>
                <wp:positionH relativeFrom="page">
                  <wp:posOffset>17747615</wp:posOffset>
                </wp:positionH>
                <wp:positionV relativeFrom="paragraph">
                  <wp:posOffset>146050</wp:posOffset>
                </wp:positionV>
                <wp:extent cx="2146300" cy="723900"/>
                <wp:wrapTopAndBottom/>
                <wp:docPr id="1145" name="Shape 11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463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在不朽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71" type="#_x0000_t202" style="position:absolute;margin-left:1397.45pt;margin-top:11.5pt;width:169.pt;height:57.pt;z-index:-125828527;mso-wrap-distance-left:0;mso-wrap-distance-top:11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在不朽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20" w:line="1730" w:lineRule="exact"/>
        <w:ind w:left="2200" w:right="0" w:firstLine="100"/>
        <w:jc w:val="left"/>
        <w:rPr>
          <w:sz w:val="42"/>
          <w:szCs w:val="42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的永恒中一直服侍你，带着完全的活力和热情服侍你，天使 也会注目、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爱慕和激动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42"/>
          <w:szCs w:val="42"/>
          <w:shd w:val="clear" w:color="auto" w:fill="auto"/>
          <w:lang w:val="en-US" w:eastAsia="en-US" w:bidi="en-US"/>
        </w:rPr>
        <w:t>O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42"/>
          <w:szCs w:val="42"/>
          <w:shd w:val="clear" w:color="auto" w:fill="auto"/>
          <w:vertAlign w:val="superscript"/>
          <w:lang w:val="en-US" w:eastAsia="en-US" w:bidi="en-US"/>
        </w:rPr>
        <w:t>36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220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2.</w:t>
      </w:r>
      <w:r>
        <w:rPr>
          <w:color w:val="000000"/>
          <w:spacing w:val="0"/>
          <w:w w:val="100"/>
          <w:position w:val="0"/>
          <w:shd w:val="clear" w:color="auto" w:fill="auto"/>
        </w:rPr>
        <w:t>属灵热心是一种能力，使灵魂关注伟大的、最好的事物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但以理•戴克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Daniel Dyke)</w:t>
      </w:r>
      <w:r>
        <w:rPr>
          <w:color w:val="000000"/>
          <w:spacing w:val="0"/>
          <w:w w:val="100"/>
          <w:position w:val="0"/>
          <w:shd w:val="clear" w:color="auto" w:fill="auto"/>
        </w:rPr>
        <w:t>在其《论悔改》一文中表明,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280" w:line="17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每个对基督有了救赎性认识的罪人，这一点对他们而言都是真 的。他说，悔改中的热心显示岀以下几个特征：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1.</w:t>
      </w:r>
      <w:r>
        <w:rPr>
          <w:color w:val="000000"/>
          <w:spacing w:val="0"/>
          <w:w w:val="100"/>
          <w:position w:val="0"/>
          <w:shd w:val="clear" w:color="auto" w:fill="auto"/>
        </w:rPr>
        <w:t>这种热心超越一切困难，跨过一切阻碍。“众水不能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292100" distB="0" distL="0" distR="0" simplePos="0" relativeHeight="125830228" behindDoc="0" locked="0" layoutInCell="1" allowOverlap="1">
                <wp:simplePos x="0" y="0"/>
                <wp:positionH relativeFrom="page">
                  <wp:posOffset>1751965</wp:posOffset>
                </wp:positionH>
                <wp:positionV relativeFrom="paragraph">
                  <wp:posOffset>292100</wp:posOffset>
                </wp:positionV>
                <wp:extent cx="10185400" cy="723900"/>
                <wp:wrapTopAndBottom/>
                <wp:docPr id="1147" name="Shape 11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1854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熄灭”，是的，反而燃烧得更旺,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73" type="#_x0000_t202" style="position:absolute;margin-left:137.94999999999999pt;margin-top:23.pt;width:802.pt;height:57.pt;z-index:-125828525;mso-wrap-distance-left:0;mso-wrap-distance-top:23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熄灭”，是的，反而燃烧得更旺,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92100" distB="0" distL="0" distR="0" simplePos="0" relativeHeight="125830230" behindDoc="0" locked="0" layoutInCell="1" allowOverlap="1">
                <wp:simplePos x="0" y="0"/>
                <wp:positionH relativeFrom="page">
                  <wp:posOffset>12337415</wp:posOffset>
                </wp:positionH>
                <wp:positionV relativeFrom="paragraph">
                  <wp:posOffset>292100</wp:posOffset>
                </wp:positionV>
                <wp:extent cx="3962400" cy="723900"/>
                <wp:wrapTopAndBottom/>
                <wp:docPr id="1149" name="Shape 11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9624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水来得越多,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75" type="#_x0000_t202" style="position:absolute;margin-left:971.45000000000005pt;margin-top:23.pt;width:312.pt;height:57.pt;z-index:-125828523;mso-wrap-distance-left:0;mso-wrap-distance-top:23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水来得越多,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92100" distB="0" distL="0" distR="0" simplePos="0" relativeHeight="125830232" behindDoc="0" locked="0" layoutInCell="1" allowOverlap="1">
                <wp:simplePos x="0" y="0"/>
                <wp:positionH relativeFrom="page">
                  <wp:posOffset>16712565</wp:posOffset>
                </wp:positionH>
                <wp:positionV relativeFrom="paragraph">
                  <wp:posOffset>292100</wp:posOffset>
                </wp:positionV>
                <wp:extent cx="3251200" cy="723900"/>
                <wp:wrapTopAndBottom/>
                <wp:docPr id="1151" name="Shape 11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2512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6"/>
                                <w:szCs w:val="96"/>
                                <w:shd w:val="clear" w:color="auto" w:fill="auto"/>
                              </w:rPr>
                              <w:t>爱就越多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42"/>
                                <w:szCs w:val="42"/>
                                <w:shd w:val="clear" w:color="auto" w:fill="auto"/>
                                <w:lang w:val="en-US" w:eastAsia="en-US" w:bidi="en-US"/>
                              </w:rPr>
                              <w:t>O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77" type="#_x0000_t202" style="position:absolute;margin-left:1315.95pt;margin-top:23.pt;width:256.pt;height:57.pt;z-index:-125828521;mso-wrap-distance-left:0;mso-wrap-distance-top:23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6"/>
                          <w:szCs w:val="96"/>
                          <w:shd w:val="clear" w:color="auto" w:fill="auto"/>
                        </w:rPr>
                        <w:t>爱就越多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42"/>
                          <w:szCs w:val="42"/>
                          <w:shd w:val="clear" w:color="auto" w:fill="auto"/>
                          <w:lang w:val="en-US" w:eastAsia="en-US" w:bidi="en-US"/>
                        </w:rPr>
                        <w:t>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热情不会困于任何泥潭、沼泽、崇山和峻岭，这种情感能使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dot" w:pos="19500" w:val="left"/>
        </w:tabs>
        <w:bidi w:val="0"/>
        <w:spacing w:before="0" w:after="0" w:line="1755" w:lineRule="exact"/>
        <w:ind w:left="22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人如生双翼，使他高飞越过一切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ab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720" w:line="1755" w:lineRule="exact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2.</w:t>
      </w:r>
      <w:r>
        <w:rPr>
          <w:color w:val="000000"/>
          <w:spacing w:val="0"/>
          <w:w w:val="100"/>
          <w:position w:val="0"/>
          <w:shd w:val="clear" w:color="auto" w:fill="auto"/>
        </w:rPr>
        <w:t>这种悔改的热心，觉得把再好的东西献给上帝也不够 好，再怎么亲近上帝也不够亲近，为祂荣耀的缘故可以不计 代价、不遗余力。正像那位好妇人一样，将一瓶珍贵的香膏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22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倒在基督头上。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4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3.</w:t>
      </w:r>
      <w:r>
        <w:rPr>
          <w:color w:val="000000"/>
          <w:spacing w:val="0"/>
          <w:w w:val="100"/>
          <w:position w:val="0"/>
          <w:shd w:val="clear" w:color="auto" w:fill="auto"/>
        </w:rPr>
        <w:t>这种热心让我们能带领他归向上帝。我们的救主这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179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样吩咐彼得，作为他悔改的果子："他回头以后'要坚固他 的弟兄。”我们在罪中通常是做了撒但的器皿，把别人一起</w:t>
      </w:r>
      <w:r>
        <w:br w:type="page"/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177800" distL="0" distR="0" simplePos="0" relativeHeight="125830234" behindDoc="0" locked="0" layoutInCell="1" allowOverlap="1">
                <wp:simplePos x="0" y="0"/>
                <wp:positionH relativeFrom="page">
                  <wp:posOffset>1942465</wp:posOffset>
                </wp:positionH>
                <wp:positionV relativeFrom="paragraph">
                  <wp:posOffset>0</wp:posOffset>
                </wp:positionV>
                <wp:extent cx="5232400" cy="762000"/>
                <wp:wrapTopAndBottom/>
                <wp:docPr id="1153" name="Shape 11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232400" cy="7620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拖进我们的罪中。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79" type="#_x0000_t202" style="position:absolute;margin-left:152.94999999999999pt;margin-top:0;width:412.pt;height:60.pt;z-index:-125828519;mso-wrap-distance-left:0;mso-wrap-distance-right:0;mso-wrap-distance-bottom:14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拖进我们的罪中。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88900" distB="0" distL="0" distR="0" simplePos="0" relativeHeight="125830236" behindDoc="0" locked="0" layoutInCell="1" allowOverlap="1">
                <wp:simplePos x="0" y="0"/>
                <wp:positionH relativeFrom="page">
                  <wp:posOffset>7492365</wp:posOffset>
                </wp:positionH>
                <wp:positionV relativeFrom="paragraph">
                  <wp:posOffset>88900</wp:posOffset>
                </wp:positionV>
                <wp:extent cx="12585700" cy="850900"/>
                <wp:wrapTopAndBottom/>
                <wp:docPr id="1155" name="Shape 11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585700" cy="850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真悔改会让我们热心做带领他人归向上帝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81" type="#_x0000_t202" style="position:absolute;margin-left:589.95000000000005pt;margin-top:7.pt;width:991.pt;height:67.pt;z-index:-125828517;mso-wrap-distance-left:0;mso-wrap-distance-top:7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真悔改会让我们热心做带领他人归向上帝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900" w:line="240" w:lineRule="auto"/>
        <w:ind w:left="274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的器皿。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60" w:line="1733" w:lineRule="exact"/>
        <w:ind w:left="240" w:right="0" w:firstLine="25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诗篇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119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139</w:t>
      </w:r>
      <w:r>
        <w:rPr>
          <w:color w:val="000000"/>
          <w:spacing w:val="0"/>
          <w:w w:val="100"/>
          <w:position w:val="0"/>
          <w:shd w:val="clear" w:color="auto" w:fill="auto"/>
        </w:rPr>
        <w:t>也是一节很惊人的经文，表现出热心如何使信 徒变得专注：“我心焦急，如同火烧，因我敌人忘记你的言语。” 人忽视上帝的话，对上帝这样羞辱，这极大震动了大卫，他的感 受如此强烈，甚至使他感到自己的生命耗尽。“燃烧我”这个词 的全部意义被基督本身展现给了我们，当祂看见在父的家中，圣 殿里的道德败坏，祂以圣洁的义怒赶出了一切兑换银钱的：“他 的门徒就想起经上记着说：’我为你的殿心里焦急，如同火烧。… （约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17）</w:t>
      </w:r>
      <w:r>
        <w:rPr>
          <w:color w:val="000000"/>
          <w:spacing w:val="0"/>
          <w:w w:val="100"/>
          <w:position w:val="0"/>
          <w:shd w:val="clear" w:color="auto" w:fill="auto"/>
        </w:rPr>
        <w:t>热心使基督这样使用精力，•甚至令他衰竭。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22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我们主的生命带有这一特征，人还以为祂是疯了。马可记载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0" w:right="0" w:firstLine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了耶稣典型的一天生活，祂热心地全神贯注向满屋的人讲道，祂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2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和门徒们“连吃饭也没有工夫”。我们接着看那些不太明白是怎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70" w:lineRule="exact"/>
        <w:ind w:left="240" w:right="0" w:firstLine="20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么回事的人：“耶稣的亲属听见，就出来要拉住他，因为他们说 他癫狂了/ （可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20-21）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00" w:line="1747" w:lineRule="exact"/>
        <w:ind w:left="0" w:right="0" w:firstLine="2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这种热心的特质在每个真基督徒身上或多或少都能找到，使 他们乐意为了上帝和上帝的事情付出。基督救赎了自己的百姓, 要让他们变得与自己相像，“又洁净我们，特作自己的子民，热 心为善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"</w:t>
      </w:r>
      <w:r>
        <w:rPr>
          <w:color w:val="000000"/>
          <w:spacing w:val="0"/>
          <w:w w:val="100"/>
          <w:position w:val="0"/>
          <w:shd w:val="clear" w:color="auto" w:fill="auto"/>
        </w:rPr>
        <w:t>（多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14</w:t>
      </w:r>
      <w:r>
        <w:rPr>
          <w:color w:val="000000"/>
          <w:spacing w:val="0"/>
          <w:w w:val="100"/>
          <w:position w:val="0"/>
          <w:shd w:val="clear" w:color="auto" w:fill="auto"/>
        </w:rPr>
        <w:t>下）。同样，在五旬节那天，人们指责门徒说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80" w:line="169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他们是新酒灌满了；保罗如此急于为福音得人，非斯都说：“你 癫狂了吧！你的学问太大，反叫你癫狂了”（徒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24）</w:t>
      </w:r>
      <w:r>
        <w:rPr>
          <w:color w:val="000000"/>
          <w:spacing w:val="0"/>
          <w:w w:val="100"/>
          <w:position w:val="0"/>
          <w:shd w:val="clear" w:color="auto" w:fill="auto"/>
        </w:rPr>
        <w:t>。关于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这些，威廉•芬纳说道: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1754" w:lineRule="exact"/>
        <w:ind w:left="2220" w:right="0" w:firstLine="2260"/>
        <w:jc w:val="both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60" w:left="299" w:right="51" w:bottom="39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天下没有什么百姓真正对善行热心，只有祂的百姓 除外。这样的百姓唯独基督有，因为热心唯独来自于祂。 如果你对上帝毫无热心，你就不可能是祂的百姓。一个热 心的信徒，一个热心的悔改者，一个热心的认信者，他 热心地祷告，热心地聆听圣言。热心的百姓是基督独有的 百姓。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38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380" w:line="240" w:lineRule="auto"/>
        <w:ind w:left="11960" w:right="0" w:firstLine="0"/>
        <w:jc w:val="left"/>
      </w:pPr>
      <w:bookmarkStart w:id="92" w:name="bookmark92"/>
      <w:bookmarkStart w:id="93" w:name="bookmark93"/>
      <w:r>
        <w:rPr>
          <w:color w:val="000000"/>
          <w:spacing w:val="0"/>
          <w:w w:val="100"/>
          <w:position w:val="0"/>
          <w:shd w:val="clear" w:color="auto" w:fill="auto"/>
        </w:rPr>
        <w:t>真热心的来源</w:t>
      </w:r>
      <w:bookmarkEnd w:id="92"/>
      <w:bookmarkEnd w:id="93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6" w:lineRule="exact"/>
        <w:ind w:left="0" w:right="0" w:firstLine="2400"/>
        <w:jc w:val="both"/>
      </w:pPr>
      <w:r>
        <mc:AlternateContent>
          <mc:Choice Requires="wps">
            <w:drawing>
              <wp:anchor distT="0" distB="0" distL="0" distR="0" simplePos="0" relativeHeight="125830238" behindDoc="0" locked="0" layoutInCell="1" allowOverlap="1">
                <wp:simplePos x="0" y="0"/>
                <wp:positionH relativeFrom="page">
                  <wp:posOffset>567690</wp:posOffset>
                </wp:positionH>
                <wp:positionV relativeFrom="paragraph">
                  <wp:posOffset>7353300</wp:posOffset>
                </wp:positionV>
                <wp:extent cx="355600" cy="273050"/>
                <wp:wrapSquare wrapText="bothSides"/>
                <wp:docPr id="1157" name="Shape 11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5560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83" type="#_x0000_t202" style="position:absolute;margin-left:44.700000000000003pt;margin-top:579.pt;width:28.pt;height:21.5pt;z-index:-12582851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0240" behindDoc="0" locked="0" layoutInCell="1" allowOverlap="1">
                <wp:simplePos x="0" y="0"/>
                <wp:positionH relativeFrom="page">
                  <wp:posOffset>8505190</wp:posOffset>
                </wp:positionH>
                <wp:positionV relativeFrom="paragraph">
                  <wp:posOffset>13703300</wp:posOffset>
                </wp:positionV>
                <wp:extent cx="260350" cy="374650"/>
                <wp:wrapSquare wrapText="bothSides"/>
                <wp:docPr id="1159" name="Shape 11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0350" cy="374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48"/>
                                <w:szCs w:val="48"/>
                                <w:shd w:val="clear" w:color="auto" w:fill="auto"/>
                                <w:lang w:val="zh-CN" w:eastAsia="zh-CN" w:bidi="zh-CN"/>
                              </w:rPr>
                              <w:t>!1!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85" type="#_x0000_t202" style="position:absolute;margin-left:669.70000000000005pt;margin-top:1079.pt;width:20.5pt;height:29.5pt;z-index:-12582851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48"/>
                          <w:szCs w:val="48"/>
                          <w:shd w:val="clear" w:color="auto" w:fill="auto"/>
                          <w:lang w:val="zh-CN" w:eastAsia="zh-CN" w:bidi="zh-CN"/>
                        </w:rPr>
                        <w:t>!1!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在准备这场演讲的时候，我一下意识到这个题目产生了一个 问题。如果热心基本上等于我们灵里一切恩惠的活力和能量，那 么谈持守热心的方式就等于谈圣经里指示的一切个人敬虔长进的 方式。这样，持守热心的话题就成了一个相当宽泛的话题，因为 清教徒写到的主题里面，再没有比“在恩典中长进”更多的了。 与其研究总体的、宽泛的主题，我认为聚焦于以下这点比较有 益：清教徒认为热心的活力来源于哪里。最终的来源是圣灵，所 以圣灵在哪里熄灭，在哪里忧伤，那里的热心就肯定会消退。不 过，我想让大家思考的是圣灵做工的一种独有特征。热心并不会 因着圣灵主权性的运行立即高涨或低落，也与其他任何事物无 关，它只是因着圣灵做工，将对上帝之爱的感知带到信徒的心 中，正是这种爱使热心活了起来。爱是根本，是源头；正是它驱 动了信徒，“神圣之爱是支配性的热情幕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48"/>
          <w:szCs w:val="48"/>
          <w:shd w:val="clear" w:color="auto" w:fill="auto"/>
        </w:rPr>
        <w:t>9</w:t>
      </w:r>
      <w:r>
        <w:rPr>
          <w:color w:val="000000"/>
          <w:spacing w:val="0"/>
          <w:w w:val="100"/>
          <w:position w:val="0"/>
          <w:shd w:val="clear" w:color="auto" w:fill="auto"/>
        </w:rPr>
        <w:t>哪里有许多爱，哪里就 自然而然、无可避免地有许多热心。约翰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董那门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John Down-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ame）</w:t>
      </w:r>
      <w:r>
        <w:rPr>
          <w:color w:val="000000"/>
          <w:spacing w:val="0"/>
          <w:w w:val="100"/>
          <w:position w:val="0"/>
          <w:shd w:val="clear" w:color="auto" w:fill="auto"/>
        </w:rPr>
        <w:t>为清教徒辩护时这样说道：“热心是我们对上帝火热的爱的 结果和作用，是从这一神圣之火中升起的烈焰「皿正是爱使得基 督徒慷慨宽宏，“爱是一种伟大的放大器”4。正是爱带来了火热,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0" w:lineRule="exact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</w:rPr>
        <w:t>使得热心燃烧。爱与热心是如此贴近，有时候二者甚至被视为等</w:t>
        <w:br/>
        <w:t>同。所以，路德将热心称为“由爱而激发薛伯斯则声称</w:t>
      </w:r>
    </w:p>
    <w:p>
      <w:pPr>
        <w:widowControl w:val="0"/>
        <w:spacing w:line="1" w:lineRule="exact"/>
        <w:sectPr>
          <w:headerReference w:type="default" r:id="rId266"/>
          <w:footerReference w:type="default" r:id="rId267"/>
          <w:headerReference w:type="even" r:id="rId268"/>
          <w:footerReference w:type="even" r:id="rId269"/>
          <w:footnotePr>
            <w:pos w:val="pageBottom"/>
            <w:numFmt w:val="decimal"/>
            <w:numRestart w:val="continuous"/>
          </w:footnotePr>
          <w:pgSz w:w="31680" w:h="31680" w:orient="landscape"/>
          <w:pgMar w:top="960" w:left="299" w:right="51" w:bottom="39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01600" distB="0" distL="0" distR="0" simplePos="0" relativeHeight="125830242" behindDoc="0" locked="0" layoutInCell="1" allowOverlap="1">
                <wp:simplePos x="0" y="0"/>
                <wp:positionH relativeFrom="page">
                  <wp:posOffset>288290</wp:posOffset>
                </wp:positionH>
                <wp:positionV relativeFrom="paragraph">
                  <wp:posOffset>101600</wp:posOffset>
                </wp:positionV>
                <wp:extent cx="10248900" cy="787400"/>
                <wp:wrapTopAndBottom/>
                <wp:docPr id="1169" name="Shape 11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248900" cy="7874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“哪里没有热心，哪里就没有爱”。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95" type="#_x0000_t202" style="position:absolute;margin-left:22.699999999999999pt;margin-top:8.pt;width:807.pt;height:62.pt;z-index:-125828511;mso-wrap-distance-left:0;mso-wrap-distance-top:8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“哪里没有热心，哪里就没有爱”。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5400" distB="488950" distL="0" distR="0" simplePos="0" relativeHeight="125830244" behindDoc="0" locked="0" layoutInCell="1" allowOverlap="1">
                <wp:simplePos x="0" y="0"/>
                <wp:positionH relativeFrom="page">
                  <wp:posOffset>10543540</wp:posOffset>
                </wp:positionH>
                <wp:positionV relativeFrom="paragraph">
                  <wp:posOffset>25400</wp:posOffset>
                </wp:positionV>
                <wp:extent cx="419100" cy="374650"/>
                <wp:wrapTopAndBottom/>
                <wp:docPr id="1171" name="Shape 11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9100" cy="374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48"/>
                                <w:szCs w:val="48"/>
                                <w:shd w:val="clear" w:color="auto" w:fill="auto"/>
                                <w:lang w:val="zh-CN" w:eastAsia="zh-CN" w:bidi="zh-CN"/>
                              </w:rPr>
                              <w:t>43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97" type="#_x0000_t202" style="position:absolute;margin-left:830.20000000000005pt;margin-top:2.pt;width:33.pt;height:29.5pt;z-index:-125828509;mso-wrap-distance-left:0;mso-wrap-distance-top:2.pt;mso-wrap-distance-right:0;mso-wrap-distance-bottom:38.5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48"/>
                          <w:szCs w:val="48"/>
                          <w:shd w:val="clear" w:color="auto" w:fill="auto"/>
                          <w:lang w:val="zh-CN" w:eastAsia="zh-CN" w:bidi="zh-CN"/>
                        </w:rPr>
                        <w:t>43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before="47" w:after="47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20" w:left="0" w:right="0" w:bottom="39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22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清教徒随从新约，谈论爱远比谈论热心要多，虽然如此，他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们知道这二者必然是相辅相成的。我们再来看理查德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薛伯斯就 </w:t>
      </w:r>
      <w:r>
        <w:rPr>
          <w:color w:val="000000"/>
          <w:spacing w:val="0"/>
          <w:w w:val="100"/>
          <w:position w:val="0"/>
          <w:shd w:val="clear" w:color="auto" w:fill="auto"/>
        </w:rPr>
        <w:t>加拉太书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20</w:t>
      </w:r>
      <w:r>
        <w:rPr>
          <w:color w:val="000000"/>
          <w:spacing w:val="0"/>
          <w:w w:val="100"/>
          <w:position w:val="0"/>
          <w:shd w:val="clear" w:color="auto" w:fill="auto"/>
        </w:rPr>
        <w:t>的讲道中所说的话: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1683" w:lineRule="exact"/>
        <w:ind w:left="0" w:right="0" w:firstLine="0"/>
        <w:jc w:val="righ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20" w:left="378" w:right="123" w:bottom="39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每当我们产生行善的热心，不都是因为我们看到那使我 们得救、从罪中得赎之恩，看到基督那荣耀的来临吗？当我 们的信心看到这两方面，就会使我们发热心……那些从火中 被救出来的，通常是那些经过剧烈的转变而归信的基督徒,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65" w:lineRule="exact"/>
        <w:ind w:left="252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他们成为最结果子、最有爱心的基督徒，比如保罗等人，因 为他们知道，基督赦免了他们极多的罪债，一千他连得的债 务；罪债越多，他们越是知道自己要忠于上帝，要为耶稣基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20800" w:right="0" w:firstLine="0"/>
        <w:jc w:val="left"/>
        <w:rPr>
          <w:sz w:val="15"/>
          <w:szCs w:val="15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en-US" w:eastAsia="en-US" w:bidi="en-US"/>
        </w:rPr>
        <w:t>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52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督牺牲舍己……当他们想到，祂如此奇妙的爱竟然施与自己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60" w:line="1730" w:lineRule="exact"/>
        <w:ind w:left="252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这样的人，他们就再一次燃起爱焰；正如福音书中那位被赦 免得多的妇人，她的爱也就多。保罗说：基督的爱激励我, 神圣的力量驱使我，我从前是亵渎上帝的、逼迫人的。(林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252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14)</w:t>
      </w:r>
      <w:r>
        <w:rPr>
          <w:color w:val="000000"/>
          <w:spacing w:val="0"/>
          <w:w w:val="100"/>
          <w:position w:val="0"/>
          <w:shd w:val="clear" w:color="auto" w:fill="auto"/>
        </w:rPr>
        <w:t>所以，意识到基督赦免罪恶的爱会驱使一个人进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252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行神圣的努力，尽力完成自己一切义务。这激励我们为基督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252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和祂的教会不惜代价，即不惜任何代价，牺牲我们的“以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52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撒”。祂爱我，舍了自己给我，我还能给出什么，足以与此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127000" distB="190500" distL="0" distR="0" simplePos="0" relativeHeight="125830246" behindDoc="0" locked="0" layoutInCell="1" allowOverlap="1">
                <wp:simplePos x="0" y="0"/>
                <wp:positionH relativeFrom="page">
                  <wp:posOffset>2043430</wp:posOffset>
                </wp:positionH>
                <wp:positionV relativeFrom="paragraph">
                  <wp:posOffset>127000</wp:posOffset>
                </wp:positionV>
                <wp:extent cx="2501900" cy="723900"/>
                <wp:wrapTopAndBottom/>
                <wp:docPr id="1173" name="Shape 11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019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相比呢?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99" type="#_x0000_t202" style="position:absolute;margin-left:160.90000000000001pt;margin-top:10.pt;width:197.pt;height:57.pt;z-index:-125828507;mso-wrap-distance-left:0;mso-wrap-distance-top:10.pt;mso-wrap-distance-right:0;mso-wrap-distance-bottom:15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相比呢?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03200" distB="63500" distL="0" distR="0" simplePos="0" relativeHeight="125830248" behindDoc="0" locked="0" layoutInCell="1" allowOverlap="1">
                <wp:simplePos x="0" y="0"/>
                <wp:positionH relativeFrom="page">
                  <wp:posOffset>4824730</wp:posOffset>
                </wp:positionH>
                <wp:positionV relativeFrom="paragraph">
                  <wp:posOffset>203200</wp:posOffset>
                </wp:positionV>
                <wp:extent cx="8699500" cy="774700"/>
                <wp:wrapTopAndBottom/>
                <wp:docPr id="1175" name="Shape 11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699500" cy="7747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这会使一个人变得十分慷慨,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01" type="#_x0000_t202" style="position:absolute;margin-left:379.89999999999998pt;margin-top:16.pt;width:685.pt;height:61.pt;z-index:-125828505;mso-wrap-distance-left:0;mso-wrap-distance-top:16.pt;mso-wrap-distance-right:0;mso-wrap-distance-bottom:5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这会使一个人变得十分慷慨,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11150" distB="0" distL="0" distR="0" simplePos="0" relativeHeight="125830250" behindDoc="0" locked="0" layoutInCell="1" allowOverlap="1">
                <wp:simplePos x="0" y="0"/>
                <wp:positionH relativeFrom="page">
                  <wp:posOffset>13886180</wp:posOffset>
                </wp:positionH>
                <wp:positionV relativeFrom="paragraph">
                  <wp:posOffset>311150</wp:posOffset>
                </wp:positionV>
                <wp:extent cx="6350000" cy="730250"/>
                <wp:wrapTopAndBottom/>
                <wp:docPr id="1177" name="Shape 11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350000" cy="7302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甚至为基督流血也在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03" type="#_x0000_t202" style="position:absolute;margin-left:1093.4000000000001pt;margin-top:24.5pt;width:500.pt;height:57.5pt;z-index:-125828503;mso-wrap-distance-left:0;mso-wrap-distance-top:24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甚至为基督流血也在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所不惜。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20" w:line="1754" w:lineRule="exact"/>
        <w:ind w:left="2220" w:right="0" w:firstLine="25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当我们思想祂对我们特别的爱，我们冰冷的心就会变得 温暖，就更有力量完成属上帝的工作。钢铁炙热的时候，就 可以打造成任何形状；我们冰冷的心也是如此，虽然它们本 身很坚硬，但被基督的爱温暖和燃烧后，就可以打造成任何 形状，可以做任何事，忍受任何艰险……当人心得享基督之 爱的确据，就可以面对一切了。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44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清教徒关于这个问题的教导还有一个典型的例子，我们来看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以马内利学院院长、“英格兰最好的教导者”约翰•普雷斯顿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John Preston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</w:rPr>
        <w:t>普雷斯顿就加拉太书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6</w:t>
      </w:r>
      <w:r>
        <w:rPr>
          <w:color w:val="000000"/>
          <w:spacing w:val="0"/>
          <w:w w:val="100"/>
          <w:position w:val="0"/>
          <w:shd w:val="clear" w:color="auto" w:fill="auto"/>
        </w:rPr>
        <w:t>保罗的话有五篇关于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2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爱的讲道，这个讲道系列叫做“生发仁爱的信心”，主题是爱在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基督徒整个生命中至高无上的地位。他说，每个信徒都有对上帝 </w:t>
      </w:r>
      <w:r>
        <w:rPr>
          <w:color w:val="000000"/>
          <w:spacing w:val="0"/>
          <w:w w:val="100"/>
          <w:position w:val="0"/>
          <w:shd w:val="clear" w:color="auto" w:fill="auto"/>
        </w:rPr>
        <w:t>的爱，但仍然会祈求更多: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2220" w:right="0" w:firstLine="2560"/>
        <w:jc w:val="both"/>
        <w:sectPr>
          <w:headerReference w:type="default" r:id="rId270"/>
          <w:footerReference w:type="default" r:id="rId271"/>
          <w:headerReference w:type="even" r:id="rId272"/>
          <w:footerReference w:type="even" r:id="rId273"/>
          <w:footnotePr>
            <w:pos w:val="pageBottom"/>
            <w:numFmt w:val="decimal"/>
            <w:numRestart w:val="continuous"/>
          </w:footnotePr>
          <w:pgSz w:w="31680" w:h="31680" w:orient="landscape"/>
          <w:pgMar w:top="960" w:left="728" w:right="0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对上帝的爱是圣灵特别的工作，除非上帝亲自做成这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</w:rPr>
        <w:t>爱,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圣灵将这种情感植入人心，否则没有人能够爱耶稣。所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以，要获取这爱的途径是迫切祷告，承认圣灵的能力，亲近 </w:t>
      </w:r>
      <w:r>
        <w:rPr>
          <w:color w:val="000000"/>
          <w:spacing w:val="0"/>
          <w:w w:val="100"/>
          <w:position w:val="0"/>
          <w:shd w:val="clear" w:color="auto" w:fill="auto"/>
        </w:rPr>
        <w:t>祂，并且说：“主，我做不了承认圣灵的能力就是获胜的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06" w:after="106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31680" w:h="31680" w:orient="landscape"/>
          <w:pgMar w:top="960" w:left="140" w:right="43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</w:rPr>
        <w:t>方法……冷水不能使自己变热，我们也是这样不能爱主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60" w:left="140" w:right="43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228600" distB="31750" distL="0" distR="0" simplePos="0" relativeHeight="125830252" behindDoc="0" locked="0" layoutInCell="1" allowOverlap="1">
                <wp:simplePos x="0" y="0"/>
                <wp:positionH relativeFrom="page">
                  <wp:posOffset>1700530</wp:posOffset>
                </wp:positionH>
                <wp:positionV relativeFrom="paragraph">
                  <wp:posOffset>228600</wp:posOffset>
                </wp:positionV>
                <wp:extent cx="9340850" cy="806450"/>
                <wp:wrapTopAndBottom/>
                <wp:docPr id="1183" name="Shape 11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340850" cy="8064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必须有什么东西才能使水加热,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09" type="#_x0000_t202" style="position:absolute;margin-left:133.90000000000001pt;margin-top:18.pt;width:735.5pt;height:63.5pt;z-index:-125828501;mso-wrap-distance-left:0;mso-wrap-distance-top:18.pt;mso-wrap-distance-right:0;mso-wrap-distance-bottom:2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必须有什么东西才能使水加热,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42900" distB="0" distL="0" distR="0" simplePos="0" relativeHeight="125830254" behindDoc="0" locked="0" layoutInCell="1" allowOverlap="1">
                <wp:simplePos x="0" y="0"/>
                <wp:positionH relativeFrom="page">
                  <wp:posOffset>11416030</wp:posOffset>
                </wp:positionH>
                <wp:positionV relativeFrom="paragraph">
                  <wp:posOffset>342900</wp:posOffset>
                </wp:positionV>
                <wp:extent cx="8394700" cy="723900"/>
                <wp:wrapTopAndBottom/>
                <wp:docPr id="1185" name="Shape 11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3947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必须有圣灵才能在我们里面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11" type="#_x0000_t202" style="position:absolute;margin-left:898.89999999999998pt;margin-top:27.pt;width:661.pt;height:57.pt;z-index:-125828499;mso-wrap-distance-left:0;mso-wrap-distance-top:27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必须有圣灵才能在我们里面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80" w:line="1560" w:lineRule="exact"/>
        <w:ind w:left="2200" w:right="0" w:firstLine="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生出爱的火来。这火必须是从天上点燃的，不然我们就不可 能有这样的火热。的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20" w:line="1700" w:lineRule="exact"/>
        <w:ind w:left="0" w:right="0" w:firstLine="2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普雷斯顿继续阐述我们刚才所提到的原则，就是爱“支配” 基督徒的一切弹爱使得我们可以为基督的缘故舍弃一切，并如火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一般迅疾、活跃。所以他说，当这火在保罗心中的时候，“他不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在意一切羞辱，这火帮助他越过各种境遇，因为基督的爱激励我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们。我承认真是这样，我可以失去自己的名声，你可以认为我是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个疯子（有些人确实这么认为），但即便如此我也必须这样行,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因为基督的爱激励我。所以，哪里有爱，心里就会产生如此强大 </w:t>
      </w:r>
      <w:r>
        <w:rPr>
          <w:color w:val="000000"/>
          <w:spacing w:val="0"/>
          <w:w w:val="100"/>
          <w:position w:val="0"/>
          <w:shd w:val="clear" w:color="auto" w:fill="auto"/>
        </w:rPr>
        <w:t>的驱动，驱使人去服侍、去在一切事上讨主的喜悦，他别无选 择，只能这样行讥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</w:t>
      </w:r>
      <w:r>
        <w:rPr>
          <w:color w:val="000000"/>
          <w:spacing w:val="0"/>
          <w:w w:val="100"/>
          <w:position w:val="0"/>
          <w:shd w:val="clear" w:color="auto" w:fill="auto"/>
        </w:rPr>
        <w:t>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1610" w:lineRule="exact"/>
        <w:ind w:left="2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为了显明爱如何影响到全人，普雷斯顿说了这样一番话，内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容是关于爱和热心如何影响我们的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B</w:t>
      </w:r>
      <w:r>
        <w:rPr>
          <w:color w:val="000000"/>
          <w:spacing w:val="0"/>
          <w:w w:val="100"/>
          <w:position w:val="0"/>
          <w:shd w:val="clear" w:color="auto" w:fill="auto"/>
        </w:rPr>
        <w:t>语: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00" w:lineRule="exact"/>
        <w:ind w:left="0" w:right="26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你是否会说，自己爱上帝，但从来不喜欢为祂说话？亲 爱的人们，我们中间这种在圣洁恩言上的畏缩、在表达赞美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139700" distB="0" distL="0" distR="0" simplePos="0" relativeHeight="125830256" behindDoc="0" locked="0" layoutInCell="1" allowOverlap="1">
                <wp:simplePos x="0" y="0"/>
                <wp:positionH relativeFrom="page">
                  <wp:posOffset>1656080</wp:posOffset>
                </wp:positionH>
                <wp:positionV relativeFrom="paragraph">
                  <wp:posOffset>139700</wp:posOffset>
                </wp:positionV>
                <wp:extent cx="3835400" cy="723900"/>
                <wp:wrapTopAndBottom/>
                <wp:docPr id="1187" name="Shape 11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354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主上的畏缩,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13" type="#_x0000_t202" style="position:absolute;margin-left:130.40000000000001pt;margin-top:11.pt;width:302.pt;height:57.pt;z-index:-125828497;mso-wrap-distance-left:0;mso-wrap-distance-top:11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主上的畏缩,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88900" distB="31750" distL="0" distR="0" simplePos="0" relativeHeight="125830258" behindDoc="0" locked="0" layoutInCell="1" allowOverlap="1">
                <wp:simplePos x="0" y="0"/>
                <wp:positionH relativeFrom="page">
                  <wp:posOffset>5853430</wp:posOffset>
                </wp:positionH>
                <wp:positionV relativeFrom="paragraph">
                  <wp:posOffset>88900</wp:posOffset>
                </wp:positionV>
                <wp:extent cx="10680700" cy="742950"/>
                <wp:wrapTopAndBottom/>
                <wp:docPr id="1189" name="Shape 11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68070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显示出我们中间缺乏对主耶稣的爱。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15" type="#_x0000_t202" style="position:absolute;margin-left:460.89999999999998pt;margin-top:7.pt;width:841.pt;height:58.5pt;z-index:-125828495;mso-wrap-distance-left:0;mso-wrap-distance-top:7.pt;mso-wrap-distance-right:0;mso-wrap-distance-bottom:2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显示出我们中间缺乏对主耶稣的爱。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6" w:lineRule="exact"/>
        <w:ind w:left="2180" w:right="0" w:firstLine="22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你知道，人们所爱的事物，就会多多地说起，不管他们 的性情如何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</w:rPr>
        <w:t>海员们喜欢谈论自己的航程，战士们喜欢谈论 自己的战斗，猎人们喜欢谈论自己的狩猎。如果你爱主，你 当然会多多地说起祂，在任何情况下你都愿意说起祂：“心 里所充满的，口里就说出来。”如果你心中确实充满了对主 的爱，这爱就会通过你的口舌表达出来。一个人如果说了许 多爱上帝的话，而他的言谈却是空洞、虚无、毫无益处的, 我们自然就会认为,他其实一点也不爱上帝。°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8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因此，若要保持热心，首先就需要不断地、更多地认识基督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80" w:line="1727" w:lineRule="exact"/>
        <w:ind w:left="400" w:right="0" w:firstLine="2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里的上帝之爱。我们需要“爱心有根有基”（弗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17）</w:t>
      </w:r>
      <w:r>
        <w:rPr>
          <w:color w:val="000000"/>
          <w:spacing w:val="0"/>
          <w:w w:val="100"/>
          <w:position w:val="0"/>
          <w:shd w:val="clear" w:color="auto" w:fill="auto"/>
        </w:rPr>
        <w:t>。爱是基 督徒的护心镜（帖前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8）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；</w:t>
      </w:r>
      <w:r>
        <w:rPr>
          <w:color w:val="000000"/>
          <w:spacing w:val="0"/>
          <w:w w:val="100"/>
          <w:position w:val="0"/>
          <w:shd w:val="clear" w:color="auto" w:fill="auto"/>
        </w:rPr>
        <w:t>爱是海洋，我们的心在其中需要被 引导（帖后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5）</w:t>
      </w:r>
      <w:r>
        <w:rPr>
          <w:color w:val="000000"/>
          <w:spacing w:val="0"/>
          <w:w w:val="100"/>
          <w:position w:val="0"/>
          <w:shd w:val="clear" w:color="auto" w:fill="auto"/>
        </w:rPr>
        <w:t>；爱是我们应归给上帝的，超过其他一切，祂 向我们寻求的也是这个，超过其他一切。“爱就完全了律法”（罗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40" w:line="1520" w:lineRule="exact"/>
        <w:ind w:left="400" w:right="0" w:firstLine="2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perscript"/>
        </w:rPr>
        <w:t>13: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1°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）</w:t>
      </w:r>
      <w:r>
        <w:rPr>
          <w:color w:val="000000"/>
          <w:spacing w:val="0"/>
          <w:w w:val="100"/>
          <w:position w:val="0"/>
          <w:shd w:val="clear" w:color="auto" w:fill="auto"/>
        </w:rPr>
        <w:t>。“你要尽心、尽性、尽力、尽意爱主你的上帝；又要爱 邻舍如同自己”（路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27）</w:t>
      </w:r>
      <w:r>
        <w:rPr>
          <w:color w:val="000000"/>
          <w:spacing w:val="0"/>
          <w:w w:val="100"/>
          <w:position w:val="0"/>
          <w:shd w:val="clear" w:color="auto" w:fill="auto"/>
        </w:rPr>
        <w:t>。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920" w:line="240" w:lineRule="auto"/>
        <w:ind w:left="0" w:right="0" w:firstLine="0"/>
        <w:jc w:val="center"/>
      </w:pPr>
      <w:bookmarkStart w:id="94" w:name="bookmark94"/>
      <w:bookmarkStart w:id="95" w:name="bookmark95"/>
      <w:r>
        <w:rPr>
          <w:color w:val="000000"/>
          <w:spacing w:val="0"/>
          <w:w w:val="100"/>
          <w:position w:val="0"/>
          <w:shd w:val="clear" w:color="auto" w:fill="auto"/>
        </w:rPr>
        <w:t>两种实际职责</w:t>
      </w:r>
      <w:bookmarkEnd w:id="94"/>
      <w:bookmarkEnd w:id="95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26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当我们读到这些，有一个很实际的危险是：我们只是希望自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己对之知道和感受到更多一些，这样便承认只有圣灵才能满足我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们的需求。当然，清教徒将此视作一种危险，因为这种态度暗示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line="1780" w:lineRule="exact"/>
        <w:ind w:left="0" w:right="0" w:firstLine="6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着“上帝必须来做一切”，我们在此事上并没有什么紧迫的责 任畀这并不是圣经的教导。圣经所吩咐的是“保守自己常在上帝 </w:t>
      </w:r>
      <w:r>
        <w:rPr>
          <w:color w:val="000000"/>
          <w:spacing w:val="0"/>
          <w:w w:val="100"/>
          <w:position w:val="0"/>
          <w:shd w:val="clear" w:color="auto" w:fill="auto"/>
        </w:rPr>
        <w:t>的爱中”（犹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21）,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这就是说，最初由圣灵放到我们心中的对上帝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的爱，必须藉着我们自己的努力得以保守和坚固。虽然上帝在我们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里面做工，但绝不能认为这可以替代我们自己的工作。威廉•詹金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（William Jenkyn）</w:t>
      </w:r>
      <w:r>
        <w:rPr>
          <w:color w:val="000000"/>
          <w:spacing w:val="0"/>
          <w:w w:val="100"/>
          <w:position w:val="0"/>
          <w:shd w:val="clear" w:color="auto" w:fill="auto"/>
        </w:rPr>
        <w:t>说，如果我们想要暖和，就得走在太阳光中。刘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mc:AlternateContent>
          <mc:Choice Requires="wps">
            <w:drawing>
              <wp:anchor distT="0" distB="0" distL="0" distR="0" simplePos="0" relativeHeight="125830260" behindDoc="0" locked="0" layoutInCell="1" allowOverlap="1">
                <wp:simplePos x="0" y="0"/>
                <wp:positionH relativeFrom="page">
                  <wp:posOffset>9485630</wp:posOffset>
                </wp:positionH>
                <wp:positionV relativeFrom="paragraph">
                  <wp:posOffset>317500</wp:posOffset>
                </wp:positionV>
                <wp:extent cx="368300" cy="228600"/>
                <wp:wrapSquare wrapText="bothSides"/>
                <wp:docPr id="1191" name="Shape 11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830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17" type="#_x0000_t202" style="position:absolute;margin-left:746.89999999999998pt;margin-top:25.pt;width:29.pt;height:18.pt;z-index:-12582849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重生之时，上帝赐给了我们恩典，但是之后我们需要“将……所 </w:t>
      </w:r>
      <w:r>
        <w:rPr>
          <w:color w:val="000000"/>
          <w:spacing w:val="0"/>
          <w:w w:val="100"/>
          <w:position w:val="0"/>
          <w:shd w:val="clear" w:color="auto" w:fill="auto"/>
        </w:rPr>
        <w:t>给你的恩赐，再如火挑旺起来”（提后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6）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</w:rPr>
        <w:t>译作“挑旺”的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60" w:line="1780" w:lineRule="exact"/>
        <w:ind w:left="0" w:right="0" w:firstLine="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这个词意为使火焰持续燃烧。所以，基督指责以弗所教会离弃了 起初的爱心，并不是吩咐她“为复兴祷告”，而是让她承担起这 </w:t>
      </w:r>
      <w:r>
        <w:rPr>
          <w:rStyle w:val="CharStyle11"/>
          <w:rFonts w:ascii="SimSun" w:eastAsia="SimSun" w:hAnsi="SimSun" w:cs="SimSun"/>
          <w:sz w:val="96"/>
          <w:szCs w:val="96"/>
          <w:lang w:val="zh-CN" w:eastAsia="zh-CN" w:bidi="zh-CN"/>
        </w:rPr>
        <w:t>一神圣的职责（启</w:t>
      </w:r>
      <w:r>
        <w:rPr>
          <w:rStyle w:val="CharStyle11"/>
          <w:lang w:val="zh-CN" w:eastAsia="zh-CN" w:bidi="zh-CN"/>
        </w:rPr>
        <w:t>2</w:t>
      </w:r>
      <w:r>
        <w:rPr>
          <w:rStyle w:val="CharStyle11"/>
          <w:rFonts w:ascii="Arial Unicode MS" w:eastAsia="Arial Unicode MS" w:hAnsi="Arial Unicode MS" w:cs="Arial Unicode MS"/>
          <w:sz w:val="70"/>
          <w:szCs w:val="70"/>
          <w:lang w:val="zh-CN" w:eastAsia="zh-CN" w:bidi="zh-CN"/>
        </w:rPr>
        <w:t>：</w:t>
      </w:r>
      <w:r>
        <w:rPr>
          <w:rStyle w:val="CharStyle11"/>
          <w:lang w:val="zh-CN" w:eastAsia="zh-CN" w:bidi="zh-CN"/>
        </w:rPr>
        <w:t xml:space="preserve"> 4 </w:t>
      </w:r>
      <w:r>
        <w:rPr>
          <w:rStyle w:val="CharStyle11"/>
        </w:rPr>
        <w:t xml:space="preserve">-5） </w:t>
      </w:r>
      <w:r>
        <w:rPr>
          <w:rStyle w:val="CharStyle11"/>
          <w:vertAlign w:val="subscript"/>
        </w:rPr>
        <w:t>o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21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在这个关系中，圣经谈到了许多的实际职责，不过我只想谈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两种，选择这两种是因为清教徒的教导里对其非常强调，而我们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却不太像他们那样突岀这两种职责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O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60" w:line="240" w:lineRule="auto"/>
        <w:ind w:left="212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1.</w:t>
      </w:r>
      <w:r>
        <w:rPr>
          <w:color w:val="000000"/>
          <w:spacing w:val="0"/>
          <w:w w:val="100"/>
          <w:position w:val="0"/>
          <w:shd w:val="clear" w:color="auto" w:fill="auto"/>
        </w:rPr>
        <w:t>若要保持热心和爱心，我们必须在属灵的事情上与同伴一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起操练关爱和勤勉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1755" w:lineRule="exact"/>
        <w:ind w:left="0" w:right="0" w:firstLine="21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这并不等同于某种避世的教导，或像法利赛人一样将他人排 斥在外，而是认识到圣经中一贯的教导（例如诗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1, 119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63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；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箴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15, 4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14-16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；</w:t>
      </w:r>
      <w:r>
        <w:rPr>
          <w:color w:val="000000"/>
          <w:spacing w:val="0"/>
          <w:w w:val="100"/>
          <w:position w:val="0"/>
          <w:shd w:val="clear" w:color="auto" w:fill="auto"/>
        </w:rPr>
        <w:t>代下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19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；</w:t>
      </w:r>
      <w:r>
        <w:rPr>
          <w:color w:val="000000"/>
          <w:spacing w:val="0"/>
          <w:w w:val="100"/>
          <w:position w:val="0"/>
          <w:shd w:val="clear" w:color="auto" w:fill="auto"/>
        </w:rPr>
        <w:t>林前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33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</w:rPr>
        <w:t>我们是社会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40" w:line="1724" w:lineRule="exact"/>
        <w:ind w:left="0" w:right="0" w:firstLine="140"/>
        <w:jc w:val="both"/>
      </w:pPr>
      <w:r>
        <mc:AlternateContent>
          <mc:Choice Requires="wps">
            <w:drawing>
              <wp:anchor distT="0" distB="0" distL="0" distR="0" simplePos="0" relativeHeight="125830262" behindDoc="0" locked="0" layoutInCell="1" allowOverlap="1">
                <wp:simplePos x="0" y="0"/>
                <wp:positionH relativeFrom="page">
                  <wp:posOffset>17458055</wp:posOffset>
                </wp:positionH>
                <wp:positionV relativeFrom="paragraph">
                  <wp:posOffset>1803400</wp:posOffset>
                </wp:positionV>
                <wp:extent cx="317500" cy="228600"/>
                <wp:wrapSquare wrapText="bothSides"/>
                <wp:docPr id="1193" name="Shape 11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1750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0D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19" type="#_x0000_t202" style="position:absolute;margin-left:1374.6500000000001pt;margin-top:142.pt;width:25.pt;height:18.pt;z-index:-12582849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0D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性的存在，周围的人会对我们产生有力的影响，尽管我们可能没 有觉察到。因此，主的警告是必要的：“只因不法的事增多，许 多人的爱心才渐渐冷淡了”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color w:val="000000"/>
          <w:spacing w:val="0"/>
          <w:w w:val="100"/>
          <w:position w:val="0"/>
          <w:shd w:val="clear" w:color="auto" w:fill="auto"/>
        </w:rPr>
        <w:t>太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12）</w:t>
      </w:r>
      <w:r>
        <w:rPr>
          <w:color w:val="000000"/>
          <w:spacing w:val="0"/>
          <w:w w:val="100"/>
          <w:position w:val="0"/>
          <w:shd w:val="clear" w:color="auto" w:fill="auto"/>
        </w:rPr>
        <w:t>。“坏的同伴,”威廉. 布里奇说，“会使你对善行的热情熄灭、冷淡。必】世界会对我们产 生影响，我们必须与那些真正爱上帝的人亲密团契，才能抵消这 样的影响。请听巴克斯特谈论如何保持热心：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60" w:line="1720" w:lineRule="exact"/>
        <w:ind w:left="2280" w:right="0" w:firstLine="2320"/>
        <w:jc w:val="both"/>
        <w:rPr>
          <w:sz w:val="48"/>
          <w:szCs w:val="48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要在热情、认真的基督徒中生活，特别是要与亲密的人 密切相交。一个人的热心可以点燃另一个人，这是热心的巨 大力量，正如火能点燃更多的火。认真、衷心、勤奋的基督 徒可以极好地帮助我们变得认真和勤奋。人与快步的旅人一 起走，就愿意跟上他们的步伐，疲倦的懒汉也能被他人带 动；若与懈怠的人一起行走，就会走得跟他们一样慢「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48"/>
          <w:szCs w:val="48"/>
          <w:shd w:val="clear" w:color="auto" w:fill="auto"/>
        </w:rPr>
        <w:t>2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40" w:line="240" w:lineRule="auto"/>
        <w:ind w:left="0" w:right="0" w:firstLine="24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约翰•利文斯通是苏格兰清教徒，因他在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1630</w:t>
      </w:r>
      <w:r>
        <w:rPr>
          <w:color w:val="000000"/>
          <w:spacing w:val="0"/>
          <w:w w:val="100"/>
          <w:position w:val="0"/>
          <w:shd w:val="clear" w:color="auto" w:fill="auto"/>
        </w:rPr>
        <w:t>年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月苏格兰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教会的复兴中所做的工作为人纪念。他曾在自传中谈到这个 </w:t>
      </w:r>
      <w:r>
        <w:rPr>
          <w:color w:val="000000"/>
          <w:spacing w:val="0"/>
          <w:w w:val="100"/>
          <w:position w:val="0"/>
          <w:shd w:val="clear" w:color="auto" w:fill="auto"/>
        </w:rPr>
        <w:t>问题: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40" w:line="1730" w:lineRule="exact"/>
        <w:ind w:left="2280" w:right="0" w:firstLine="2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我们三四个人聚集的时候，就应当点燃一堆爱上帝的火 来；要是愿意，我们就可以从天上取来这火。主爱的火焰熄 灭了祂对我们所发的公义怒火。基督因爱我们，为我们死, 从死里复活，要得我们的爱，这爱是祂付出如此重价买 来的严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80" w:line="1768" w:lineRule="exact"/>
        <w:ind w:left="0" w:right="0" w:firstLine="24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如今若是讲这种话，得到的回应可想而知。有些人会说，他 们也希望自己能跟热心的基督徒多相处，但在自己的处境中无能 为九 或者，他们找不到任何能称得上“热心”的本地教会。清 教徒会这样回答：我们应当竭尽全力，避免活在那种属灵的“冰 柜”里。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</w:t>
      </w:r>
      <w:r>
        <w:rPr>
          <w:color w:val="000000"/>
          <w:spacing w:val="0"/>
          <w:w w:val="100"/>
          <w:position w:val="0"/>
          <w:shd w:val="clear" w:color="auto" w:fill="auto"/>
        </w:rPr>
        <w:t>世纪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20</w:t>
      </w:r>
      <w:r>
        <w:rPr>
          <w:color w:val="000000"/>
          <w:spacing w:val="0"/>
          <w:w w:val="100"/>
          <w:position w:val="0"/>
          <w:shd w:val="clear" w:color="auto" w:fill="auto"/>
        </w:rPr>
        <w:t>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30</w:t>
      </w:r>
      <w:r>
        <w:rPr>
          <w:color w:val="000000"/>
          <w:spacing w:val="0"/>
          <w:w w:val="100"/>
          <w:position w:val="0"/>
          <w:shd w:val="clear" w:color="auto" w:fill="auto"/>
        </w:rPr>
        <w:t>年代，许多平凡的男女基督徒情愿远行 三千多英里，从旷野中建造起“新英格兰”，而不愿留在属灵热 心已消退的教区中。与其失去活泼的团契，他们宁肯失去自己的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87" w:lineRule="exact"/>
        <w:ind w:left="620" w:right="0" w:firstLine="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豕园。对他们而言，希伯来书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24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-25</w:t>
      </w:r>
      <w:r>
        <w:rPr>
          <w:color w:val="000000"/>
          <w:spacing w:val="0"/>
          <w:w w:val="100"/>
          <w:position w:val="0"/>
          <w:shd w:val="clear" w:color="auto" w:fill="auto"/>
        </w:rPr>
        <w:t>的话真是极为要紧: “又要彼此相顾，激发爱心，勉励行善。你们不可停止聚会，好 像那些停止惯了的人，倒要彼此劝勉。既知道那日子临近，就更 当如此。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60" w:left="268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342900" distB="203200" distL="0" distR="0" simplePos="0" relativeHeight="125830264" behindDoc="0" locked="0" layoutInCell="1" allowOverlap="1">
                <wp:simplePos x="0" y="0"/>
                <wp:positionH relativeFrom="page">
                  <wp:posOffset>1929130</wp:posOffset>
                </wp:positionH>
                <wp:positionV relativeFrom="paragraph">
                  <wp:posOffset>342900</wp:posOffset>
                </wp:positionV>
                <wp:extent cx="4546600" cy="749300"/>
                <wp:wrapTopAndBottom/>
                <wp:docPr id="1195" name="Shape 11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546600" cy="749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还有些人会说,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21" type="#_x0000_t202" style="position:absolute;margin-left:151.90000000000001pt;margin-top:27.pt;width:358.pt;height:59.pt;z-index:-125828489;mso-wrap-distance-left:0;mso-wrap-distance-top:27.pt;mso-wrap-distance-right:0;mso-wrap-distance-bottom:16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还有些人会说,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400050" distB="95250" distL="0" distR="0" simplePos="0" relativeHeight="125830266" behindDoc="0" locked="0" layoutInCell="1" allowOverlap="1">
                <wp:simplePos x="0" y="0"/>
                <wp:positionH relativeFrom="page">
                  <wp:posOffset>6799580</wp:posOffset>
                </wp:positionH>
                <wp:positionV relativeFrom="paragraph">
                  <wp:posOffset>400050</wp:posOffset>
                </wp:positionV>
                <wp:extent cx="6051550" cy="800100"/>
                <wp:wrapTopAndBottom/>
                <wp:docPr id="1197" name="Shape 11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051550" cy="8001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是否加入一个教会,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23" type="#_x0000_t202" style="position:absolute;margin-left:535.39999999999998pt;margin-top:31.5pt;width:476.5pt;height:63.pt;z-index:-125828487;mso-wrap-distance-left:0;mso-wrap-distance-top:31.5pt;mso-wrap-distance-right:0;mso-wrap-distance-bottom:7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是否加入一个教会,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514350" distB="0" distL="0" distR="0" simplePos="0" relativeHeight="125830268" behindDoc="0" locked="0" layoutInCell="1" allowOverlap="1">
                <wp:simplePos x="0" y="0"/>
                <wp:positionH relativeFrom="page">
                  <wp:posOffset>13174980</wp:posOffset>
                </wp:positionH>
                <wp:positionV relativeFrom="paragraph">
                  <wp:posOffset>514350</wp:posOffset>
                </wp:positionV>
                <wp:extent cx="6838950" cy="781050"/>
                <wp:wrapTopAndBottom/>
                <wp:docPr id="1199" name="Shape 11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838950" cy="781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若是看团契是否热情、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25" type="#_x0000_t202" style="position:absolute;margin-left:1037.4000000000001pt;margin-top:40.5pt;width:538.5pt;height:61.5pt;z-index:-125828485;mso-wrap-distance-left:0;mso-wrap-distance-top:40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若是看团契是否热情、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75" w:lineRule="exact"/>
        <w:rPr>
          <w:sz w:val="6"/>
          <w:szCs w:val="6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6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4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是否对我们有帮助来决定，这样是自私的。他们认为，我们可能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0" w:right="0" w:firstLine="4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背负着使命，来帮助这个冰冷的教会。我们还可能听到过，如果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一个人自称是基督徒，我们是什么人，怎能判断人家的基督信仰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15" w:lineRule="exact"/>
        <w:ind w:left="480" w:right="0" w:firstLine="10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呢？答案是：我们首要的责任是自己要尽力爱上帝、侍奉上帝, 如果以为不与严肃对待圣经的人为伍也可以做到这一点，可就大 错特错了。就连属世的人也知道团契相交对基督徒的影响。在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18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60" w:left="786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146050" distL="0" distR="0" simplePos="0" relativeHeight="125830270" behindDoc="0" locked="0" layoutInCell="1" allowOverlap="1">
                <wp:simplePos x="0" y="0"/>
                <wp:positionH relativeFrom="page">
                  <wp:posOffset>443230</wp:posOffset>
                </wp:positionH>
                <wp:positionV relativeFrom="paragraph">
                  <wp:posOffset>0</wp:posOffset>
                </wp:positionV>
                <wp:extent cx="5899150" cy="749300"/>
                <wp:wrapTopAndBottom/>
                <wp:docPr id="1201" name="Shape 12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899150" cy="749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世纪福音复兴时期,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27" type="#_x0000_t202" style="position:absolute;margin-left:34.899999999999999pt;margin-top:0;width:464.5pt;height:59.pt;z-index:-125828483;mso-wrap-distance-left:0;mso-wrap-distance-right:0;mso-wrap-distance-bottom:11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世纪福音复兴时期,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76200" distB="76200" distL="0" distR="0" simplePos="0" relativeHeight="125830272" behindDoc="0" locked="0" layoutInCell="1" allowOverlap="1">
                <wp:simplePos x="0" y="0"/>
                <wp:positionH relativeFrom="page">
                  <wp:posOffset>6666230</wp:posOffset>
                </wp:positionH>
                <wp:positionV relativeFrom="paragraph">
                  <wp:posOffset>76200</wp:posOffset>
                </wp:positionV>
                <wp:extent cx="3619500" cy="742950"/>
                <wp:wrapTopAndBottom/>
                <wp:docPr id="1203" name="Shape 12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1950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博林布罗克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29" type="#_x0000_t202" style="position:absolute;margin-left:524.89999999999998pt;margin-top:6.pt;width:285.pt;height:58.5pt;z-index:-125828481;mso-wrap-distance-left:0;mso-wrap-distance-top:6.pt;mso-wrap-distance-right:0;mso-wrap-distance-bottom:6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博林布罗克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58750" distB="38100" distL="0" distR="0" simplePos="0" relativeHeight="125830274" behindDoc="0" locked="0" layoutInCell="1" allowOverlap="1">
                <wp:simplePos x="0" y="0"/>
                <wp:positionH relativeFrom="page">
                  <wp:posOffset>10609580</wp:posOffset>
                </wp:positionH>
                <wp:positionV relativeFrom="paragraph">
                  <wp:posOffset>158750</wp:posOffset>
                </wp:positionV>
                <wp:extent cx="3994150" cy="698500"/>
                <wp:wrapTopAndBottom/>
                <wp:docPr id="1205" name="Shape 12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994150" cy="698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(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 xml:space="preserve">Bolingbroke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)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31" type="#_x0000_t202" style="position:absolute;margin-left:835.39999999999998pt;margin-top:12.5pt;width:314.5pt;height:55.pt;z-index:-125828479;mso-wrap-distance-left:0;mso-wrap-distance-top:12.5pt;mso-wrap-distance-right:0;mso-wrap-distance-bottom:3.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(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 xml:space="preserve">Bolingbroke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65100" distB="0" distL="0" distR="0" simplePos="0" relativeHeight="125830276" behindDoc="0" locked="0" layoutInCell="1" allowOverlap="1">
                <wp:simplePos x="0" y="0"/>
                <wp:positionH relativeFrom="page">
                  <wp:posOffset>14978380</wp:posOffset>
                </wp:positionH>
                <wp:positionV relativeFrom="paragraph">
                  <wp:posOffset>165100</wp:posOffset>
                </wp:positionV>
                <wp:extent cx="5016500" cy="730250"/>
                <wp:wrapTopAndBottom/>
                <wp:docPr id="1207" name="Shape 12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016500" cy="7302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勋爵给宁廷顿夫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33" type="#_x0000_t202" style="position:absolute;margin-left:1179.4000000000001pt;margin-top:13.pt;width:395.pt;height:57.5pt;z-index:-125828477;mso-wrap-distance-left:0;mso-wrap-distance-top:13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勋爵给宁廷顿夫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before="120" w:after="120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6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人写了一封"惊人的信，他谈到怀特菲尔德：“他的热心是止不住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60" w:left="786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65100" distB="95250" distL="0" distR="0" simplePos="0" relativeHeight="125830278" behindDoc="0" locked="0" layoutInCell="1" allowOverlap="1">
                <wp:simplePos x="0" y="0"/>
                <wp:positionH relativeFrom="page">
                  <wp:posOffset>2462530</wp:posOffset>
                </wp:positionH>
                <wp:positionV relativeFrom="paragraph">
                  <wp:posOffset>165100</wp:posOffset>
                </wp:positionV>
                <wp:extent cx="10699750" cy="781050"/>
                <wp:wrapTopAndBottom/>
                <wp:docPr id="1209" name="Shape 12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699750" cy="781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主教们、教士们都对他相当生气。”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35" type="#_x0000_t202" style="position:absolute;margin-left:193.90000000000001pt;margin-top:13.pt;width:842.5pt;height:61.5pt;z-index:-125828475;mso-wrap-distance-left:0;mso-wrap-distance-top:13.pt;mso-wrap-distance-right:0;mso-wrap-distance-bottom:7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主教们、教士们都对他相当生气。”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85750" distB="0" distL="0" distR="0" simplePos="0" relativeHeight="125830280" behindDoc="0" locked="0" layoutInCell="1" allowOverlap="1">
                <wp:simplePos x="0" y="0"/>
                <wp:positionH relativeFrom="page">
                  <wp:posOffset>13555980</wp:posOffset>
                </wp:positionH>
                <wp:positionV relativeFrom="paragraph">
                  <wp:posOffset>285750</wp:posOffset>
                </wp:positionV>
                <wp:extent cx="6464300" cy="755650"/>
                <wp:wrapTopAndBottom/>
                <wp:docPr id="1211" name="Shape 12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464300" cy="755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博林布罗克接着又告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37" type="#_x0000_t202" style="position:absolute;margin-left:1067.4000000000001pt;margin-top:22.5pt;width:509.pt;height:59.5pt;z-index:-125828473;mso-wrap-distance-left:0;mso-wrap-distance-top:22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博林布罗克接着又告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90" w:lineRule="exact"/>
        <w:ind w:left="0" w:right="0" w:firstLine="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诉夫人，国王“对坎特伯雷主教大人表示，怀特菲尔德先生应该 被升为主教之列，这是让他停止讲道的唯一方法。”换句话说, 换掉怀特菲尔德的朋友，让他跟那些“戴着主教冠的大人们”在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一起，他很快就会变得跟他们一样冰冰凉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F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1755" w:lineRule="exact"/>
        <w:ind w:left="0" w:right="0" w:firstLine="2240"/>
        <w:jc w:val="both"/>
        <w:rPr>
          <w:sz w:val="48"/>
          <w:szCs w:val="48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一个可悲的历史事实是，一些人的生命起初充满了对上帝的 热心，后来却变得衰弱、三心二意。而这常常是因为他们与错误 的人为伍所导致的。圣灵向我们如此解释了所罗门王悲惨的堕落 （王上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1-4）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。错误的交往对灵性健康而言是致命的。莱尔主 教谈到婚姻伴侣时，也持相同的观点：“一个祷告、读经、敬畏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上帝、爱基督、守安息日的基督徒跟一个对严肃信仰完全不感兴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趣的人结了婚，结果还能是什么呢？无非是给基督徒造成严重的 损害和极大的忧愁。健康是不能传染的，但疾病能传染。这种事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情，一般情况下都是好的一方降到坏的一方的水平，而坏的一方 并不会提升到好的一方的水平。必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48"/>
          <w:szCs w:val="48"/>
          <w:shd w:val="clear" w:color="auto" w:fill="auto"/>
        </w:rPr>
        <w:t>6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80" w:line="240" w:lineRule="auto"/>
        <w:ind w:left="120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• 2.</w:t>
      </w:r>
      <w:r>
        <w:rPr>
          <w:color w:val="000000"/>
          <w:spacing w:val="0"/>
          <w:w w:val="100"/>
          <w:position w:val="0"/>
          <w:shd w:val="clear" w:color="auto" w:fill="auto"/>
        </w:rPr>
        <w:t>若要加增和持守热心，我们要恒切地重视默想，将之作为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重要的蒙恩之道，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216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60" w:left="786" w:right="0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我认为在这方面的实践上，我们与清教徒有重大的差别。在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20" w:line="1690" w:lineRule="exact"/>
        <w:ind w:left="0" w:right="0" w:firstLine="0"/>
        <w:jc w:val="both"/>
        <w:rPr>
          <w:sz w:val="80"/>
          <w:szCs w:val="80"/>
        </w:rPr>
      </w:pPr>
      <w:r>
        <mc:AlternateContent>
          <mc:Choice Requires="wps">
            <w:drawing>
              <wp:anchor distT="0" distB="0" distL="0" distR="0" simplePos="0" relativeHeight="125830282" behindDoc="0" locked="0" layoutInCell="1" allowOverlap="1">
                <wp:simplePos x="0" y="0"/>
                <wp:positionH relativeFrom="page">
                  <wp:posOffset>16475075</wp:posOffset>
                </wp:positionH>
                <wp:positionV relativeFrom="paragraph">
                  <wp:posOffset>1600200</wp:posOffset>
                </wp:positionV>
                <wp:extent cx="247650" cy="381000"/>
                <wp:wrapSquare wrapText="bothSides"/>
                <wp:docPr id="1213" name="Shape 12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7650" cy="3810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pacing w:val="0"/>
                                <w:w w:val="100"/>
                                <w:position w:val="0"/>
                                <w:sz w:val="42"/>
                                <w:szCs w:val="42"/>
                                <w:shd w:val="clear" w:color="auto" w:fill="auto"/>
                                <w:lang w:val="en-US" w:eastAsia="en-US" w:bidi="en-US"/>
                              </w:rPr>
                              <w:t>as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39" type="#_x0000_t202" style="position:absolute;margin-left:1297.25pt;margin-top:126.pt;width:19.5pt;height:30.pt;z-index:-12582847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2"/>
                          <w:szCs w:val="4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pacing w:val="0"/>
                          <w:w w:val="100"/>
                          <w:position w:val="0"/>
                          <w:sz w:val="42"/>
                          <w:szCs w:val="42"/>
                          <w:shd w:val="clear" w:color="auto" w:fill="auto"/>
                          <w:lang w:val="en-US" w:eastAsia="en-US" w:bidi="en-US"/>
                        </w:rPr>
                        <w:t>as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0284" behindDoc="0" locked="0" layoutInCell="1" allowOverlap="1">
                <wp:simplePos x="0" y="0"/>
                <wp:positionH relativeFrom="page">
                  <wp:posOffset>19313525</wp:posOffset>
                </wp:positionH>
                <wp:positionV relativeFrom="paragraph">
                  <wp:posOffset>7518400</wp:posOffset>
                </wp:positionV>
                <wp:extent cx="336550" cy="273050"/>
                <wp:wrapSquare wrapText="bothSides"/>
                <wp:docPr id="1215" name="Shape 12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655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41" type="#_x0000_t202" style="position:absolute;margin-left:1520.75pt;margin-top:592.pt;width:26.5pt;height:21.5pt;z-index:-12582846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0286" behindDoc="0" locked="0" layoutInCell="1" allowOverlap="1">
                <wp:simplePos x="0" y="0"/>
                <wp:positionH relativeFrom="page">
                  <wp:posOffset>2574925</wp:posOffset>
                </wp:positionH>
                <wp:positionV relativeFrom="paragraph">
                  <wp:posOffset>10604500</wp:posOffset>
                </wp:positionV>
                <wp:extent cx="342900" cy="273050"/>
                <wp:wrapSquare wrapText="bothSides"/>
                <wp:docPr id="1217" name="Shape 12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290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43" type="#_x0000_t202" style="position:absolute;margin-left:202.75pt;margin-top:835.pt;width:27.pt;height:21.5pt;z-index:-12582846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0288" behindDoc="0" locked="0" layoutInCell="1" allowOverlap="1">
                <wp:simplePos x="0" y="0"/>
                <wp:positionH relativeFrom="page">
                  <wp:posOffset>5267325</wp:posOffset>
                </wp:positionH>
                <wp:positionV relativeFrom="paragraph">
                  <wp:posOffset>11379200</wp:posOffset>
                </wp:positionV>
                <wp:extent cx="247650" cy="260350"/>
                <wp:wrapSquare wrapText="bothSides"/>
                <wp:docPr id="1219" name="Shape 12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7650" cy="260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35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45" type="#_x0000_t202" style="position:absolute;margin-left:414.75pt;margin-top:896.pt;width:19.5pt;height:20.5pt;z-index:-12582846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35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祷告、讲道、读经之类的事情上我们可以同意他们的看法，然 而，就算我们的思想和实践中真有默想的一席之地，默想在我们 这里的地位也比在清教徒那里低得多。假如我们活在清教徒的时 代，去找牧师哀叹自己虽然相信上帝的爱，但这爱却没怎么感动 我们；如果牧师相信这抱怨是个真基督徒发出的，他首先问的问 题之一肯定是：“你有没有经常花时间默想你所信的呢?”他们的 意见是，如果我们只止于听道、甚至止于读经，其实没什么益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en-US" w:eastAsia="en-US" w:bidi="en-US"/>
        </w:rPr>
        <w:t xml:space="preserve">•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处。布鲁克斯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Brooks)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说：“默想是你灵魂的食粮，是消化属 灵真理的肠胃，能自然而然地为真理加热。要是人只读经不默想 也能得益处，那他大概没有心脏也能活……默想最多的人，通常 生命也最茁壮。默想是一种哺育灵魂的工作，是一种强化恩典的 工作，是无与伦比的工作。必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08" w:lineRule="exact"/>
        <w:ind w:left="0" w:right="0" w:firstLine="24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我肯定能引出上百位清教徒的话，表达的都是这个意思。不 管他们在别的方面有什么不同，在这方面他们都是一致的。古诺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GumaU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称默想为“煽火的风箱”，并且许诺“你若是沉思， 这火焰就会燃起必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8</w:t>
      </w:r>
      <w:r>
        <w:rPr>
          <w:color w:val="000000"/>
          <w:spacing w:val="0"/>
          <w:w w:val="100"/>
          <w:position w:val="0"/>
          <w:shd w:val="clear" w:color="auto" w:fill="auto"/>
        </w:rPr>
        <w:t>。斯文诺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Swinnock)</w:t>
      </w:r>
      <w:r>
        <w:rPr>
          <w:color w:val="000000"/>
          <w:spacing w:val="0"/>
          <w:w w:val="100"/>
          <w:position w:val="0"/>
          <w:shd w:val="clear" w:color="auto" w:fill="auto"/>
        </w:rPr>
        <w:t>说："祷告最好是从默 想开始，默想最好是以祷告结束可能在这个话题上，托马斯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 曼顿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Thomas Manton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是清教徒中写得最好的，他在论诗篇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119 </w:t>
      </w:r>
      <w:r>
        <w:rPr>
          <w:color w:val="000000"/>
          <w:spacing w:val="0"/>
          <w:w w:val="100"/>
          <w:position w:val="0"/>
          <w:shd w:val="clear" w:color="auto" w:fill="auto"/>
        </w:rPr>
        <w:t>篇的伟大著作中写道：“默想不是在脑子里堆满概念，而是改善 心灵”。学习可以让我们学到知识，而实际的默想则促使灵魂更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180" w:lineRule="auto"/>
        <w:ind w:left="21220" w:right="0" w:firstLine="0"/>
        <w:jc w:val="both"/>
        <w:rPr>
          <w:sz w:val="66"/>
          <w:szCs w:val="66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66"/>
          <w:szCs w:val="66"/>
          <w:shd w:val="clear" w:color="auto" w:fill="auto"/>
          <w:lang w:val="en-US" w:eastAsia="en-US" w:bidi="en-US"/>
        </w:rPr>
        <w:t>a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5" w:lineRule="exact"/>
        <w:ind w:left="0" w:right="0" w:firstLine="0"/>
        <w:jc w:val="left"/>
        <w:sectPr>
          <w:headerReference w:type="default" r:id="rId274"/>
          <w:footerReference w:type="default" r:id="rId275"/>
          <w:headerReference w:type="even" r:id="rId276"/>
          <w:footerReference w:type="even" r:id="rId277"/>
          <w:footnotePr>
            <w:pos w:val="pageBottom"/>
            <w:numFmt w:val="decimal"/>
            <w:numRestart w:val="continuous"/>
          </w:footnotePr>
          <w:pgSz w:w="31680" w:h="31680" w:orient="landscape"/>
          <w:pgMar w:top="930" w:left="175" w:right="0" w:bottom="26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0" distR="0" simplePos="0" relativeHeight="125830290" behindDoc="0" locked="0" layoutInCell="1" allowOverlap="1">
                <wp:simplePos x="0" y="0"/>
                <wp:positionH relativeFrom="page">
                  <wp:posOffset>11655425</wp:posOffset>
                </wp:positionH>
                <wp:positionV relativeFrom="paragraph">
                  <wp:posOffset>2641600</wp:posOffset>
                </wp:positionV>
                <wp:extent cx="336550" cy="654050"/>
                <wp:wrapSquare wrapText="bothSides"/>
                <wp:docPr id="1229" name="Shape 12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6550" cy="654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0"/>
                                <w:szCs w:val="15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FFFFFF"/>
                                <w:spacing w:val="0"/>
                                <w:w w:val="100"/>
                                <w:position w:val="0"/>
                                <w:sz w:val="150"/>
                                <w:szCs w:val="150"/>
                                <w:shd w:val="clear" w:color="auto" w:fill="auto"/>
                                <w:lang w:val="en-US" w:eastAsia="en-US" w:bidi="en-US"/>
                              </w:rPr>
                              <w:t>U1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55" type="#_x0000_t202" style="position:absolute;margin-left:917.75pt;margin-top:208.pt;width:26.5pt;height:51.5pt;z-index:-12582846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0"/>
                          <w:szCs w:val="15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FFFFFF"/>
                          <w:spacing w:val="0"/>
                          <w:w w:val="100"/>
                          <w:position w:val="0"/>
                          <w:sz w:val="150"/>
                          <w:szCs w:val="150"/>
                          <w:shd w:val="clear" w:color="auto" w:fill="auto"/>
                          <w:lang w:val="en-US" w:eastAsia="en-US" w:bidi="en-US"/>
                        </w:rPr>
                        <w:t>U1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0292" behindDoc="0" locked="0" layoutInCell="1" allowOverlap="1">
                <wp:simplePos x="0" y="0"/>
                <wp:positionH relativeFrom="page">
                  <wp:posOffset>4524375</wp:posOffset>
                </wp:positionH>
                <wp:positionV relativeFrom="paragraph">
                  <wp:posOffset>7175500</wp:posOffset>
                </wp:positionV>
                <wp:extent cx="368300" cy="273050"/>
                <wp:wrapSquare wrapText="bothSides"/>
                <wp:docPr id="1231" name="Shape 12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830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1" w:color="000000"/>
                                <w:bottom w:val="single" w:sz="0" w:space="2" w:color="000000"/>
                                <w:right w:val="single" w:sz="0" w:space="1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■ ■■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57" type="#_x0000_t202" style="position:absolute;margin-left:356.25pt;margin-top:565.pt;width:29.pt;height:21.5pt;z-index:-12582846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1" w:color="000000"/>
                          <w:bottom w:val="single" w:sz="0" w:space="2" w:color="000000"/>
                          <w:right w:val="single" w:sz="0" w:space="1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■ ■■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0294" behindDoc="0" locked="0" layoutInCell="1" allowOverlap="1">
                <wp:simplePos x="0" y="0"/>
                <wp:positionH relativeFrom="page">
                  <wp:posOffset>4518025</wp:posOffset>
                </wp:positionH>
                <wp:positionV relativeFrom="paragraph">
                  <wp:posOffset>7378700</wp:posOffset>
                </wp:positionV>
                <wp:extent cx="374650" cy="228600"/>
                <wp:wrapSquare wrapText="bothSides"/>
                <wp:docPr id="1233" name="Shape 12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465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1" w:color="000000"/>
                                <w:bottom w:val="single" w:sz="0" w:space="2" w:color="000000"/>
                                <w:right w:val="single" w:sz="0" w:space="1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59" type="#_x0000_t202" style="position:absolute;margin-left:355.75pt;margin-top:581.pt;width:29.5pt;height:18.pt;z-index:-12582845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1" w:color="000000"/>
                          <w:bottom w:val="single" w:sz="0" w:space="2" w:color="000000"/>
                          <w:right w:val="single" w:sz="0" w:space="1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明白已知的真理。学习好比是冬日的太阳，能照明却不能暖人； 默想却如燃放的火焰，我们不去注意它的光亮，而是感到它的炙 热。学习的时候我们就像是酒商，买酒进来是为了囤积卖出；而 默想的时候我们是买酒来自饮自享……为什么有些人的祷告如此 沉闷、枯干、乏味呢？这是因为他们自己缺乏圣洁思想的操练。 噢，基督徒们啊！默想就是一切；默想是知识和敬虔的母亲、保 姆，是各种恩典的伟大管道。在圣洁的思想中，我们与上帝的纯 洁和诚实最相似。若没有默想，我们不过是人云亦云、鹦鹉学 舌，道听途说一些事，生搬硬套地复述它们，里面却没有情感、 没有生命。正是默想，使真理永远在我们里面运行，永远呈现在 我们面前，如箴言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21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-22</w:t>
      </w:r>
      <w:r>
        <w:rPr>
          <w:color w:val="000000"/>
          <w:spacing w:val="0"/>
          <w:w w:val="100"/>
          <w:position w:val="0"/>
          <w:shd w:val="clear" w:color="auto" w:fill="auto"/>
        </w:rPr>
        <w:t>所说：“要常系在你心上……你行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pos="31160" w:val="left"/>
        </w:tabs>
        <w:bidi w:val="0"/>
        <w:spacing w:before="460" w:after="200" w:line="1640" w:lineRule="exact"/>
        <w:ind w:left="1160" w:right="0" w:firstLine="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走，它必引导你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你躺卧，它必保守你。”爱使心牢牢地贴紧 所爱的对象或事物，如诗篇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119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97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en-US" w:eastAsia="en-US" w:bidi="en-US"/>
        </w:rPr>
        <w:t>u</w:t>
      </w:r>
      <w:r>
        <w:rPr>
          <w:color w:val="000000"/>
          <w:spacing w:val="0"/>
          <w:w w:val="100"/>
          <w:position w:val="0"/>
          <w:shd w:val="clear" w:color="auto" w:fill="auto"/>
        </w:rPr>
        <w:t>我何等爱慕你的律法，终 日不住地思想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60</w:t>
      </w:r>
      <w:r>
        <w:rPr>
          <w:color w:val="000000"/>
          <w:spacing w:val="0"/>
          <w:w w:val="100"/>
          <w:position w:val="0"/>
          <w:shd w:val="clear" w:color="auto" w:fill="auto"/>
        </w:rPr>
        <w:tab/>
        <w:t>“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60" w:line="1738" w:lineRule="exact"/>
        <w:ind w:left="1160" w:right="0" w:firstLine="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「由此我们可以清楚地看见，清教徒并不是将默想简单地视为 冥想或某种梦想。默想是对经文细致的钻研，相信上帝在这里打 开了门，可得见祂面。虽然默想中可能也包括自省，但其主要目 的是更高的：默想是注视上帝在基督里的爱，超过其他一切；并 且更加确信那爱是赐给我们个人的，由此我们对祂的爱变得更加 热切。所以约翰•董那门在论及上帝之爱时说：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40" w:line="1693" w:lineRule="exact"/>
        <w:ind w:left="2980" w:right="0" w:firstLine="23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有一些途径能让我们的心被上帝之爱的圣火点燃。第一, 我们要时常默想上帝无限的良善、卓越、美好和完全，因此祂 配得一切的爱；默想祂如何使用这些属性，拯救我们……舍了 祂的独生子为我们死。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6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】 </w:t>
      </w:r>
      <w:r>
        <w:rPr>
          <w:color w:val="000000"/>
          <w:spacing w:val="0"/>
          <w:w w:val="100"/>
          <w:position w:val="0"/>
          <w:shd w:val="clear" w:color="auto" w:fill="auto"/>
        </w:rPr>
        <w:t>在这个冋题上，以撒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>安布罗斯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Isaac Ambose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教导他所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0" w:right="0" w:firstLine="8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牧养的兰开夏郡人时给岀了如何默想的例子，第一个例子名为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0" w:right="0" w:firstLine="8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“灵魂对基督的爱”。他说，默想是为了 “点燃对上帝的爱”，他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20" w:line="240" w:lineRule="auto"/>
        <w:ind w:left="0" w:right="0" w:firstLine="8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告诉基督徒，应当这样对自己说: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120" w:line="1732" w:lineRule="exact"/>
        <w:ind w:left="2980" w:right="0" w:firstLine="23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来学习吧，更多地学习基督的美善。更多地学习基督对 你所发的仁慈，有特别针对你的，也有普遍性的;更多地学 习基督如何公开地或私底下常常遇见你，在会众中、在你家 中遇见你，在你室内、在野外、在你不眠的夜里、在你极深 的危难里遇见你；更多地学习祂一切的美好、祂如何与你切 近，无论祂是否离开，依然要学习(若你愿意)，学习你应 当怎样跟从祂，学习将来你永远与祂同在，是何等的喜乐严 </w:t>
      </w:r>
      <w:r>
        <w:rPr>
          <w:color w:val="000000"/>
          <w:spacing w:val="0"/>
          <w:w w:val="100"/>
          <w:position w:val="0"/>
          <w:shd w:val="clear" w:color="auto" w:fill="auto"/>
        </w:rPr>
        <w:t>约翰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班扬说: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00" w:line="240" w:lineRule="auto"/>
        <w:ind w:left="5240" w:right="0" w:firstLine="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圣父与圣子的心是否都对我们怀有极大的爱呢？既如</w:t>
        <w:br w:type="page"/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此，我们就来多多学习吧，探求这爱的伟大。这是人能从事 的最甘甜的研究了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对基督徒而言，这_知识的每个部 勿、母个碎屑、母个颗粒、每个片段，都如下滴的蜂蜜之于 喜欢甜食的孩童。所以，基督徒为何不投身于这样的默想 呢？它是如此属天、如此美好、如此甘甜、如此舒畅，给予 灵魂如此之大的益处！问题是，人们虽然这样谈它，却不真 正相信它；人们谈论上帝的爱、耶稣基督的爱如此之多，如 果他们真的相信，就会不由自主地去默想它。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6?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00" w:line="1670" w:lineRule="exact"/>
        <w:ind w:left="0" w:right="0" w:firstLine="24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最后我还要举一个典型的例子，就是理查德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薛伯斯所 说的：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5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我们是属天国的，并非属这个世界。这不过是一段通往</w:t>
      </w:r>
    </w:p>
    <w:p>
      <w:pPr>
        <w:widowControl w:val="0"/>
        <w:spacing w:line="1" w:lineRule="exact"/>
        <w:sectPr>
          <w:headerReference w:type="default" r:id="rId278"/>
          <w:footerReference w:type="default" r:id="rId279"/>
          <w:headerReference w:type="even" r:id="rId280"/>
          <w:footerReference w:type="even" r:id="rId281"/>
          <w:footnotePr>
            <w:pos w:val="pageBottom"/>
            <w:numFmt w:val="decimal"/>
            <w:numRestart w:val="continuous"/>
          </w:footnotePr>
          <w:pgSz w:w="31680" w:h="31680" w:orient="landscape"/>
          <w:pgMar w:top="970" w:left="0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241300" distB="57150" distL="0" distR="0" simplePos="0" relativeHeight="125830296" behindDoc="0" locked="0" layoutInCell="1" allowOverlap="1">
                <wp:simplePos x="0" y="0"/>
                <wp:positionH relativeFrom="page">
                  <wp:posOffset>1715135</wp:posOffset>
                </wp:positionH>
                <wp:positionV relativeFrom="paragraph">
                  <wp:posOffset>241300</wp:posOffset>
                </wp:positionV>
                <wp:extent cx="3771900" cy="755650"/>
                <wp:wrapTopAndBottom/>
                <wp:docPr id="1239" name="Shape 12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71900" cy="755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荣耀的旅程,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65" type="#_x0000_t202" style="position:absolute;margin-left:135.05000000000001pt;margin-top:19.pt;width:297.pt;height:59.5pt;z-index:-125828457;mso-wrap-distance-left:0;mso-wrap-distance-top:19.pt;mso-wrap-distance-right:0;mso-wrap-distance-bottom:4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荣耀的旅程,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23850" distB="0" distL="0" distR="0" simplePos="0" relativeHeight="125830298" behindDoc="0" locked="0" layoutInCell="1" allowOverlap="1">
                <wp:simplePos x="0" y="0"/>
                <wp:positionH relativeFrom="page">
                  <wp:posOffset>5868035</wp:posOffset>
                </wp:positionH>
                <wp:positionV relativeFrom="paragraph">
                  <wp:posOffset>323850</wp:posOffset>
                </wp:positionV>
                <wp:extent cx="13957300" cy="730250"/>
                <wp:wrapTopAndBottom/>
                <wp:docPr id="1241" name="Shape 12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957300" cy="7302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那荣耀是基督为我们护持的。基督就像是天上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67" type="#_x0000_t202" style="position:absolute;margin-left:462.05000000000001pt;margin-top:25.5pt;width:1099.pt;height:57.5pt;z-index:-125828455;mso-wrap-distance-left:0;mso-wrap-distance-top:25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那荣耀是基督为我们护持的。基督就像是天上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before="96" w:after="96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01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22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的磁石，祂有力量吸引我们向上。这样的默想将会吸引我们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dot" w:pos="18520" w:val="left"/>
        </w:tabs>
        <w:bidi w:val="0"/>
        <w:spacing w:before="0" w:after="600" w:line="240" w:lineRule="auto"/>
        <w:ind w:left="22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那坚硬如铁、沉重、冰冷的心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</w:rPr>
        <w:t>当我们发觉自己的灵魂正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在坠落，就当努力以这样的默想使自己上升。并且，并不只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279400" distB="31750" distL="0" distR="0" simplePos="0" relativeHeight="125830300" behindDoc="0" locked="0" layoutInCell="1" allowOverlap="1">
                <wp:simplePos x="0" y="0"/>
                <wp:positionH relativeFrom="page">
                  <wp:posOffset>1626235</wp:posOffset>
                </wp:positionH>
                <wp:positionV relativeFrom="paragraph">
                  <wp:posOffset>279400</wp:posOffset>
                </wp:positionV>
                <wp:extent cx="13449300" cy="755650"/>
                <wp:wrapTopAndBottom/>
                <wp:docPr id="1243" name="Shape 12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449300" cy="755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有默想这些事才会让我们充满属天的思想;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69" type="#_x0000_t202" style="position:absolute;margin-left:128.05000000000001pt;margin-top:22.pt;width:1059.pt;height:59.5pt;z-index:-125828453;mso-wrap-distance-left:0;mso-wrap-distance-top:22.pt;mso-wrap-distance-right:0;mso-wrap-distance-bottom:2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有默想这些事才会让我们充满属天的思想;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42900" distB="0" distL="0" distR="0" simplePos="0" relativeHeight="125830302" behindDoc="0" locked="0" layoutInCell="1" allowOverlap="1">
                <wp:simplePos x="0" y="0"/>
                <wp:positionH relativeFrom="page">
                  <wp:posOffset>15443835</wp:posOffset>
                </wp:positionH>
                <wp:positionV relativeFrom="paragraph">
                  <wp:posOffset>342900</wp:posOffset>
                </wp:positionV>
                <wp:extent cx="4286250" cy="723900"/>
                <wp:wrapTopAndBottom/>
                <wp:docPr id="1245" name="Shape 12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2862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其实是基督自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71" type="#_x0000_t202" style="position:absolute;margin-left:1216.05pt;margin-top:27.pt;width:337.5pt;height:57.pt;z-index:-125828451;mso-wrap-distance-left:0;mso-wrap-distance-top:27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其实是基督自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1770" w:lineRule="exact"/>
        <w:ind w:left="0" w:right="16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己，这位天上的影响之源头，给予我们属灵生命，吸引我们 靠近祂。“我若从地上被举起来，就要吸引万人来归我”（约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2140" w:right="0" w:firstLine="1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32）</w:t>
      </w:r>
      <w:r>
        <w:rPr>
          <w:color w:val="000000"/>
          <w:spacing w:val="0"/>
          <w:w w:val="100"/>
          <w:position w:val="0"/>
          <w:shd w:val="clear" w:color="auto" w:fill="auto"/>
        </w:rPr>
        <w:t>。的确，我们的头——基督——会对我们产生如此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140" w:right="0" w:firstLine="1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的影响……我们中最好的人也应当自感愧疚，我们背叛了自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60" w:line="1757" w:lineRule="exact"/>
        <w:ind w:left="2140" w:right="0" w:firstLine="100"/>
        <w:jc w:val="left"/>
        <w:rPr>
          <w:sz w:val="42"/>
          <w:szCs w:val="42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己的安慰者，背叛了举起自己那僵死、麻木之心的途径，因 为缺乏默想。让我们坚持操练，基督在天上的荣耀里，在祂 里面的也就在天上，这是如此真实，如同我们在自己的身体 里面一样；如果我们这样做，不用太久，就绝不会再感觉不 适，不会再卑贱、充满世俗思想了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42"/>
          <w:szCs w:val="42"/>
          <w:shd w:val="clear" w:color="auto" w:fill="auto"/>
          <w:lang w:val="en-US" w:eastAsia="en-US" w:bidi="en-US"/>
        </w:rPr>
        <w:t>Q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42"/>
          <w:szCs w:val="42"/>
          <w:shd w:val="clear" w:color="auto" w:fill="auto"/>
          <w:vertAlign w:val="superscript"/>
          <w:lang w:val="en-US" w:eastAsia="en-US" w:bidi="en-US"/>
        </w:rPr>
        <w:t>64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180" w:line="1695" w:lineRule="exact"/>
        <w:ind w:left="0" w:right="0" w:firstLine="22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毫无疑问，如果一位清教徒能进入当今的年代，感受一下我 们这样的冷淡，他一定会告诉我们，我们虽然忙来忙去，却在饿 死自己的灵魂。很惊人的是，在清教徒时期之外，那么多被上帝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6" w:lineRule="exact"/>
        <w:ind w:left="280" w:right="0" w:firstLine="2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的教会大大使用的男女都深知默想这一方法。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J.W.</w:t>
      </w:r>
      <w:r>
        <w:rPr>
          <w:color w:val="000000"/>
          <w:spacing w:val="0"/>
          <w:w w:val="100"/>
          <w:position w:val="0"/>
          <w:shd w:val="clear" w:color="auto" w:fill="auto"/>
        </w:rPr>
        <w:t>亚历山大留 意到他的父亲阿奇博尔德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亚历山大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Archibald Alexander)</w:t>
      </w:r>
      <w:r>
        <w:rPr>
          <w:color w:val="000000"/>
          <w:spacing w:val="0"/>
          <w:w w:val="100"/>
          <w:position w:val="0"/>
          <w:shd w:val="clear" w:color="auto" w:fill="auto"/>
        </w:rPr>
        <w:t>也是 如此，他对普林斯顿神学院产生了深刻的属灵影响〃南非宣教先 驱罗伯特•莫法特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Robert Moffat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是个特别热心、勇于行动的 人，而这是由祷告和默想所支撑的。每天晚上，别人已经休息 了，他总是独自“一首接一首地诵读圣诗”。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66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6" w:lineRule="exact"/>
        <w:ind w:left="0" w:right="0" w:firstLine="26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查看过这些情况后，我确信，我们需要重新学习一些极为重 要的东西，如果上帝喜悦让我们重新学会，光明的前景就不远 了。在这事上，我们能从历史中得到极大的激励，我将以此作为 结束。我们都知道，清教徒时代之后教会岀现了一段非常冷淡的 时期，讲台与会众都十分冷淡。与冷淡相伴的是，人们极少听到 传讲耶稣基督。热心似乎已经从地球上消失了。剩下一些人还读 清教徒著作，也担心这样的人再也不会出现了。然而，正当上帝 祭坛上的火看似已经永远熄灭了，这火又在一些年轻人心中重燃 起来，而重燃的方式跟一个世纪之前清教徒从圣经中得来的完全 相同。上帝在基督里的爱成为沉思的伟大主题。人们重新认识 到，灵火不过是人们中间广泛感受到上帝的爱。怀特菲尔德从亨 利•施高格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Henry Scougal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的著作《人灵魂中的上帝生命》 </w:t>
      </w: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</w:rPr>
        <w:t>(</w:t>
      </w: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The Life of God in the Soul of Man)"</w:t>
      </w:r>
      <w:r>
        <w:rPr>
          <w:color w:val="000000"/>
          <w:spacing w:val="0"/>
          <w:w w:val="100"/>
          <w:position w:val="0"/>
          <w:shd w:val="clear" w:color="auto" w:fill="auto"/>
        </w:rPr>
        <w:t>中部分地学到这一功课。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1740 </w:t>
      </w:r>
      <w:r>
        <w:rPr>
          <w:color w:val="000000"/>
          <w:spacing w:val="0"/>
          <w:w w:val="100"/>
          <w:position w:val="0"/>
          <w:shd w:val="clear" w:color="auto" w:fill="auto"/>
        </w:rPr>
        <w:t>年，一位亲眼见过怀特菲尔德的人这样说起他：“在我看来，他 充满了上帝的爱，而且为着基督的缘故燃烧着超凡的热心/查 尔斯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>卫斯理第一次见威廉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格里肖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William Grimshaw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时这 样说他：“他的心充满了得胜的爱必幕约翰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卫斯理后来如此描 写格里肖：“像他这样能震动一个国家的人极少。他去到哪里， 就能把火带到哪里。必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9</w:t>
      </w:r>
      <w:r>
        <w:rPr>
          <w:color w:val="000000"/>
          <w:spacing w:val="0"/>
          <w:w w:val="100"/>
          <w:position w:val="0"/>
          <w:shd w:val="clear" w:color="auto" w:fill="auto"/>
        </w:rPr>
        <w:t>完全同样的特征也以同样的方式再度出现 在威尔士。豪威尔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>哈里斯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Howell Harris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记录道：“爱像雨一 样降到我的灵里面，我几乎已经不能自持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J'”</w:t>
      </w:r>
      <w:r>
        <w:rPr>
          <w:color w:val="000000"/>
          <w:spacing w:val="0"/>
          <w:w w:val="100"/>
          <w:position w:val="0"/>
          <w:shd w:val="clear" w:color="auto" w:fill="auto"/>
        </w:rPr>
        <w:t>他并没有自持，热 心“旺盛地燃烧起来”，由此历史新的一天开始了。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80" w:lineRule="exact"/>
        <w:ind w:left="0" w:right="0" w:firstLine="2240"/>
        <w:jc w:val="both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010" w:left="161" w:right="120" w:bottom="0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18</w:t>
      </w:r>
      <w:r>
        <w:rPr>
          <w:color w:val="000000"/>
          <w:spacing w:val="0"/>
          <w:w w:val="100"/>
          <w:position w:val="0"/>
          <w:shd w:val="clear" w:color="auto" w:fill="auto"/>
        </w:rPr>
        <w:t>世纪的复兴远不止于回归清教徒，而是回归基督。或者我 们可以说，圣灵做成了这样的祷告，这是基督一向喜悦听闻的。 查尔斯•卫斯理的一首诗歌就是这样的祷告，总结了我们试图说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40" w:line="1753" w:lineRule="exact"/>
        <w:ind w:left="4580" w:right="0" w:firstLine="1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你从天降下人间 厚赐纯全之天火, 点燃圣爱的炽焰 在我粗鄙的心坛!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20" w:line="1760" w:lineRule="exact"/>
        <w:ind w:left="4580" w:right="0" w:firstLine="1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为你荣耀而燃烧 永不熄灭的烈焰， 战栗在这源泉前， 谦卑祷告，热火颂赞。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24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不过我们要记住，真热心甚至无法满足于只是复兴。真正的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0" w:right="0" w:firstLine="18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要点是，我们都要去到天国。我以牧长约翰•艾兰德（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John Ry-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land）</w:t>
      </w:r>
      <w:r>
        <w:rPr>
          <w:color w:val="000000"/>
          <w:spacing w:val="0"/>
          <w:w w:val="100"/>
          <w:position w:val="0"/>
          <w:shd w:val="clear" w:color="auto" w:fill="auto"/>
        </w:rPr>
        <w:t>的话作为结束:</w:t>
      </w:r>
    </w:p>
    <w:p>
      <w:pPr>
        <w:widowControl w:val="0"/>
        <w:spacing w:line="1" w:lineRule="exact"/>
      </w:pPr>
      <w:r>
        <w:drawing>
          <wp:anchor distT="2622550" distB="19050" distL="0" distR="0" simplePos="0" relativeHeight="125830304" behindDoc="0" locked="0" layoutInCell="1" allowOverlap="1">
            <wp:simplePos x="0" y="0"/>
            <wp:positionH relativeFrom="page">
              <wp:posOffset>1692910</wp:posOffset>
            </wp:positionH>
            <wp:positionV relativeFrom="paragraph">
              <wp:posOffset>2622550</wp:posOffset>
            </wp:positionV>
            <wp:extent cx="946150" cy="679450"/>
            <wp:wrapTopAndBottom/>
            <wp:docPr id="1247" name="Shape 12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Picture box 1248"/>
                    <pic:cNvPicPr/>
                  </pic:nvPicPr>
                  <pic:blipFill>
                    <a:blip r:embed="rId282"/>
                    <a:stretch/>
                  </pic:blipFill>
                  <pic:spPr>
                    <a:xfrm>
                      <a:ext cx="946150" cy="67945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435100" distB="1130300" distL="0" distR="0" simplePos="0" relativeHeight="125830305" behindDoc="0" locked="0" layoutInCell="1" allowOverlap="1">
                <wp:simplePos x="0" y="0"/>
                <wp:positionH relativeFrom="page">
                  <wp:posOffset>3070860</wp:posOffset>
                </wp:positionH>
                <wp:positionV relativeFrom="paragraph">
                  <wp:posOffset>1435100</wp:posOffset>
                </wp:positionV>
                <wp:extent cx="10585450" cy="755650"/>
                <wp:wrapTopAndBottom/>
                <wp:docPr id="1249" name="Shape 12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585450" cy="755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福音中显出了对上帝荣耀的热心,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75" type="#_x0000_t202" style="position:absolute;margin-left:241.80000000000001pt;margin-top:113.pt;width:833.5pt;height:59.5pt;z-index:-125828448;mso-wrap-distance-left:0;mso-wrap-distance-top:113.pt;mso-wrap-distance-right:0;mso-wrap-distance-bottom:89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福音中显出了对上帝荣耀的热心,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466850" distB="1130300" distL="0" distR="0" simplePos="0" relativeHeight="125830307" behindDoc="0" locked="0" layoutInCell="1" allowOverlap="1">
                <wp:simplePos x="0" y="0"/>
                <wp:positionH relativeFrom="page">
                  <wp:posOffset>14043660</wp:posOffset>
                </wp:positionH>
                <wp:positionV relativeFrom="paragraph">
                  <wp:posOffset>1466850</wp:posOffset>
                </wp:positionV>
                <wp:extent cx="5848350" cy="723900"/>
                <wp:wrapTopAndBottom/>
                <wp:docPr id="1251" name="Shape 12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8483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这是一个永恒的恩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77" type="#_x0000_t202" style="position:absolute;margin-left:1105.8pt;margin-top:115.5pt;width:460.5pt;height:57.pt;z-index:-125828446;mso-wrap-distance-left:0;mso-wrap-distance-top:115.5pt;mso-wrap-distance-right:0;mso-wrap-distance-bottom:89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这是一个永恒的恩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540000" distB="6350" distL="0" distR="0" simplePos="0" relativeHeight="125830309" behindDoc="0" locked="0" layoutInCell="1" allowOverlap="1">
                <wp:simplePos x="0" y="0"/>
                <wp:positionH relativeFrom="page">
                  <wp:posOffset>3058160</wp:posOffset>
                </wp:positionH>
                <wp:positionV relativeFrom="paragraph">
                  <wp:posOffset>2540000</wp:posOffset>
                </wp:positionV>
                <wp:extent cx="10102850" cy="774700"/>
                <wp:wrapTopAndBottom/>
                <wp:docPr id="1253" name="Shape 12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102850" cy="7747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与上帝本身一样恒久。在天国中,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79" type="#_x0000_t202" style="position:absolute;margin-left:240.80000000000001pt;margin-top:200.pt;width:795.5pt;height:61.pt;z-index:-125828444;mso-wrap-distance-left:0;mso-wrap-distance-top:200.pt;mso-wrap-distance-right:0;mso-wrap-distance-bottom:0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与上帝本身一样恒久。在天国中,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597150" distB="0" distL="0" distR="0" simplePos="0" relativeHeight="125830311" behindDoc="0" locked="0" layoutInCell="1" allowOverlap="1">
                <wp:simplePos x="0" y="0"/>
                <wp:positionH relativeFrom="page">
                  <wp:posOffset>13535660</wp:posOffset>
                </wp:positionH>
                <wp:positionV relativeFrom="paragraph">
                  <wp:posOffset>2597150</wp:posOffset>
                </wp:positionV>
                <wp:extent cx="6362700" cy="723900"/>
                <wp:wrapTopAndBottom/>
                <wp:docPr id="1255" name="Shape 12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3627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这热心更闪烁出一万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81" type="#_x0000_t202" style="position:absolute;margin-left:1065.8pt;margin-top:204.5pt;width:501.pt;height:57.pt;z-index:-125828442;mso-wrap-distance-left:0;mso-wrap-distance-top:204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这热心更闪烁出一万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580" w:line="240" w:lineRule="auto"/>
        <w:ind w:left="22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倍的光辉，比一万个太阳还明亮。在直到永恒的天国中，没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有一个不冷不热、昏昏欲睡的灵魂，而是充满欢乐的人们,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好像百万团最明亮、最聪慧的火焰。他们全都向上升起，朝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向上帝那高高的宝座；而上帝则会在永恒之中以自己的爱回 </w:t>
      </w:r>
      <w:r>
        <w:rPr>
          <w:color w:val="000000"/>
          <w:spacing w:val="0"/>
          <w:w w:val="100"/>
          <w:position w:val="0"/>
          <w:shd w:val="clear" w:color="auto" w:fill="auto"/>
        </w:rPr>
        <w:t>应他们的爱。刀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注释</w:t>
      </w:r>
    </w:p>
    <w:p>
      <w:pPr>
        <w:pStyle w:val="Style10"/>
        <w:keepNext w:val="0"/>
        <w:keepLines w:val="0"/>
        <w:widowControl w:val="0"/>
        <w:numPr>
          <w:ilvl w:val="0"/>
          <w:numId w:val="51"/>
        </w:numPr>
        <w:shd w:val="clear" w:color="auto" w:fill="auto"/>
        <w:bidi w:val="0"/>
        <w:spacing w:before="0" w:after="720" w:line="240" w:lineRule="auto"/>
        <w:ind w:left="0" w:right="0" w:firstLine="0"/>
        <w:jc w:val="both"/>
      </w:pP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引自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William Tyndale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R. Demaus,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Religious Tract Society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London, 1904,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427" w:lineRule="auto"/>
        <w:ind w:left="11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p. 419.</w:t>
      </w:r>
    </w:p>
    <w:p>
      <w:pPr>
        <w:pStyle w:val="Style10"/>
        <w:keepNext w:val="0"/>
        <w:keepLines w:val="0"/>
        <w:widowControl w:val="0"/>
        <w:numPr>
          <w:ilvl w:val="0"/>
          <w:numId w:val="51"/>
        </w:numPr>
        <w:shd w:val="clear" w:color="auto" w:fill="auto"/>
        <w:tabs>
          <w:tab w:pos="1240" w:val="left"/>
        </w:tabs>
        <w:bidi w:val="0"/>
        <w:spacing w:before="0" w:after="0" w:line="432" w:lineRule="auto"/>
        <w:ind w:left="1180" w:right="0" w:hanging="118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The Acts and Monuments of John Foxe,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ed. G. Townsend, vol. 7, Seeley, Bumside, and Seeley, London, 1847, pp. 547-50.</w:t>
      </w:r>
    </w:p>
    <w:p>
      <w:pPr>
        <w:pStyle w:val="Style10"/>
        <w:keepNext w:val="0"/>
        <w:keepLines w:val="0"/>
        <w:widowControl w:val="0"/>
        <w:numPr>
          <w:ilvl w:val="0"/>
          <w:numId w:val="51"/>
        </w:numPr>
        <w:shd w:val="clear" w:color="auto" w:fill="auto"/>
        <w:tabs>
          <w:tab w:pos="1240" w:val="left"/>
        </w:tabs>
        <w:bidi w:val="0"/>
        <w:spacing w:before="0" w:after="620" w:line="422" w:lineRule="auto"/>
        <w:ind w:left="1180" w:right="0" w:hanging="1180"/>
        <w:jc w:val="left"/>
      </w:pP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讲述此事的是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John Howe,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引自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The Works of Thomas Goodwin,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vol. 1, James Nichol, Edinburgh, 1861, pp. xvii-iii,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以及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"Life of John Angier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en-US" w:eastAsia="en-US" w:bidi="en-US"/>
        </w:rPr>
        <w:t>n</w:t>
      </w:r>
      <w:r>
        <w:br w:type="page"/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418" w:lineRule="auto"/>
        <w:ind w:left="1300" w:right="0" w:firstLine="220"/>
        <w:jc w:val="left"/>
        <w:rPr>
          <w:sz w:val="32"/>
          <w:szCs w:val="32"/>
        </w:rPr>
      </w:pP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in </w:t>
      </w:r>
      <w:r>
        <w:rPr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the Whole Works of Oliver Heywood,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John Vint, Idle, 1827, voL 1, p. 521.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证据显示此事发生在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1620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年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月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日之后，应该是在之后不久。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860"/>
        <w:jc w:val="left"/>
        <w:rPr>
          <w:sz w:val="15"/>
          <w:szCs w:val="15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en-US" w:eastAsia="en-US" w:bidi="en-US"/>
        </w:rPr>
        <w:t>■</w:t>
      </w:r>
    </w:p>
    <w:p>
      <w:pPr>
        <w:pStyle w:val="Style10"/>
        <w:keepNext w:val="0"/>
        <w:keepLines w:val="0"/>
        <w:widowControl w:val="0"/>
        <w:numPr>
          <w:ilvl w:val="0"/>
          <w:numId w:val="53"/>
        </w:numPr>
        <w:shd w:val="clear" w:color="auto" w:fill="auto"/>
        <w:tabs>
          <w:tab w:pos="1200" w:val="left"/>
        </w:tabs>
        <w:bidi w:val="0"/>
        <w:spacing w:before="0" w:after="440" w:line="240" w:lineRule="auto"/>
        <w:ind w:left="0" w:right="0" w:firstLine="0"/>
        <w:jc w:val="left"/>
      </w:pP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此讲章重印为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Semions of the Great Ejection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Banner of Truth, London, 1962.</w:t>
      </w:r>
    </w:p>
    <w:p>
      <w:pPr>
        <w:pStyle w:val="Style10"/>
        <w:keepNext w:val="0"/>
        <w:keepLines w:val="0"/>
        <w:widowControl w:val="0"/>
        <w:numPr>
          <w:ilvl w:val="0"/>
          <w:numId w:val="53"/>
        </w:numPr>
        <w:shd w:val="clear" w:color="auto" w:fill="auto"/>
        <w:tabs>
          <w:tab w:pos="1627" w:val="left"/>
        </w:tabs>
        <w:bidi w:val="0"/>
        <w:spacing w:before="0" w:after="120" w:line="384" w:lineRule="auto"/>
        <w:ind w:left="1300" w:right="0" w:hanging="98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^orks of John Bunyan,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ed. G. Offor, voL 2, repr. Banner of Truth, Edin</w:t>
        <w:softHyphen/>
        <w:t>burgh ,1991, pp. 593 -4.</w:t>
      </w:r>
    </w:p>
    <w:p>
      <w:pPr>
        <w:pStyle w:val="Style10"/>
        <w:keepNext w:val="0"/>
        <w:keepLines w:val="0"/>
        <w:widowControl w:val="0"/>
        <w:numPr>
          <w:ilvl w:val="0"/>
          <w:numId w:val="55"/>
        </w:numPr>
        <w:shd w:val="clear" w:color="auto" w:fill="auto"/>
        <w:tabs>
          <w:tab w:pos="1200" w:val="left"/>
        </w:tabs>
        <w:bidi w:val="0"/>
        <w:spacing w:before="0" w:after="0" w:line="401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A Commentarie on Philemon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William Attersoll, London, 1633, p. 433.</w:t>
      </w:r>
    </w:p>
    <w:p>
      <w:pPr>
        <w:pStyle w:val="Style10"/>
        <w:keepNext w:val="0"/>
        <w:keepLines w:val="0"/>
        <w:widowControl w:val="0"/>
        <w:numPr>
          <w:ilvl w:val="0"/>
          <w:numId w:val="55"/>
        </w:numPr>
        <w:shd w:val="clear" w:color="auto" w:fill="auto"/>
        <w:tabs>
          <w:tab w:pos="1627" w:val="left"/>
        </w:tabs>
        <w:bidi w:val="0"/>
        <w:spacing w:before="0" w:after="0" w:line="401" w:lineRule="auto"/>
        <w:ind w:left="1300" w:right="0" w:hanging="98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The Works of that Famous and Worthy Minister of Christ in the University of Cambridge, William Perkins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vol. 3, London, 1631, p. 366.</w:t>
      </w:r>
    </w:p>
    <w:p>
      <w:pPr>
        <w:pStyle w:val="Style10"/>
        <w:keepNext w:val="0"/>
        <w:keepLines w:val="0"/>
        <w:widowControl w:val="0"/>
        <w:numPr>
          <w:ilvl w:val="0"/>
          <w:numId w:val="55"/>
        </w:numPr>
        <w:shd w:val="clear" w:color="auto" w:fill="auto"/>
        <w:tabs>
          <w:tab w:pos="1200" w:val="left"/>
        </w:tabs>
        <w:bidi w:val="0"/>
        <w:spacing w:before="0" w:after="0" w:line="401" w:lineRule="auto"/>
        <w:ind w:left="0" w:right="0" w:firstLine="0"/>
        <w:jc w:val="left"/>
        <w:rPr>
          <w:sz w:val="32"/>
          <w:szCs w:val="32"/>
        </w:rPr>
      </w:pPr>
      <w:r>
        <w:rPr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King Charles II,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Arthur Biyant, London, 1931, p. 357.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“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当时，宗教上的</w:t>
      </w:r>
    </w:p>
    <w:p>
      <w:pPr>
        <w:pStyle w:val="Style120"/>
        <w:keepNext w:val="0"/>
        <w:keepLines w:val="0"/>
        <w:widowControl w:val="0"/>
        <w:shd w:val="clear" w:color="auto" w:fill="auto"/>
        <w:bidi w:val="0"/>
        <w:spacing w:before="0" w:after="0" w:line="552" w:lineRule="auto"/>
        <w:ind w:left="1300" w:right="0" w:firstLine="2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克制被认为是美德，然而这样耶稣基督会把我们从祂口中吐出来。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”</w:t>
      </w:r>
      <w:r>
        <w:rPr>
          <w:color w:val="000000"/>
          <w:spacing w:val="0"/>
          <w:w w:val="100"/>
          <w:position w:val="0"/>
          <w:shd w:val="clear" w:color="auto" w:fill="auto"/>
        </w:rPr>
        <w:t>《热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心的基督徒》，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Selected works of Christopher Love,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repr. Glasgow, 1805,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voLl, p.441.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-</w:t>
      </w:r>
      <w:r>
        <w:rPr>
          <w:color w:val="000000"/>
          <w:spacing w:val="0"/>
          <w:w w:val="100"/>
          <w:position w:val="0"/>
          <w:shd w:val="clear" w:color="auto" w:fill="auto"/>
        </w:rPr>
        <w:t>世界几乎允许在任何情况下以激烈的方式达致狂喜，然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20" w:line="180" w:lineRule="auto"/>
        <w:ind w:left="0" w:right="0" w:firstLine="0"/>
        <w:jc w:val="center"/>
        <w:rPr>
          <w:sz w:val="66"/>
          <w:szCs w:val="66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66"/>
          <w:szCs w:val="66"/>
          <w:shd w:val="clear" w:color="auto" w:fill="auto"/>
          <w:lang w:val="en-US" w:eastAsia="en-US" w:bidi="en-US"/>
        </w:rPr>
        <w:t>■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1300" w:right="0" w:firstLine="0"/>
        <w:jc w:val="left"/>
      </w:pP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而却不认为最重要的那一个是正当的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o"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Remains of Richard Cecil,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e</w:t>
        <w:softHyphen/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d- J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Pratt, Knight, London, n. i , p. 190.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20" w:line="396" w:lineRule="auto"/>
        <w:ind w:left="860" w:right="0" w:hanging="5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9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Zeal for God's House Quickened -Expressing the Zeal Required in Church Re</w:t>
        <w:softHyphen/>
        <w:t>fanners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,London, 1643, p. 5.</w:t>
      </w:r>
    </w:p>
    <w:p>
      <w:pPr>
        <w:pStyle w:val="Style10"/>
        <w:keepNext w:val="0"/>
        <w:keepLines w:val="0"/>
        <w:widowControl w:val="0"/>
        <w:numPr>
          <w:ilvl w:val="0"/>
          <w:numId w:val="57"/>
        </w:numPr>
        <w:shd w:val="clear" w:color="auto" w:fill="auto"/>
        <w:tabs>
          <w:tab w:pos="1990" w:val="left"/>
        </w:tabs>
        <w:bidi w:val="0"/>
        <w:spacing w:before="0" w:after="0" w:line="415" w:lineRule="auto"/>
        <w:ind w:left="1740" w:right="0" w:hanging="14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"A Coal from the Altar,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"Sermons and Treatises,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Samuel Ward, 1636, repr. In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Works of Thomas Adams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James Nichol, Edinburgh, 1862, p. 72.</w:t>
      </w:r>
    </w:p>
    <w:p>
      <w:pPr>
        <w:pStyle w:val="Style10"/>
        <w:keepNext w:val="0"/>
        <w:keepLines w:val="0"/>
        <w:widowControl w:val="0"/>
        <w:numPr>
          <w:ilvl w:val="0"/>
          <w:numId w:val="57"/>
        </w:numPr>
        <w:shd w:val="clear" w:color="auto" w:fill="auto"/>
        <w:tabs>
          <w:tab w:pos="1627" w:val="left"/>
        </w:tabs>
        <w:bidi w:val="0"/>
        <w:spacing w:before="0" w:after="0" w:line="415" w:lineRule="auto"/>
        <w:ind w:left="0" w:right="0" w:firstLine="0"/>
        <w:jc w:val="left"/>
      </w:pP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诗篇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119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139</w:t>
      </w:r>
      <w:r>
        <w:rPr>
          <w:color w:val="000000"/>
          <w:spacing w:val="0"/>
          <w:w w:val="100"/>
          <w:position w:val="0"/>
          <w:shd w:val="clear" w:color="auto" w:fill="auto"/>
          <w:vertAlign w:val="subscript"/>
          <w:lang w:val="en-US" w:eastAsia="en-US" w:bidi="en-US"/>
        </w:rPr>
        <w:t>O</w:t>
      </w:r>
    </w:p>
    <w:p>
      <w:pPr>
        <w:pStyle w:val="Style10"/>
        <w:keepNext w:val="0"/>
        <w:keepLines w:val="0"/>
        <w:widowControl w:val="0"/>
        <w:numPr>
          <w:ilvl w:val="0"/>
          <w:numId w:val="57"/>
        </w:numPr>
        <w:shd w:val="clear" w:color="auto" w:fill="auto"/>
        <w:tabs>
          <w:tab w:pos="1627" w:val="left"/>
        </w:tabs>
        <w:bidi w:val="0"/>
        <w:spacing w:before="0" w:after="0" w:line="415" w:lineRule="auto"/>
        <w:ind w:left="1740" w:right="0" w:hanging="174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Forty Sermons on Several Occasions by the late Reverend and learned An</w:t>
        <w:softHyphen/>
        <w:t>thony Tuckney,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London, 1676, p. 141.</w:t>
      </w:r>
    </w:p>
    <w:p>
      <w:pPr>
        <w:pStyle w:val="Style10"/>
        <w:keepNext w:val="0"/>
        <w:keepLines w:val="0"/>
        <w:widowControl w:val="0"/>
        <w:numPr>
          <w:ilvl w:val="0"/>
          <w:numId w:val="57"/>
        </w:numPr>
        <w:shd w:val="clear" w:color="auto" w:fill="auto"/>
        <w:tabs>
          <w:tab w:pos="1627" w:val="left"/>
        </w:tabs>
        <w:bidi w:val="0"/>
        <w:spacing w:before="0" w:after="0" w:line="415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en-US" w:eastAsia="en-US" w:bidi="en-US"/>
        </w:rPr>
        <w:t>u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Christian Directory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en-US" w:eastAsia="en-US" w:bidi="en-US"/>
        </w:rPr>
        <w:t>n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，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Practical Works of Richard Baxter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, vol. 1,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London.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17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1847, p. 382.</w:t>
      </w:r>
    </w:p>
    <w:p>
      <w:pPr>
        <w:pStyle w:val="Style10"/>
        <w:keepNext w:val="0"/>
        <w:keepLines w:val="0"/>
        <w:widowControl w:val="0"/>
        <w:numPr>
          <w:ilvl w:val="0"/>
          <w:numId w:val="57"/>
        </w:numPr>
        <w:shd w:val="clear" w:color="auto" w:fill="auto"/>
        <w:tabs>
          <w:tab w:pos="1627" w:val="left"/>
        </w:tabs>
        <w:bidi w:val="0"/>
        <w:spacing w:before="0" w:after="580" w:line="240" w:lineRule="auto"/>
        <w:ind w:left="0" w:right="0" w:firstLine="0"/>
        <w:jc w:val="left"/>
        <w:rPr>
          <w:sz w:val="32"/>
          <w:szCs w:val="32"/>
        </w:rPr>
      </w:pP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“A Coal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>…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"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，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p. 72. W. G. T. Shedd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在注释罗马书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：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11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时也说了同样</w:t>
      </w:r>
    </w:p>
    <w:p>
      <w:pPr>
        <w:pStyle w:val="Style1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headerReference w:type="default" r:id="rId284"/>
          <w:footerReference w:type="default" r:id="rId285"/>
          <w:headerReference w:type="even" r:id="rId286"/>
          <w:footerReference w:type="even" r:id="rId287"/>
          <w:headerReference w:type="first" r:id="rId288"/>
          <w:footerReference w:type="first" r:id="rId289"/>
          <w:footnotePr>
            <w:pos w:val="pageBottom"/>
            <w:numFmt w:val="decimal"/>
            <w:numRestart w:val="continuous"/>
          </w:footnotePr>
          <w:pgSz w:w="31680" w:h="31680" w:orient="landscape"/>
          <w:pgMar w:top="1010" w:left="161" w:right="120" w:bottom="0" w:header="0" w:footer="3" w:gutter="0"/>
          <w:cols w:space="720"/>
          <w:noEndnote/>
          <w:titlePg/>
          <w:rtlGutter w:val="0"/>
          <w:docGrid w:linePitch="360"/>
        </w:sectPr>
      </w:pPr>
      <w:r>
        <mc:AlternateContent>
          <mc:Choice Requires="wps">
            <w:drawing>
              <wp:anchor distT="0" distB="0" distL="114300" distR="114300" simplePos="0" relativeHeight="125830313" behindDoc="0" locked="0" layoutInCell="1" allowOverlap="1">
                <wp:simplePos x="0" y="0"/>
                <wp:positionH relativeFrom="page">
                  <wp:posOffset>1245235</wp:posOffset>
                </wp:positionH>
                <wp:positionV relativeFrom="paragraph">
                  <wp:posOffset>38100</wp:posOffset>
                </wp:positionV>
                <wp:extent cx="2095500" cy="622300"/>
                <wp:wrapSquare wrapText="right"/>
                <wp:docPr id="1263" name="Shape 12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95500" cy="622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的话：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“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89" type="#_x0000_t202" style="position:absolute;margin-left:98.049999999999997pt;margin-top:3.pt;width:165.pt;height:49.pt;z-index:-125828440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2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的话：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“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mc:AlternateContent>
          <mc:Choice Requires="wps">
            <w:drawing>
              <wp:anchor distT="304800" distB="0" distL="114300" distR="5353050" simplePos="0" relativeHeight="125830315" behindDoc="0" locked="0" layoutInCell="1" allowOverlap="1">
                <wp:simplePos x="0" y="0"/>
                <wp:positionH relativeFrom="page">
                  <wp:posOffset>1207135</wp:posOffset>
                </wp:positionH>
                <wp:positionV relativeFrom="margin">
                  <wp:posOffset>25781000</wp:posOffset>
                </wp:positionV>
                <wp:extent cx="12649200" cy="641350"/>
                <wp:wrapTopAndBottom/>
                <wp:docPr id="1265" name="Shape 12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649200" cy="641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独的基督徒责任，而是涉及基督徒的整个性情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91" type="#_x0000_t202" style="position:absolute;margin-left:95.049999999999997pt;margin-top:2030.pt;width:996.pt;height:50.5pt;z-index:-125828438;mso-wrap-distance-left:9.pt;mso-wrap-distance-top:24.pt;mso-wrap-distance-right:421.5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2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独的基督徒责任，而是涉及基督徒的整个性情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,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266700" distB="63500" distL="13106400" distR="114300" simplePos="0" relativeHeight="125830317" behindDoc="0" locked="0" layoutInCell="1" allowOverlap="1">
                <wp:simplePos x="0" y="0"/>
                <wp:positionH relativeFrom="page">
                  <wp:posOffset>14199235</wp:posOffset>
                </wp:positionH>
                <wp:positionV relativeFrom="margin">
                  <wp:posOffset>25742900</wp:posOffset>
                </wp:positionV>
                <wp:extent cx="4895850" cy="615950"/>
                <wp:wrapTopAndBottom/>
                <wp:docPr id="1267" name="Shape 12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895850" cy="615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与其一切责任有关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93" type="#_x0000_t202" style="position:absolute;margin-left:1118.05pt;margin-top:2027.pt;width:385.5pt;height:48.5pt;z-index:-125828436;mso-wrap-distance-left:1032.pt;mso-wrap-distance-top:21.pt;mso-wrap-distance-right:9.pt;mso-wrap-distance-bottom:5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2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与其一切责任有关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'</w:t>
      </w:r>
      <w:r>
        <w:rPr>
          <w:color w:val="000000"/>
          <w:spacing w:val="0"/>
          <w:w w:val="100"/>
          <w:position w:val="0"/>
          <w:shd w:val="clear" w:color="auto" w:fill="auto"/>
        </w:rPr>
        <w:t>热心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’</w:t>
      </w:r>
      <w:r>
        <w:rPr>
          <w:color w:val="000000"/>
          <w:spacing w:val="0"/>
          <w:w w:val="100"/>
          <w:position w:val="0"/>
          <w:shd w:val="clear" w:color="auto" w:fill="auto"/>
        </w:rPr>
        <w:t>是实行一切事的强烈力量，并不只限于讲道或任何单</w:t>
      </w:r>
    </w:p>
    <w:p>
      <w:pPr>
        <w:widowControl w:val="0"/>
        <w:spacing w:before="119" w:after="11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6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8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Critical and Doctrinal Commentary on Romans, 1879, Zondervan, Grand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41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Rapids, 1967, p. 367.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410" w:lineRule="auto"/>
        <w:ind w:left="360" w:right="0" w:firstLine="60"/>
        <w:jc w:val="left"/>
      </w:pPr>
      <w:r>
        <mc:AlternateContent>
          <mc:Choice Requires="wps">
            <w:drawing>
              <wp:anchor distT="0" distB="0" distL="0" distR="0" simplePos="0" relativeHeight="125830319" behindDoc="0" locked="0" layoutInCell="1" allowOverlap="1">
                <wp:simplePos x="0" y="0"/>
                <wp:positionH relativeFrom="page">
                  <wp:posOffset>153035</wp:posOffset>
                </wp:positionH>
                <wp:positionV relativeFrom="paragraph">
                  <wp:posOffset>88900</wp:posOffset>
                </wp:positionV>
                <wp:extent cx="755650" cy="2622550"/>
                <wp:wrapSquare wrapText="bothSides"/>
                <wp:docPr id="1269" name="Shape 12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55650" cy="26225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6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15.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6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16.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6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17.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95" type="#_x0000_t202" style="position:absolute;margin-left:12.050000000000001pt;margin-top:7.pt;width:59.5pt;height:206.5pt;z-index:-125828434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6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15.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6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16.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6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17.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A Treatise of the Affections, or, the SouCs Pulse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, London, 1657, p. 61.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The Godly Matfs Picture.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1666, repr. Banner of Truth, 1992, p. 112.</w:t>
      </w:r>
    </w:p>
    <w:p>
      <w:pPr>
        <w:pStyle w:val="Style120"/>
        <w:keepNext w:val="0"/>
        <w:keepLines w:val="0"/>
        <w:widowControl w:val="0"/>
        <w:shd w:val="clear" w:color="auto" w:fill="auto"/>
        <w:bidi w:val="0"/>
        <w:spacing w:before="0" w:after="140" w:line="559" w:lineRule="auto"/>
        <w:ind w:left="0" w:right="0" w:firstLine="0"/>
        <w:jc w:val="left"/>
        <w:rPr>
          <w:sz w:val="80"/>
          <w:szCs w:val="80"/>
        </w:rPr>
      </w:pPr>
      <w:r>
        <mc:AlternateContent>
          <mc:Choice Requires="wps">
            <w:drawing>
              <wp:anchor distT="0" distB="0" distL="0" distR="0" simplePos="0" relativeHeight="125830321" behindDoc="0" locked="0" layoutInCell="1" allowOverlap="1">
                <wp:simplePos x="0" y="0"/>
                <wp:positionH relativeFrom="page">
                  <wp:posOffset>12091035</wp:posOffset>
                </wp:positionH>
                <wp:positionV relativeFrom="paragraph">
                  <wp:posOffset>1358900</wp:posOffset>
                </wp:positionV>
                <wp:extent cx="273050" cy="215900"/>
                <wp:wrapSquare wrapText="bothSides"/>
                <wp:docPr id="1271" name="Shape 12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3050" cy="215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FFFFFF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shd w:val="clear" w:color="auto" w:fill="auto"/>
                                <w:lang w:val="en-US" w:eastAsia="en-US" w:bidi="en-US"/>
                              </w:rPr>
                              <w:t>Iff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97" type="#_x0000_t202" style="position:absolute;margin-left:952.04999999999995pt;margin-top:107.pt;width:21.5pt;height:17.pt;z-index:-125828432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 w:val="0"/>
                          <w:bCs w:val="0"/>
                          <w:color w:val="FFFFFF"/>
                          <w:spacing w:val="0"/>
                          <w:w w:val="100"/>
                          <w:position w:val="0"/>
                          <w:sz w:val="26"/>
                          <w:szCs w:val="26"/>
                          <w:shd w:val="clear" w:color="auto" w:fill="auto"/>
                          <w:lang w:val="en-US" w:eastAsia="en-US" w:bidi="en-US"/>
                        </w:rPr>
                        <w:t>Iff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Practical Works of Richard Baxter,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vol. 1, p. 383.</w:t>
      </w:r>
      <w:r>
        <w:rPr>
          <w:color w:val="000000"/>
          <w:spacing w:val="0"/>
          <w:w w:val="100"/>
          <w:position w:val="0"/>
          <w:sz w:val="32"/>
          <w:szCs w:val="32"/>
          <w:shd w:val="clear" w:color="auto" w:fill="auto"/>
        </w:rPr>
        <w:t>信徒视他超乎一切事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z w:val="32"/>
          <w:szCs w:val="32"/>
          <w:shd w:val="clear" w:color="auto" w:fill="auto"/>
        </w:rPr>
        <w:t>物和人物。对他们的灵魂而言，为基督下监、为基督背十字架，比戴冠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z w:val="32"/>
          <w:szCs w:val="32"/>
          <w:shd w:val="clear" w:color="auto" w:fill="auto"/>
        </w:rPr>
        <w:t>冕、握权杖却没有基督要甘甜无数倍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</w:rPr>
        <w:t>……</w:t>
      </w:r>
      <w:r>
        <w:rPr>
          <w:color w:val="000000"/>
          <w:spacing w:val="0"/>
          <w:w w:val="100"/>
          <w:position w:val="0"/>
          <w:sz w:val="32"/>
          <w:szCs w:val="32"/>
          <w:shd w:val="clear" w:color="auto" w:fill="auto"/>
        </w:rPr>
        <w:t>为基督的缘故轻看一切，正是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z w:val="32"/>
          <w:szCs w:val="32"/>
          <w:shd w:val="clear" w:color="auto" w:fill="auto"/>
        </w:rPr>
        <w:t>福音教给我们的功课。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</w:rPr>
        <w:t xml:space="preserve">”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Works of John Owen,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ed. W. H. Goold, vol. 2,</w:t>
        <w:br w:type="page"/>
      </w:r>
      <w:r>
        <w:rPr>
          <w:rStyle w:val="CharStyle11"/>
        </w:rPr>
        <w:t>repr. Banner of Truth, 1966, p. 137.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79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77"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Religious Affections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, in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Select Works of Jonathan Edwards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Tepr. Banner of Truth, London, 1961, p. 50.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40" w:line="1465" w:lineRule="exact"/>
        <w:ind w:left="0" w:right="0" w:firstLine="0"/>
        <w:jc w:val="left"/>
      </w:pP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 xml:space="preserve">参见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Thomas Cha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 xml:space="preserve">伽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Spiritual Counsels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Banner of Truth, 1993, pp. 394 -5.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40" w:line="386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An All-Round Ministry,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C. H. Spurgeon, Banner of Truth, 1960, p. 33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&amp;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Practical Works,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vol. 1. p. 383.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581" w:lineRule="auto"/>
        <w:ind w:left="0" w:right="0" w:firstLine="0"/>
        <w:jc w:val="left"/>
        <w:rPr>
          <w:sz w:val="32"/>
          <w:szCs w:val="32"/>
        </w:rPr>
      </w:pPr>
      <w:r>
        <w:rPr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Works of Richard Greenham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, 5th edL , London, 1612, p. 545.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托马斯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•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查尔斯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Thomas Charles)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说：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“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热心若不与谦卑相结合，就不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60" w:left="1849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50800" distL="0" distR="0" simplePos="0" relativeHeight="125830323" behindDoc="0" locked="0" layoutInCell="1" allowOverlap="1">
                <wp:simplePos x="0" y="0"/>
                <wp:positionH relativeFrom="page">
                  <wp:posOffset>1466215</wp:posOffset>
                </wp:positionH>
                <wp:positionV relativeFrom="paragraph">
                  <wp:posOffset>0</wp:posOffset>
                </wp:positionV>
                <wp:extent cx="3581400" cy="596900"/>
                <wp:wrapTopAndBottom/>
                <wp:docPr id="1273" name="Shape 12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581400" cy="596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可能是圣洁的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99" type="#_x0000_t202" style="position:absolute;margin-left:115.45pt;margin-top:0;width:282.pt;height:47.pt;z-index:-125828430;mso-wrap-distance-left:0;mso-wrap-distance-right:0;mso-wrap-distance-bottom:4.pt;mso-position-horizontal-relative:page" filled="f" stroked="f">
                <v:textbox inset="0,0,0,0">
                  <w:txbxContent>
                    <w:p>
                      <w:pPr>
                        <w:pStyle w:val="Style12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可能是圣洁的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5400" distB="0" distL="0" distR="0" simplePos="0" relativeHeight="125830325" behindDoc="0" locked="0" layoutInCell="1" allowOverlap="1">
                <wp:simplePos x="0" y="0"/>
                <wp:positionH relativeFrom="page">
                  <wp:posOffset>6292215</wp:posOffset>
                </wp:positionH>
                <wp:positionV relativeFrom="paragraph">
                  <wp:posOffset>25400</wp:posOffset>
                </wp:positionV>
                <wp:extent cx="13620750" cy="622300"/>
                <wp:wrapTopAndBottom/>
                <wp:docPr id="1275" name="Shape 12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620750" cy="622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人谈及神圣真理、特别是上帝的判断时那种属肉体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01" type="#_x0000_t202" style="position:absolute;margin-left:495.44999999999999pt;margin-top:2.pt;width:1072.5pt;height:49.pt;z-index:-125828428;mso-wrap-distance-left:0;mso-wrap-distance-top:2.pt;mso-wrap-distance-right:0;mso-position-horizontal-relative:page" filled="f" stroked="f">
                <v:textbox inset="0,0,0,0">
                  <w:txbxContent>
                    <w:p>
                      <w:pPr>
                        <w:pStyle w:val="Style12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人谈及神圣真理、特别是上帝的判断时那种属肉体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6" w:after="16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3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20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0" w:right="0" w:firstLine="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32"/>
          <w:szCs w:val="32"/>
          <w:shd w:val="clear" w:color="auto" w:fill="auto"/>
        </w:rPr>
        <w:t>的、不敬的莽撞（不如说是放肆），实在是令我前所未有地震惊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</w:rPr>
        <w:t>……</w:t>
      </w:r>
      <w:r>
        <w:rPr>
          <w:color w:val="000000"/>
          <w:spacing w:val="0"/>
          <w:w w:val="100"/>
          <w:position w:val="0"/>
          <w:sz w:val="32"/>
          <w:szCs w:val="32"/>
          <w:shd w:val="clear" w:color="auto" w:fill="auto"/>
        </w:rPr>
        <w:t>当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z w:val="32"/>
          <w:szCs w:val="32"/>
          <w:shd w:val="clear" w:color="auto" w:fill="auto"/>
        </w:rPr>
        <w:t>我不幸听到恩典的教义被如此对待的时候，我受到了前所未有的轻视恩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</w:rPr>
        <w:t xml:space="preserve"> </w:t>
      </w:r>
      <w:r>
        <w:rPr>
          <w:rStyle w:val="CharStyle11"/>
          <w:rFonts w:ascii="Arial Unicode MS" w:eastAsia="Arial Unicode MS" w:hAnsi="Arial Unicode MS" w:cs="Arial Unicode MS"/>
          <w:sz w:val="32"/>
          <w:szCs w:val="32"/>
          <w:lang w:val="zh-CN" w:eastAsia="zh-CN" w:bidi="zh-CN"/>
        </w:rPr>
        <w:t>典教义的试探</w:t>
      </w:r>
      <w:r>
        <w:rPr>
          <w:rStyle w:val="CharStyle11"/>
          <w:rFonts w:ascii="Arial" w:eastAsia="Arial" w:hAnsi="Arial" w:cs="Arial"/>
          <w:sz w:val="32"/>
          <w:szCs w:val="32"/>
        </w:rPr>
        <w:t xml:space="preserve">o” </w:t>
      </w:r>
      <w:r>
        <w:rPr>
          <w:rStyle w:val="CharStyle11"/>
          <w:i/>
          <w:iCs/>
        </w:rPr>
        <w:t>Spiritual Counsels,</w:t>
      </w:r>
      <w:r>
        <w:rPr>
          <w:rStyle w:val="CharStyle11"/>
        </w:rPr>
        <w:t xml:space="preserve"> p. 396.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The Works of Elnathan Parr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London, 1633 , p. 276.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Works of John Flavel,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vol. 3, repr. Banner of Truth, London, 1968, p. 215.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Works of Richard Sibbes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vol. 7, repr. Banner of Truth, Edinburgh, 1982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82"/>
          <w:szCs w:val="82"/>
          <w:shd w:val="clear" w:color="auto" w:fill="auto"/>
          <w:lang w:val="zh-CN" w:eastAsia="zh-CN" w:bidi="zh-CN"/>
        </w:rPr>
        <w:t>、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p. 187.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125830327" behindDoc="0" locked="0" layoutInCell="1" allowOverlap="1">
                <wp:simplePos x="0" y="0"/>
                <wp:positionH relativeFrom="page">
                  <wp:posOffset>9308465</wp:posOffset>
                </wp:positionH>
                <wp:positionV relativeFrom="paragraph">
                  <wp:posOffset>12700</wp:posOffset>
                </wp:positionV>
                <wp:extent cx="10598150" cy="596900"/>
                <wp:wrapSquare wrapText="left"/>
                <wp:docPr id="1277" name="Shape 12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598150" cy="596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“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这是野火，不是热心，是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“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抛掷火把、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03" type="#_x0000_t202" style="position:absolute;margin-left:732.95000000000005pt;margin-top:1.pt;width:834.5pt;height:47.pt;z-index:-125828426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2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“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这是野火，不是热心，是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“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抛掷火把、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Practical Works, vol, p. 383.</w:t>
      </w:r>
    </w:p>
    <w:p>
      <w:pPr>
        <w:pStyle w:val="Style120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0" w:right="0" w:firstLine="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32"/>
          <w:szCs w:val="32"/>
          <w:shd w:val="clear" w:color="auto" w:fill="auto"/>
        </w:rPr>
        <w:t>利箭与杀人的兵器，却说：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'</w:t>
      </w:r>
      <w:r>
        <w:rPr>
          <w:color w:val="000000"/>
          <w:spacing w:val="0"/>
          <w:w w:val="100"/>
          <w:position w:val="0"/>
          <w:sz w:val="32"/>
          <w:szCs w:val="32"/>
          <w:shd w:val="clear" w:color="auto" w:fill="auto"/>
        </w:rPr>
        <w:t>我岂不是戏耍吗？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</w:rPr>
        <w:t>'</w:t>
      </w:r>
      <w:r>
        <w:rPr>
          <w:color w:val="000000"/>
          <w:spacing w:val="0"/>
          <w:w w:val="100"/>
          <w:position w:val="0"/>
          <w:sz w:val="32"/>
          <w:szCs w:val="32"/>
          <w:shd w:val="clear" w:color="auto" w:fill="auto"/>
        </w:rPr>
        <w:t>（箴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26</w:t>
      </w:r>
      <w:r>
        <w:rPr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18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-19）"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Bowles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Zeal for God's House,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p. 18.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John Robinson,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Pastor of the Pilgrim Fathers,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W. H Burgesss, London,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1920, p. 132.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30" w:left="1741" w:right="401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292100" distB="19050" distL="0" distR="0" simplePos="0" relativeHeight="125830329" behindDoc="0" locked="0" layoutInCell="1" allowOverlap="1">
                <wp:simplePos x="0" y="0"/>
                <wp:positionH relativeFrom="page">
                  <wp:posOffset>1377315</wp:posOffset>
                </wp:positionH>
                <wp:positionV relativeFrom="paragraph">
                  <wp:posOffset>292100</wp:posOffset>
                </wp:positionV>
                <wp:extent cx="5803900" cy="609600"/>
                <wp:wrapTopAndBottom/>
                <wp:docPr id="1279" name="Shape 12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803900" cy="609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Zeal For God's House,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05" type="#_x0000_t202" style="position:absolute;margin-left:108.45pt;margin-top:23.pt;width:457.pt;height:48.pt;z-index:-125828424;mso-wrap-distance-left:0;mso-wrap-distance-top:23.pt;mso-wrap-distance-right:0;mso-wrap-distance-bottom:1.5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Zeal For God's House,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79400" distB="0" distL="0" distR="0" simplePos="0" relativeHeight="125830331" behindDoc="0" locked="0" layoutInCell="1" allowOverlap="1">
                <wp:simplePos x="0" y="0"/>
                <wp:positionH relativeFrom="page">
                  <wp:posOffset>7466965</wp:posOffset>
                </wp:positionH>
                <wp:positionV relativeFrom="paragraph">
                  <wp:posOffset>279400</wp:posOffset>
                </wp:positionV>
                <wp:extent cx="2032000" cy="641350"/>
                <wp:wrapTopAndBottom/>
                <wp:docPr id="1281" name="Shape 12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32000" cy="641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 xml:space="preserve">pp. 26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-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07" type="#_x0000_t202" style="position:absolute;margin-left:587.95000000000005pt;margin-top:22.pt;width:160.pt;height:50.5pt;z-index:-125828422;mso-wrap-distance-left:0;mso-wrap-distance-top:22.pt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 xml:space="preserve">pp. 26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-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374650" distB="171450" distL="0" distR="0" simplePos="0" relativeHeight="125830333" behindDoc="0" locked="0" layoutInCell="1" allowOverlap="1">
            <wp:simplePos x="0" y="0"/>
            <wp:positionH relativeFrom="page">
              <wp:posOffset>9613265</wp:posOffset>
            </wp:positionH>
            <wp:positionV relativeFrom="paragraph">
              <wp:posOffset>374650</wp:posOffset>
            </wp:positionV>
            <wp:extent cx="158750" cy="374650"/>
            <wp:wrapTopAndBottom/>
            <wp:docPr id="1283" name="Shape 12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Picture box 1284"/>
                    <pic:cNvPicPr/>
                  </pic:nvPicPr>
                  <pic:blipFill>
                    <a:blip r:embed="rId290"/>
                    <a:stretch/>
                  </pic:blipFill>
                  <pic:spPr>
                    <a:xfrm>
                      <a:ext cx="158750" cy="3746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before="114" w:after="114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3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Forty Sermons on Several Occasions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London, 1676, p. 151.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Practical Works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vol. 1, p. 383.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弗拉维尔在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Works,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vol. 3 , pp. 466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-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69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30" w:left="1741" w:right="401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330200" distB="0" distL="0" distR="0" simplePos="0" relativeHeight="125830334" behindDoc="0" locked="0" layoutInCell="1" allowOverlap="1">
                <wp:simplePos x="0" y="0"/>
                <wp:positionH relativeFrom="page">
                  <wp:posOffset>1491615</wp:posOffset>
                </wp:positionH>
                <wp:positionV relativeFrom="paragraph">
                  <wp:posOffset>330200</wp:posOffset>
                </wp:positionV>
                <wp:extent cx="6248400" cy="628650"/>
                <wp:wrapTopAndBottom/>
                <wp:docPr id="1285" name="Shape 12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248400" cy="628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中也处理了同样的问题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: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11" type="#_x0000_t202" style="position:absolute;margin-left:117.45pt;margin-top:26.pt;width:492.pt;height:49.5pt;z-index:-125828419;mso-wrap-distance-left:0;mso-wrap-distance-top:26.pt;mso-wrap-distance-right:0;mso-position-horizontal-relative:page" filled="f" stroked="f">
                <v:textbox inset="0,0,0,0">
                  <w:txbxContent>
                    <w:p>
                      <w:pPr>
                        <w:pStyle w:val="Style12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中也处理了同样的问题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54000" distB="57150" distL="0" distR="0" simplePos="0" relativeHeight="125830336" behindDoc="0" locked="0" layoutInCell="1" allowOverlap="1">
                <wp:simplePos x="0" y="0"/>
                <wp:positionH relativeFrom="page">
                  <wp:posOffset>8152765</wp:posOffset>
                </wp:positionH>
                <wp:positionV relativeFrom="paragraph">
                  <wp:posOffset>254000</wp:posOffset>
                </wp:positionV>
                <wp:extent cx="11849100" cy="647700"/>
                <wp:wrapTopAndBottom/>
                <wp:docPr id="1287" name="Shape 12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849100" cy="6477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“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想想看，这种混乱的热心给基督徒群体带来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13" type="#_x0000_t202" style="position:absolute;margin-left:641.95000000000005pt;margin-top:20.pt;width:933.pt;height:51.pt;z-index:-125828417;mso-wrap-distance-left:0;mso-wrap-distance-top:20.pt;mso-wrap-distance-right:0;mso-wrap-distance-bottom:4.5pt;mso-position-horizontal-relative:page" filled="f" stroked="f">
                <v:textbox inset="0,0,0,0">
                  <w:txbxContent>
                    <w:p>
                      <w:pPr>
                        <w:pStyle w:val="Style12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“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想想看，这种混乱的热心给基督徒群体带来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51" w:after="51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6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20"/>
        <w:keepNext w:val="0"/>
        <w:keepLines w:val="0"/>
        <w:widowControl w:val="0"/>
        <w:shd w:val="clear" w:color="auto" w:fill="auto"/>
        <w:bidi w:val="0"/>
        <w:spacing w:before="0" w:after="660" w:line="240" w:lineRule="auto"/>
        <w:ind w:left="0" w:right="0" w:firstLine="7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了多少损害，几乎到处可悲地丑化、甚至是瓦解了这个群体，为众教会</w:t>
      </w:r>
    </w:p>
    <w:p>
      <w:pPr>
        <w:pStyle w:val="Style120"/>
        <w:keepNext w:val="0"/>
        <w:keepLines w:val="0"/>
        <w:widowControl w:val="0"/>
        <w:shd w:val="clear" w:color="auto" w:fill="auto"/>
        <w:bidi w:val="0"/>
        <w:spacing w:before="0" w:after="660" w:line="240" w:lineRule="auto"/>
        <w:ind w:left="0" w:right="0" w:firstLine="7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带来了难以言喻的伤害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/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0" w:right="0" w:firstLine="700"/>
        <w:jc w:val="both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Philemon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p. 433.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720" w:line="240" w:lineRule="auto"/>
        <w:ind w:left="0" w:right="0" w:firstLine="700"/>
        <w:jc w:val="both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An Alarm to the Unconverted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Joseph Alleine, 1671, repr. London, Ban</w:t>
        <w:softHyphen/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420" w:lineRule="auto"/>
        <w:ind w:left="0" w:right="0" w:firstLine="7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ner of Truth, 1967, p. 75.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60" w:line="480" w:lineRule="auto"/>
        <w:ind w:left="700" w:right="0" w:firstLine="100"/>
        <w:jc w:val="left"/>
        <w:rPr>
          <w:sz w:val="32"/>
          <w:szCs w:val="32"/>
        </w:rPr>
      </w:pPr>
      <w:r>
        <w:rPr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Exposition of Jude,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Thomas Manton, repr. Banner of Truth, 1958, p. 348.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对于清教徒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“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我真是苦啊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”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的传统有一个很好的阐释，参见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Marcus Rainford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 xml:space="preserve">, </w:t>
      </w:r>
      <w:r>
        <w:rPr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Lectures on Romans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7, London, 1879. Rainsford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写道：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"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信徒活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得越久，就越了解自己，就越小心留意，就越能敏锐地感到自己对上帝</w:t>
      </w:r>
      <w:r>
        <w:br w:type="page"/>
      </w:r>
    </w:p>
    <w:p>
      <w:pPr>
        <w:pStyle w:val="Style120"/>
        <w:keepNext w:val="0"/>
        <w:keepLines w:val="0"/>
        <w:widowControl w:val="0"/>
        <w:shd w:val="clear" w:color="auto" w:fill="auto"/>
        <w:bidi w:val="0"/>
        <w:spacing w:before="0" w:after="420" w:line="1580" w:lineRule="exact"/>
        <w:ind w:left="2120" w:right="0" w:firstLine="1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完美旨意最些微的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>偏离；并且他越来越以那个无瑕的标准来要求自己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, </w:t>
      </w:r>
      <w:r>
        <w:rPr>
          <w:color w:val="000000"/>
          <w:spacing w:val="0"/>
          <w:w w:val="100"/>
          <w:position w:val="0"/>
          <w:shd w:val="clear" w:color="auto" w:fill="auto"/>
        </w:rPr>
        <w:t>越来越在上帝面前哀叹自己的不足，并谦卑自己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（212</w:t>
      </w:r>
      <w:r>
        <w:rPr>
          <w:color w:val="000000"/>
          <w:spacing w:val="0"/>
          <w:w w:val="100"/>
          <w:position w:val="0"/>
          <w:shd w:val="clear" w:color="auto" w:fill="auto"/>
        </w:rPr>
        <w:t>页）</w:t>
      </w:r>
    </w:p>
    <w:p>
      <w:pPr>
        <w:pStyle w:val="Style10"/>
        <w:keepNext w:val="0"/>
        <w:keepLines w:val="0"/>
        <w:widowControl w:val="0"/>
        <w:numPr>
          <w:ilvl w:val="0"/>
          <w:numId w:val="59"/>
        </w:numPr>
        <w:shd w:val="clear" w:color="auto" w:fill="auto"/>
        <w:tabs>
          <w:tab w:pos="2070" w:val="left"/>
        </w:tabs>
        <w:bidi w:val="0"/>
        <w:spacing w:before="0" w:after="420" w:line="240" w:lineRule="auto"/>
        <w:ind w:left="0" w:right="0" w:firstLine="320"/>
        <w:jc w:val="both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Sketches of Virginia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W. H Foote, 1850, repr. John Knox Press, Richmond,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80" w:line="499" w:lineRule="auto"/>
        <w:ind w:left="2120" w:right="0" w:firstLine="120"/>
        <w:jc w:val="both"/>
        <w:rPr>
          <w:sz w:val="32"/>
          <w:szCs w:val="32"/>
        </w:rPr>
      </w:pP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1966, pp. 306 -7.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清教徒中类似的情绪请参见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Letters of Samuel Ruther- fonl, Banner of Truth, 1984, p. 352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（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“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诸天啊，请更快运行！时间啊，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快跑，快跑，让那婚宴的日子快些到来！因为爱若耽延，便度日如年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”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）；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亦可参见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” 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Letter xxxvi” in </w:t>
      </w:r>
      <w:r>
        <w:rPr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the Life and Death of that Excellent Minister of Christ Mr Joseph Alleine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, London, 1672, pp. 133 -35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・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约拿单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・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爱德华滋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在其著作《宗教情感》第三部分第六节中对此进行了扩展。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.</w:t>
      </w:r>
    </w:p>
    <w:p>
      <w:pPr>
        <w:pStyle w:val="Style10"/>
        <w:keepNext w:val="0"/>
        <w:keepLines w:val="0"/>
        <w:widowControl w:val="0"/>
        <w:numPr>
          <w:ilvl w:val="0"/>
          <w:numId w:val="59"/>
        </w:numPr>
        <w:shd w:val="clear" w:color="auto" w:fill="auto"/>
        <w:tabs>
          <w:tab w:pos="2070" w:val="left"/>
        </w:tabs>
        <w:bidi w:val="0"/>
        <w:spacing w:before="0" w:after="0" w:line="396" w:lineRule="auto"/>
        <w:ind w:left="2120" w:right="0" w:hanging="1700"/>
        <w:jc w:val="both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Two Treatises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: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The One of Repentance, the other of Christ's Temptation,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Daniel Dyke London, 1635, pp. 138 -9.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96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3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&amp;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Treatise of the Affections, p,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64.</w:t>
      </w:r>
    </w:p>
    <w:p>
      <w:pPr>
        <w:pStyle w:val="Style10"/>
        <w:keepNext w:val="0"/>
        <w:keepLines w:val="0"/>
        <w:widowControl w:val="0"/>
        <w:numPr>
          <w:ilvl w:val="0"/>
          <w:numId w:val="61"/>
        </w:numPr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这一短语出自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Issac Watt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的著作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Discourses of the Love of God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(2n± Ed.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60" w:left="996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65100" distB="69850" distL="0" distR="0" simplePos="0" relativeHeight="125830338" behindDoc="0" locked="0" layoutInCell="1" allowOverlap="1">
                <wp:simplePos x="0" y="0"/>
                <wp:positionH relativeFrom="page">
                  <wp:posOffset>1870710</wp:posOffset>
                </wp:positionH>
                <wp:positionV relativeFrom="paragraph">
                  <wp:posOffset>165100</wp:posOffset>
                </wp:positionV>
                <wp:extent cx="3917950" cy="628650"/>
                <wp:wrapTopAndBottom/>
                <wp:docPr id="1289" name="Shape 12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917950" cy="628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London, 1734)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15" type="#_x0000_t202" style="position:absolute;margin-left:147.30000000000001pt;margin-top:13.pt;width:308.5pt;height:49.5pt;z-index:-125828415;mso-wrap-distance-left:0;mso-wrap-distance-top:13.pt;mso-wrap-distance-right:0;mso-wrap-distance-bottom:5.5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London, 1734)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09550" distB="0" distL="0" distR="0" simplePos="0" relativeHeight="125830340" behindDoc="0" locked="0" layoutInCell="1" allowOverlap="1">
                <wp:simplePos x="0" y="0"/>
                <wp:positionH relativeFrom="page">
                  <wp:posOffset>6188710</wp:posOffset>
                </wp:positionH>
                <wp:positionV relativeFrom="paragraph">
                  <wp:posOffset>209550</wp:posOffset>
                </wp:positionV>
                <wp:extent cx="8547100" cy="654050"/>
                <wp:wrapTopAndBottom/>
                <wp:docPr id="1291" name="Shape 12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547100" cy="654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中一章的标题，但不是他原创的。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17" type="#_x0000_t202" style="position:absolute;margin-left:487.30000000000001pt;margin-top:16.5pt;width:673.pt;height:51.5pt;z-index:-125828413;mso-wrap-distance-left:0;mso-wrap-distance-top:16.5pt;mso-wrap-distance-right:0;mso-position-horizontal-relative:page" filled="f" stroked="f">
                <v:textbox inset="0,0,0,0">
                  <w:txbxContent>
                    <w:p>
                      <w:pPr>
                        <w:pStyle w:val="Style12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中一章的标题，但不是他原创的。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165" w:lineRule="exact"/>
        <w:rPr>
          <w:sz w:val="13"/>
          <w:szCs w:val="13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6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0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1826" w:val="left"/>
        </w:tabs>
        <w:bidi w:val="0"/>
        <w:spacing w:before="0" w:after="160" w:line="391" w:lineRule="auto"/>
        <w:ind w:left="1800" w:right="0" w:hanging="166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A Guide to Godlynesse, or a Treatise on the Christian Life,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J. Downame, London, 1629, p. 110.</w:t>
      </w:r>
    </w:p>
    <w:p>
      <w:pPr>
        <w:pStyle w:val="Style10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1826" w:val="left"/>
        </w:tabs>
        <w:bidi w:val="0"/>
        <w:spacing w:before="0" w:after="160" w:line="389" w:lineRule="auto"/>
        <w:ind w:left="1800" w:right="0" w:hanging="166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Faith and Life,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B. B. Warfield, repr. Banner of Truth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Edinburgh, 1990, p. 275.</w:t>
      </w:r>
    </w:p>
    <w:p>
      <w:pPr>
        <w:pStyle w:val="Style10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1826" w:val="left"/>
        </w:tabs>
        <w:bidi w:val="0"/>
        <w:spacing w:before="0" w:after="620" w:line="240" w:lineRule="auto"/>
        <w:ind w:left="0" w:right="0" w:firstLine="0"/>
        <w:jc w:val="left"/>
      </w:pP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引自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Tuckney,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Foity Sennons,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p. 141.</w:t>
      </w:r>
    </w:p>
    <w:p>
      <w:pPr>
        <w:pStyle w:val="Style10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1826" w:val="left"/>
        </w:tabs>
        <w:bidi w:val="0"/>
        <w:spacing w:before="0" w:after="62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Works,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vol. 6, p. 11.</w:t>
      </w:r>
    </w:p>
    <w:p>
      <w:pPr>
        <w:pStyle w:val="Style10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1826" w:val="left"/>
        </w:tabs>
        <w:bidi w:val="0"/>
        <w:spacing w:before="0" w:after="0" w:line="422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Complete Works of R. Sibbes,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vol. 5 , pp. 398 -9, 402.</w:t>
      </w:r>
    </w:p>
    <w:p>
      <w:pPr>
        <w:pStyle w:val="Style10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1826" w:val="left"/>
        </w:tabs>
        <w:bidi w:val="0"/>
        <w:spacing w:before="0" w:after="0" w:line="422" w:lineRule="auto"/>
        <w:ind w:left="1800" w:right="0" w:hanging="1660"/>
        <w:jc w:val="left"/>
      </w:pPr>
      <w:r>
        <mc:AlternateContent>
          <mc:Choice Requires="wps">
            <w:drawing>
              <wp:anchor distT="0" distB="0" distL="114300" distR="114300" simplePos="0" relativeHeight="125830342" behindDoc="0" locked="0" layoutInCell="1" allowOverlap="1">
                <wp:simplePos x="0" y="0"/>
                <wp:positionH relativeFrom="page">
                  <wp:posOffset>1743710</wp:posOffset>
                </wp:positionH>
                <wp:positionV relativeFrom="paragraph">
                  <wp:posOffset>3048000</wp:posOffset>
                </wp:positionV>
                <wp:extent cx="1581150" cy="3657600"/>
                <wp:wrapSquare wrapText="right"/>
                <wp:docPr id="1293" name="Shape 12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81150" cy="3657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3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1863,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3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Ibid.,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3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Ibid.,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Ibid.,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19" type="#_x0000_t202" style="position:absolute;margin-left:137.30000000000001pt;margin-top:240.pt;width:124.5pt;height:288.pt;z-index:-125828411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39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1863,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39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Ibid.,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39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Ibid.,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Ibid.,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The Breast-plate of Faith and Love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, J. Preston, 5th ed. 1634, repr. Banner of Truth, 1979, p. 50.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vertAlign w:val="superscript"/>
          <w:lang w:val="en-US" w:eastAsia="en-US" w:bidi="en-US"/>
        </w:rPr>
        <w:t>u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我们多么需要恳求上帝为我们保守这爱的珍宝，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以防它被偷走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啊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!"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Exposition of Jude.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William Jenkyn, repr. Edinburgh,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p. 345.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0" w:right="0" w:firstLine="0"/>
        <w:jc w:val="both"/>
      </w:pPr>
      <w:r>
        <mc:AlternateContent>
          <mc:Choice Requires="wps">
            <w:drawing>
              <wp:anchor distT="0" distB="0" distL="114300" distR="114300" simplePos="0" relativeHeight="125830344" behindDoc="0" locked="0" layoutInCell="1" allowOverlap="1">
                <wp:simplePos x="0" y="0"/>
                <wp:positionH relativeFrom="page">
                  <wp:posOffset>657860</wp:posOffset>
                </wp:positionH>
                <wp:positionV relativeFrom="paragraph">
                  <wp:posOffset>12700</wp:posOffset>
                </wp:positionV>
                <wp:extent cx="768350" cy="3676650"/>
                <wp:wrapSquare wrapText="right"/>
                <wp:docPr id="1295" name="Shape 12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68350" cy="3676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46.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47.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48.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49.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21" type="#_x0000_t202" style="position:absolute;margin-left:51.799999999999997pt;margin-top:1.pt;width:60.5pt;height:289.5pt;z-index:-125828409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8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46.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8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47.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8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48.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8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49.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p. 48.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pp. 28 -9.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pp. 72 -3.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533" w:lineRule="auto"/>
        <w:ind w:left="0" w:right="0" w:firstLine="140"/>
        <w:jc w:val="left"/>
        <w:rPr>
          <w:sz w:val="32"/>
          <w:szCs w:val="32"/>
        </w:rPr>
      </w:pP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参见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Exposition of Jude, 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Thomas Manton, repr. Banner of Truth, 1958, p. 341.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vertAlign w:val="superscript"/>
          <w:lang w:val="en-US" w:eastAsia="en-US" w:bidi="en-US"/>
        </w:rPr>
        <w:t>u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得到恩典之后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……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上帝的保守也与我们的谨慎和努力相辅相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成。我们是有能力去行动的</w:t>
      </w:r>
    </w:p>
    <w:p>
      <w:pPr>
        <w:pStyle w:val="Style10"/>
        <w:keepNext w:val="0"/>
        <w:keepLines w:val="0"/>
        <w:widowControl w:val="0"/>
        <w:numPr>
          <w:ilvl w:val="0"/>
          <w:numId w:val="63"/>
        </w:numPr>
        <w:shd w:val="clear" w:color="auto" w:fill="auto"/>
        <w:tabs>
          <w:tab w:pos="1826" w:val="left"/>
        </w:tabs>
        <w:bidi w:val="0"/>
        <w:spacing w:before="0" w:after="52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Exposition of Jude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p. 344.</w:t>
      </w:r>
    </w:p>
    <w:p>
      <w:pPr>
        <w:pStyle w:val="Style10"/>
        <w:keepNext w:val="0"/>
        <w:keepLines w:val="0"/>
        <w:widowControl w:val="0"/>
        <w:numPr>
          <w:ilvl w:val="0"/>
          <w:numId w:val="63"/>
        </w:numPr>
        <w:shd w:val="clear" w:color="auto" w:fill="auto"/>
        <w:tabs>
          <w:tab w:pos="1826" w:val="left"/>
        </w:tabs>
        <w:bidi w:val="0"/>
        <w:spacing w:before="0" w:after="7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“Of Good and Bad Company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en-US" w:eastAsia="en-US" w:bidi="en-US"/>
        </w:rPr>
        <w:t>n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, in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Works of William Bridge.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London,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180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60" w:left="919" w:right="0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1845, vol. 5, p. 98.</w:t>
      </w:r>
    </w:p>
    <w:p>
      <w:pPr>
        <w:widowControl w:val="0"/>
        <w:spacing w:line="119" w:lineRule="exact"/>
        <w:rPr>
          <w:sz w:val="10"/>
          <w:szCs w:val="10"/>
        </w:rPr>
      </w:pPr>
    </w:p>
    <w:p>
      <w:pPr>
        <w:widowControl w:val="0"/>
        <w:spacing w:line="1" w:lineRule="exact"/>
        <w:sectPr>
          <w:headerReference w:type="default" r:id="rId292"/>
          <w:footerReference w:type="default" r:id="rId293"/>
          <w:headerReference w:type="even" r:id="rId294"/>
          <w:footerReference w:type="even" r:id="rId295"/>
          <w:headerReference w:type="first" r:id="rId296"/>
          <w:footerReference w:type="first" r:id="rId297"/>
          <w:footnotePr>
            <w:pos w:val="pageBottom"/>
            <w:numFmt w:val="decimal"/>
            <w:numRestart w:val="continuous"/>
          </w:footnotePr>
          <w:pgSz w:w="31680" w:h="31680" w:orient="landscape"/>
          <w:pgMar w:top="960" w:left="575" w:right="0" w:bottom="1100" w:header="0" w:footer="3" w:gutter="0"/>
          <w:cols w:space="720"/>
          <w:noEndnote/>
          <w:titlePg/>
          <w:rtlGutter w:val="0"/>
          <w:docGrid w:linePitch="360"/>
        </w:sectPr>
      </w:pP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0" w:right="0" w:firstLine="560"/>
        <w:jc w:val="both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Practical Works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vol. 1. p. 386.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124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Th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 xml:space="preserve">巳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Life of Mr John Livingstone” in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Select Biographies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ed. W. K. Tweedie,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569" w:lineRule="auto"/>
        <w:ind w:left="560" w:right="0" w:firstLine="100"/>
        <w:jc w:val="both"/>
        <w:rPr>
          <w:sz w:val="32"/>
          <w:szCs w:val="32"/>
        </w:rPr>
      </w:pP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vol. 1, Wodrow Society, Edinburgh, 1845, p. 284.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弗拉维尔哀叹这样的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团契日益减少了：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“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噢，多么欢乐的时光！多么愉快的生活！我自己还记</w:t>
      </w:r>
    </w:p>
    <w:p>
      <w:pPr>
        <w:pStyle w:val="Style120"/>
        <w:keepNext w:val="0"/>
        <w:keepLines w:val="0"/>
        <w:widowControl w:val="0"/>
        <w:shd w:val="clear" w:color="auto" w:fill="auto"/>
        <w:bidi w:val="0"/>
        <w:spacing w:before="0" w:after="440" w:line="1570" w:lineRule="exact"/>
        <w:ind w:left="0" w:right="150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得，那时圣徒们在亲密、经验化的、有益的共同体中热心地彼此激励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, </w:t>
      </w:r>
      <w:r>
        <w:rPr>
          <w:color w:val="000000"/>
          <w:spacing w:val="0"/>
          <w:w w:val="100"/>
          <w:position w:val="0"/>
          <w:shd w:val="clear" w:color="auto" w:fill="auto"/>
        </w:rPr>
        <w:t>合一、热诚地祷告，去爱、去行善；我的灵魂仍然牢牢记得这些，并因</w:t>
      </w:r>
    </w:p>
    <w:p>
      <w:pPr>
        <w:pStyle w:val="Style120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0" w:right="0" w:firstLine="5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此深感伤心：唉！我怎么看见，各处的基督徒团契都变得虚弱呆板了</w:t>
      </w:r>
    </w:p>
    <w:p>
      <w:pPr>
        <w:pStyle w:val="Style120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0" w:right="0" w:firstLine="5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呢？众教会和众家庭怎么都变成争斗场了呢？人们既然不常谈论属天</w:t>
      </w:r>
    </w:p>
    <w:p>
      <w:pPr>
        <w:pStyle w:val="Style120"/>
        <w:keepNext w:val="0"/>
        <w:keepLines w:val="0"/>
        <w:widowControl w:val="0"/>
        <w:shd w:val="clear" w:color="auto" w:fill="auto"/>
        <w:bidi w:val="0"/>
        <w:spacing w:before="0" w:after="0" w:line="538" w:lineRule="auto"/>
        <w:ind w:left="560" w:right="0" w:firstLine="10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32"/>
          <w:szCs w:val="32"/>
          <w:shd w:val="clear" w:color="auto" w:fill="auto"/>
        </w:rPr>
        <w:t>的、经验性的话题，他们的谈话自然降至为鸡毛蒜皮小事的争辩，给信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z w:val="32"/>
          <w:szCs w:val="32"/>
          <w:shd w:val="clear" w:color="auto" w:fill="auto"/>
        </w:rPr>
        <w:t>仰带来了难以言喻的羞辱和损害。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</w:rPr>
        <w:t xml:space="preserve">”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Works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vol.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3,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p.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469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.</w:t>
      </w:r>
    </w:p>
    <w:p>
      <w:pPr>
        <w:pStyle w:val="Style120"/>
        <w:keepNext w:val="0"/>
        <w:keepLines w:val="0"/>
        <w:widowControl w:val="0"/>
        <w:shd w:val="clear" w:color="auto" w:fill="auto"/>
        <w:bidi w:val="0"/>
        <w:spacing w:before="0" w:after="600" w:line="1510" w:lineRule="exact"/>
        <w:ind w:left="0" w:right="0" w:firstLine="5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尽管如此，清教徒牧师仍认为他们在这方面远远不如新约中的景况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:</w:t>
      </w:r>
    </w:p>
    <w:p>
      <w:pPr>
        <w:pStyle w:val="Style120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0" w:right="0" w:firstLine="560"/>
        <w:jc w:val="both"/>
      </w:pP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“</w:t>
      </w:r>
      <w:r>
        <w:rPr>
          <w:color w:val="000000"/>
          <w:spacing w:val="0"/>
          <w:w w:val="100"/>
          <w:position w:val="0"/>
          <w:shd w:val="clear" w:color="auto" w:fill="auto"/>
        </w:rPr>
        <w:t>最早的基督徒们彼此之间如此充满挚爱和深情，他们半个小时达到的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0" w:right="0" w:firstLine="560"/>
        <w:jc w:val="both"/>
      </w:pP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相知相熟程度，等于我们花半年时间达到的。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”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Select Works of Love,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60" w:line="240" w:lineRule="auto"/>
        <w:ind w:left="0" w:right="0" w:firstLine="5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p. 443 -4.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583" w:lineRule="auto"/>
        <w:ind w:left="560" w:right="0" w:firstLine="100"/>
        <w:jc w:val="left"/>
        <w:rPr>
          <w:sz w:val="32"/>
          <w:szCs w:val="32"/>
        </w:rPr>
      </w:pPr>
      <w:r>
        <w:rPr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Life of George Whitefield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, Luke Tyerman, vol. 2, London, 1877, p. 194.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国王对大主教说的这番话应为讽刺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O.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427" w:lineRule="auto"/>
        <w:ind w:left="0" w:right="0" w:firstLine="560"/>
        <w:jc w:val="left"/>
        <w:rPr>
          <w:sz w:val="32"/>
          <w:szCs w:val="32"/>
        </w:rPr>
      </w:pPr>
      <w:r>
        <w:rPr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Practical Religion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, 3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perscript"/>
          <w:lang w:val="en-US" w:eastAsia="en-US" w:bidi="en-US"/>
        </w:rPr>
        <w:t>rd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ed. London, 1883, p. 302.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钟马田在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20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世纪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60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年</w:t>
      </w:r>
    </w:p>
    <w:p>
      <w:pPr>
        <w:pStyle w:val="Style120"/>
        <w:keepNext w:val="0"/>
        <w:keepLines w:val="0"/>
        <w:widowControl w:val="0"/>
        <w:shd w:val="clear" w:color="auto" w:fill="auto"/>
        <w:bidi w:val="0"/>
        <w:spacing w:before="0" w:after="660" w:line="240" w:lineRule="auto"/>
        <w:ind w:left="0" w:right="0" w:firstLine="5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代也强调了同样的原则，他号召福音派面对表面化的普世基督教合一运</w:t>
      </w:r>
    </w:p>
    <w:p>
      <w:pPr>
        <w:pStyle w:val="Style120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0" w:right="0" w:firstLine="5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动时，应首要考虑建设真实的、热心的基督徒团契。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0" w:right="0" w:firstLine="560"/>
        <w:jc w:val="both"/>
      </w:pPr>
      <w:r>
        <mc:AlternateContent>
          <mc:Choice Requires="wps">
            <w:drawing>
              <wp:anchor distT="0" distB="0" distL="114300" distR="114300" simplePos="0" relativeHeight="125830346" behindDoc="0" locked="0" layoutInCell="1" allowOverlap="1">
                <wp:simplePos x="0" y="0"/>
                <wp:positionH relativeFrom="page">
                  <wp:posOffset>14919325</wp:posOffset>
                </wp:positionH>
                <wp:positionV relativeFrom="paragraph">
                  <wp:posOffset>114300</wp:posOffset>
                </wp:positionV>
                <wp:extent cx="3352800" cy="641350"/>
                <wp:wrapSquare wrapText="left"/>
                <wp:docPr id="1307" name="Shape 13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52800" cy="641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1980, p. 291.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33" type="#_x0000_t202" style="position:absolute;margin-left:1174.75pt;margin-top:9.pt;width:264.pt;height:50.5pt;z-index:-125828407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1980, p. 291.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Works of Thomas Brooks,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vol. 1, Tep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 xml:space="preserve">匚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Banner of Truth,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60" w:line="240" w:lineRule="auto"/>
        <w:ind w:left="0" w:right="0" w:firstLine="560"/>
        <w:jc w:val="both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The Christian in Complete Annour,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W. Gumall, repr. Banner of Truth, 1964,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0" w:right="0" w:firstLine="5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p. 240•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0" w:right="0" w:firstLine="560"/>
        <w:jc w:val="both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Works of George Swinnock,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Tep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 xml:space="preserve">匚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Banner of Truth, 1992, p. 112.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0" w:right="0" w:firstLine="560"/>
        <w:jc w:val="both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Complete Works of Manton,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vol. 6, pp. 140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-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6.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0" w:right="0" w:firstLine="560"/>
        <w:jc w:val="both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Guide to Godlyness.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p&gt; 110&lt;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60" w:line="240" w:lineRule="auto"/>
        <w:ind w:left="0" w:right="0" w:firstLine="560"/>
        <w:jc w:val="both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Doctrine of New Birth,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in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Complete Works,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p. 189.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415" w:lineRule="auto"/>
        <w:ind w:left="0" w:right="0" w:firstLine="560"/>
        <w:jc w:val="both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Works of Bunyan,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vol. 3, p. 36.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540" w:line="1592" w:lineRule="exact"/>
        <w:ind w:left="0" w:right="0" w:firstLine="560"/>
        <w:jc w:val="both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Complete Works,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vol. 5, pp. 537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 xml:space="preserve">一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8.</w:t>
      </w:r>
    </w:p>
    <w:p>
      <w:pPr>
        <w:pStyle w:val="Style120"/>
        <w:keepNext w:val="0"/>
        <w:keepLines w:val="0"/>
        <w:widowControl w:val="0"/>
        <w:shd w:val="clear" w:color="auto" w:fill="auto"/>
        <w:bidi w:val="0"/>
        <w:spacing w:before="0" w:after="600" w:line="566" w:lineRule="auto"/>
        <w:ind w:left="560" w:right="0" w:firstLine="10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The Life of Archibald Alexander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, J. W. Alexander, New York, 1864, p. 694.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The Lives of Robert and Mary Moffat,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J. S. Moffat, London, n. d. , p. 283. </w:t>
      </w:r>
      <w:r>
        <w:rPr>
          <w:color w:val="000000"/>
          <w:spacing w:val="0"/>
          <w:w w:val="100"/>
          <w:position w:val="0"/>
          <w:shd w:val="clear" w:color="auto" w:fill="auto"/>
        </w:rPr>
        <w:t>当然，属灵职责和权利是相互重叠的。清教徒认为默想是祷告最好的预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备，为祷告提供了内容（参见诗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</w:t>
      </w:r>
      <w:r>
        <w:rPr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1, 19</w:t>
      </w:r>
      <w:r>
        <w:rPr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14</w:t>
      </w:r>
      <w:r>
        <w:rPr>
          <w:color w:val="000000"/>
          <w:spacing w:val="0"/>
          <w:w w:val="100"/>
          <w:position w:val="0"/>
          <w:shd w:val="clear" w:color="auto" w:fill="auto"/>
        </w:rPr>
        <w:t>等）。同样，赞美和默想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也是相互重叠的，许多基督徒认为赞美诗集或诗篇集对个人灵修有极大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的帮助。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Alexander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"</w:t>
      </w:r>
      <w:r>
        <w:rPr>
          <w:color w:val="000000"/>
          <w:spacing w:val="0"/>
          <w:w w:val="100"/>
          <w:position w:val="0"/>
          <w:shd w:val="clear" w:color="auto" w:fill="auto"/>
        </w:rPr>
        <w:t>有自己的方式，自咏自唱希伯来诗篇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"</w:t>
      </w:r>
      <w:r>
        <w:rPr>
          <w:color w:val="000000"/>
          <w:spacing w:val="0"/>
          <w:w w:val="100"/>
          <w:position w:val="0"/>
          <w:shd w:val="clear" w:color="auto" w:fill="auto"/>
        </w:rPr>
        <w:t>（厶谑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°f</w:t>
      </w:r>
      <w:r>
        <w:rPr>
          <w:color w:val="000000"/>
          <w:spacing w:val="0"/>
          <w:w w:val="100"/>
          <w:position w:val="0"/>
          <w:shd w:val="clear" w:color="auto" w:fill="auto"/>
        </w:rPr>
        <w:t>从</w:t>
      </w:r>
      <w:r>
        <w:br w:type="page"/>
      </w:r>
    </w:p>
    <w:p>
      <w:pPr>
        <w:pStyle w:val="Style10"/>
        <w:keepNext w:val="0"/>
        <w:keepLines w:val="0"/>
        <w:widowControl w:val="0"/>
        <w:shd w:val="clear" w:color="auto" w:fill="auto"/>
        <w:tabs>
          <w:tab w:pos="9910" w:val="left"/>
        </w:tabs>
        <w:bidi w:val="0"/>
        <w:spacing w:before="0" w:after="0" w:line="1505" w:lineRule="exact"/>
        <w:ind w:left="1740" w:right="0" w:firstLine="0"/>
        <w:jc w:val="both"/>
        <w:rPr>
          <w:sz w:val="70"/>
          <w:szCs w:val="70"/>
        </w:rPr>
      </w:pP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exander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82"/>
          <w:szCs w:val="82"/>
          <w:shd w:val="clear" w:color="auto" w:fill="auto"/>
          <w:lang w:val="zh-CN" w:eastAsia="zh-CN" w:bidi="zh-CN"/>
        </w:rPr>
        <w:t>、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 xml:space="preserve"> 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p. 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 xml:space="preserve">694) 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•</w:t>
        <w:tab/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・</w:t>
      </w:r>
    </w:p>
    <w:p>
      <w:pPr>
        <w:pStyle w:val="Style120"/>
        <w:keepNext w:val="0"/>
        <w:keepLines w:val="0"/>
        <w:widowControl w:val="0"/>
        <w:shd w:val="clear" w:color="auto" w:fill="auto"/>
        <w:tabs>
          <w:tab w:leader="dot" w:pos="22160" w:val="left"/>
        </w:tabs>
        <w:bidi w:val="0"/>
        <w:spacing w:before="0" w:after="340" w:line="1610" w:lineRule="exact"/>
        <w:ind w:left="0" w:right="0" w:firstLine="0"/>
        <w:jc w:val="right"/>
      </w:pP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  <w:vertAlign w:val="superscript"/>
        </w:rPr>
        <w:t>67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-</w:t>
      </w:r>
      <w:r>
        <w:rPr>
          <w:color w:val="000000"/>
          <w:spacing w:val="0"/>
          <w:w w:val="100"/>
          <w:position w:val="0"/>
          <w:shd w:val="clear" w:color="auto" w:fill="auto"/>
        </w:rPr>
        <w:t>施高格的著作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(1677</w:t>
      </w:r>
      <w:r>
        <w:rPr>
          <w:color w:val="000000"/>
          <w:spacing w:val="0"/>
          <w:w w:val="100"/>
          <w:position w:val="0"/>
          <w:shd w:val="clear" w:color="auto" w:fill="auto"/>
        </w:rPr>
        <w:t>年)中，爱的首要目的和力量是十分显著的：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“</w:t>
      </w:r>
      <w:r>
        <w:rPr>
          <w:color w:val="000000"/>
          <w:spacing w:val="0"/>
          <w:w w:val="100"/>
          <w:position w:val="0"/>
          <w:shd w:val="clear" w:color="auto" w:fill="auto"/>
        </w:rPr>
        <w:t>完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全的爱是一种自我弃绝，是离开我们自身以外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</w:rPr>
        <w:t>爱中的人向自己、向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94" w:lineRule="auto"/>
        <w:ind w:left="1740" w:right="0" w:firstLine="80"/>
        <w:jc w:val="both"/>
      </w:pP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自己一切的喜好死了。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82"/>
          <w:szCs w:val="82"/>
          <w:shd w:val="clear" w:color="auto" w:fill="auto"/>
          <w:lang w:val="zh-CN" w:eastAsia="zh-CN" w:bidi="zh-CN"/>
        </w:rPr>
        <w:t>(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Life of God in the Soul of Man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, repr. Thomas Nel- </w:t>
      </w:r>
      <w:r>
        <w:rPr>
          <w:smallCap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sod,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London, 1848, p. 95.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参见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George Whitefield's Journals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vertAlign w:val="subscript"/>
          <w:lang w:val="en-US" w:eastAsia="en-US" w:bidi="en-US"/>
        </w:rPr>
        <w:t>9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repr. Banner of Truth, 1960, pp. 46 , 576).</w:t>
      </w:r>
    </w:p>
    <w:p>
      <w:pPr>
        <w:pStyle w:val="Style10"/>
        <w:keepNext w:val="0"/>
        <w:keepLines w:val="0"/>
        <w:widowControl w:val="0"/>
        <w:numPr>
          <w:ilvl w:val="0"/>
          <w:numId w:val="65"/>
        </w:numPr>
        <w:shd w:val="clear" w:color="auto" w:fill="auto"/>
        <w:bidi w:val="0"/>
        <w:spacing w:before="0" w:after="0" w:line="406" w:lineRule="auto"/>
        <w:ind w:left="1740" w:right="0" w:hanging="1740"/>
        <w:jc w:val="both"/>
      </w:pP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引自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Methodist Heroes in the Great Haworth Round, 1743 to 1784,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J. W. Laycock, W ads worth &amp;Co. , Keighley, 1909, p. 46.</w:t>
      </w:r>
    </w:p>
    <w:p>
      <w:pPr>
        <w:pStyle w:val="Style10"/>
        <w:keepNext w:val="0"/>
        <w:keepLines w:val="0"/>
        <w:widowControl w:val="0"/>
        <w:numPr>
          <w:ilvl w:val="0"/>
          <w:numId w:val="65"/>
        </w:numPr>
        <w:shd w:val="clear" w:color="auto" w:fill="auto"/>
        <w:tabs>
          <w:tab w:pos="1700" w:val="left"/>
        </w:tabs>
        <w:bidi w:val="0"/>
        <w:spacing w:before="0" w:after="0" w:line="415" w:lineRule="auto"/>
        <w:ind w:left="0" w:right="0" w:firstLine="0"/>
        <w:jc w:val="right"/>
        <w:rPr>
          <w:sz w:val="32"/>
          <w:szCs w:val="32"/>
        </w:rPr>
      </w:pP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Letter of 16 July 1761 in </w:t>
      </w:r>
      <w:r>
        <w:rPr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The Letters of John Wesley, 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ed. J. Telford, Ep</w:t>
        <w:softHyphen/>
        <w:t>worth Press, London, 1931, vol. 4, p. 160.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循道主义运动显示出两个与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44450" distL="0" distR="0" simplePos="0" relativeHeight="125830348" behindDoc="0" locked="0" layoutInCell="1" allowOverlap="1">
                <wp:simplePos x="0" y="0"/>
                <wp:positionH relativeFrom="page">
                  <wp:posOffset>1631950</wp:posOffset>
                </wp:positionH>
                <wp:positionV relativeFrom="paragraph">
                  <wp:posOffset>0</wp:posOffset>
                </wp:positionV>
                <wp:extent cx="6731000" cy="647700"/>
                <wp:wrapTopAndBottom/>
                <wp:docPr id="1309" name="Shape 13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731000" cy="6477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热心密切相关的实际情况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35" type="#_x0000_t202" style="position:absolute;margin-left:128.5pt;margin-top:0;width:530.pt;height:51.pt;z-index:-125828405;mso-wrap-distance-left:0;mso-wrap-distance-right:0;mso-wrap-distance-bottom:3.5pt;mso-position-horizontal-relative:page" filled="f" stroked="f">
                <v:textbox inset="0,0,0,0">
                  <w:txbxContent>
                    <w:p>
                      <w:pPr>
                        <w:pStyle w:val="Style12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热心密切相关的实际情况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57150" distB="0" distL="0" distR="0" simplePos="0" relativeHeight="125830350" behindDoc="0" locked="0" layoutInCell="1" allowOverlap="1">
                <wp:simplePos x="0" y="0"/>
                <wp:positionH relativeFrom="page">
                  <wp:posOffset>8693150</wp:posOffset>
                </wp:positionH>
                <wp:positionV relativeFrom="paragraph">
                  <wp:posOffset>57150</wp:posOffset>
                </wp:positionV>
                <wp:extent cx="11455400" cy="635000"/>
                <wp:wrapTopAndBottom/>
                <wp:docPr id="1311" name="Shape 13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455400" cy="6350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即志同道合者的团契与以基督为中心的思想。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37" type="#_x0000_t202" style="position:absolute;margin-left:684.5pt;margin-top:4.5pt;width:902.pt;height:50.pt;z-index:-125828403;mso-wrap-distance-left:0;mso-wrap-distance-top:4.5pt;mso-wrap-distance-right:0;mso-position-horizontal-relative:page" filled="f" stroked="f">
                <v:textbox inset="0,0,0,0">
                  <w:txbxContent>
                    <w:p>
                      <w:pPr>
                        <w:pStyle w:val="Style12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即志同道合者的团契与以基督为中心的思想。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120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17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后世的循道主义者可以写下这样的话：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“</w:t>
      </w:r>
      <w:r>
        <w:rPr>
          <w:color w:val="000000"/>
          <w:spacing w:val="0"/>
          <w:w w:val="100"/>
          <w:position w:val="0"/>
          <w:shd w:val="clear" w:color="auto" w:fill="auto"/>
        </w:rPr>
        <w:t>默想圣言就是蒙福的秘密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1720" w:right="0" w:firstLine="0"/>
        <w:jc w:val="left"/>
        <w:rPr>
          <w:sz w:val="82"/>
          <w:szCs w:val="82"/>
        </w:rPr>
      </w:pPr>
      <w:r>
        <w:rPr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Come Break your Fast, 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A Daily Meditation, Mark Guy Pearse, Patridge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82"/>
          <w:szCs w:val="82"/>
          <w:shd w:val="clear" w:color="auto" w:fill="auto"/>
          <w:lang w:val="zh-CN" w:eastAsia="zh-CN" w:bidi="zh-CN"/>
        </w:rPr>
        <w:t>、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60" w:line="240" w:lineRule="auto"/>
        <w:ind w:left="17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London, 1898, p. 467.</w:t>
      </w:r>
    </w:p>
    <w:p>
      <w:pPr>
        <w:pStyle w:val="Style10"/>
        <w:keepNext w:val="0"/>
        <w:keepLines w:val="0"/>
        <w:widowControl w:val="0"/>
        <w:numPr>
          <w:ilvl w:val="0"/>
          <w:numId w:val="65"/>
        </w:numPr>
        <w:shd w:val="clear" w:color="auto" w:fill="auto"/>
        <w:tabs>
          <w:tab w:pos="1690" w:val="left"/>
        </w:tabs>
        <w:bidi w:val="0"/>
        <w:spacing w:before="0" w:after="66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The Early Life of Howell Harris,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Richard Bennett, Banner of Truth, 1962,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60" w:line="240" w:lineRule="auto"/>
        <w:ind w:left="17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p. 30.</w:t>
      </w:r>
    </w:p>
    <w:p>
      <w:pPr>
        <w:pStyle w:val="Style10"/>
        <w:keepNext w:val="0"/>
        <w:keepLines w:val="0"/>
        <w:widowControl w:val="0"/>
        <w:numPr>
          <w:ilvl w:val="0"/>
          <w:numId w:val="65"/>
        </w:numPr>
        <w:shd w:val="clear" w:color="auto" w:fill="auto"/>
        <w:tabs>
          <w:tab w:pos="1690" w:val="left"/>
        </w:tabs>
        <w:bidi w:val="0"/>
        <w:spacing w:before="0" w:after="66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A Contemplation on the Existence and Peifections of God,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J. Ryland, 1776,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60" w:line="240" w:lineRule="auto"/>
        <w:ind w:left="172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60" w:left="575" w:right="0" w:bottom="110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pp. 408 -9.</w:t>
      </w:r>
    </w:p>
    <w:p>
      <w:pPr>
        <w:widowControl w:val="0"/>
        <w:spacing w:line="1" w:lineRule="exact"/>
      </w:pPr>
      <w:r>
        <w:drawing>
          <wp:anchor distT="0" distB="800100" distL="0" distR="0" simplePos="0" relativeHeight="125830352" behindDoc="0" locked="0" layoutInCell="1" allowOverlap="1">
            <wp:simplePos x="0" y="0"/>
            <wp:positionH relativeFrom="page">
              <wp:posOffset>9858375</wp:posOffset>
            </wp:positionH>
            <wp:positionV relativeFrom="paragraph">
              <wp:posOffset>0</wp:posOffset>
            </wp:positionV>
            <wp:extent cx="1479550" cy="1270000"/>
            <wp:wrapTopAndBottom/>
            <wp:docPr id="1313" name="Shape 13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" name="Picture box 1314"/>
                    <pic:cNvPicPr/>
                  </pic:nvPicPr>
                  <pic:blipFill>
                    <a:blip r:embed="rId298"/>
                    <a:stretch/>
                  </pic:blipFill>
                  <pic:spPr>
                    <a:xfrm>
                      <a:ext cx="1479550" cy="12700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480" w:line="240" w:lineRule="auto"/>
        <w:ind w:left="0" w:right="0" w:firstLine="0"/>
        <w:jc w:val="center"/>
      </w:pPr>
      <w:bookmarkStart w:id="96" w:name="bookmark96"/>
      <w:bookmarkStart w:id="97" w:name="bookmark97"/>
      <w:r>
        <w:rPr>
          <w:color w:val="000000"/>
          <w:spacing w:val="0"/>
          <w:w w:val="100"/>
          <w:position w:val="0"/>
          <w:shd w:val="clear" w:color="auto" w:fill="auto"/>
        </w:rPr>
        <w:t>改革宗传统中悔改与唯独信心的</w:t>
      </w:r>
      <w:bookmarkEnd w:id="96"/>
      <w:bookmarkEnd w:id="97"/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bookmarkStart w:id="98" w:name="bookmark98"/>
      <w:bookmarkStart w:id="99" w:name="bookmark99"/>
      <w:r>
        <w:rPr>
          <w:color w:val="000000"/>
          <w:spacing w:val="0"/>
          <w:w w:val="100"/>
          <w:position w:val="0"/>
          <w:shd w:val="clear" w:color="auto" w:fill="auto"/>
        </w:rPr>
        <w:t>不稳定关系</w:t>
      </w:r>
      <w:bookmarkEnd w:id="98"/>
      <w:bookmarkEnd w:id="99"/>
    </w:p>
    <w:p>
      <w:pPr>
        <w:widowControl w:val="0"/>
        <w:spacing w:line="1" w:lineRule="exact"/>
        <w:sectPr>
          <w:headerReference w:type="default" r:id="rId300"/>
          <w:footerReference w:type="default" r:id="rId301"/>
          <w:headerReference w:type="even" r:id="rId302"/>
          <w:footerReference w:type="even" r:id="rId303"/>
          <w:footnotePr>
            <w:pos w:val="pageBottom"/>
            <w:numFmt w:val="decimal"/>
            <w:numRestart w:val="continuous"/>
          </w:footnotePr>
          <w:pgSz w:w="31680" w:h="31680" w:orient="landscape"/>
          <w:pgMar w:top="960" w:left="575" w:right="0" w:bottom="1100" w:header="532" w:footer="3" w:gutter="0"/>
          <w:pgNumType w:start="181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863600" distB="25400" distL="0" distR="0" simplePos="0" relativeHeight="125830353" behindDoc="0" locked="0" layoutInCell="1" allowOverlap="1">
                <wp:simplePos x="0" y="0"/>
                <wp:positionH relativeFrom="page">
                  <wp:posOffset>5927725</wp:posOffset>
                </wp:positionH>
                <wp:positionV relativeFrom="paragraph">
                  <wp:posOffset>863600</wp:posOffset>
                </wp:positionV>
                <wp:extent cx="1714500" cy="723900"/>
                <wp:wrapTopAndBottom/>
                <wp:docPr id="1319" name="Shape 13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145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萨姆-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45" type="#_x0000_t202" style="position:absolute;margin-left:466.75pt;margin-top:68.pt;width:135.pt;height:57.pt;z-index:-125828400;mso-wrap-distance-left:0;mso-wrap-distance-top:68.pt;mso-wrap-distance-right:0;mso-wrap-distance-bottom:2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萨姆-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863600" distB="25400" distL="0" distR="0" simplePos="0" relativeHeight="125830355" behindDoc="0" locked="0" layoutInCell="1" allowOverlap="1">
                <wp:simplePos x="0" y="0"/>
                <wp:positionH relativeFrom="page">
                  <wp:posOffset>7845425</wp:posOffset>
                </wp:positionH>
                <wp:positionV relativeFrom="paragraph">
                  <wp:posOffset>863600</wp:posOffset>
                </wp:positionV>
                <wp:extent cx="2673350" cy="723900"/>
                <wp:wrapTopAndBottom/>
                <wp:docPr id="1321" name="Shape 13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733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沃尔德伦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47" type="#_x0000_t202" style="position:absolute;margin-left:617.75pt;margin-top:68.pt;width:210.5pt;height:57.pt;z-index:-125828398;mso-wrap-distance-left:0;mso-wrap-distance-top:68.pt;mso-wrap-distance-right:0;mso-wrap-distance-bottom:2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沃尔德伦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971550" distB="0" distL="0" distR="0" simplePos="0" relativeHeight="125830357" behindDoc="0" locked="0" layoutInCell="1" allowOverlap="1">
                <wp:simplePos x="0" y="0"/>
                <wp:positionH relativeFrom="page">
                  <wp:posOffset>10804525</wp:posOffset>
                </wp:positionH>
                <wp:positionV relativeFrom="paragraph">
                  <wp:posOffset>971550</wp:posOffset>
                </wp:positionV>
                <wp:extent cx="4114800" cy="641350"/>
                <wp:wrapTopAndBottom/>
                <wp:docPr id="1323" name="Shape 13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14800" cy="641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(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Sam Waldron)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49" type="#_x0000_t202" style="position:absolute;margin-left:850.75pt;margin-top:76.5pt;width:324.pt;height:50.5pt;z-index:-125828396;mso-wrap-distance-left:0;mso-wrap-distance-top:76.5pt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(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Sam Waldron)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65" w:after="65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0" w:left="0" w:right="0" w:bottom="110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880" w:line="240" w:lineRule="auto"/>
        <w:ind w:left="0" w:right="0" w:firstLine="0"/>
        <w:jc w:val="center"/>
      </w:pPr>
      <w:bookmarkStart w:id="100" w:name="bookmark100"/>
      <w:bookmarkStart w:id="101" w:name="bookmark101"/>
      <w:r>
        <w:rPr>
          <w:color w:val="000000"/>
          <w:spacing w:val="0"/>
          <w:w w:val="100"/>
          <w:position w:val="0"/>
          <w:shd w:val="clear" w:color="auto" w:fill="auto"/>
        </w:rPr>
        <w:t>前言：诺曼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02"/>
          <w:szCs w:val="102"/>
          <w:shd w:val="clear" w:color="auto" w:fill="auto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>谢泼德与加尔文</w:t>
      </w:r>
      <w:bookmarkEnd w:id="100"/>
      <w:bookmarkEnd w:id="101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0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写作本文的直接灵感，源自我读博士期间发现诺曼•谢泼德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00" w:line="1870" w:lineRule="exact"/>
        <w:ind w:left="0" w:right="0" w:firstLine="0"/>
        <w:jc w:val="both"/>
        <w:rPr>
          <w:sz w:val="42"/>
          <w:szCs w:val="42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Nomian Shepherd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）和约翰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加尔文在悔改的看法上有惊人的差 别。谢泼德称自己代表的是“改革宗”（与路德宗相对）特有的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称义观点。他陈述自己观点时，使用了悔改的教义（以及悔改乃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是饶恕之条件的观点）来解释唯独信心，即引介了 “因信心的行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为而称义”的观念。另一方面，改革宗传统的奠基人加尔文在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《基督教要义》里，关于救恩次序（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ordo salutis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）的问题他一直高 举和保卫唯独信心，与之相同的是，他为了保卫唯独信心，称逻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辑上悔改是在信心之后，与谢泼德正好相反。谢泼德和加尔文之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间的反差正说明了我所讲的——改革宗传统中悔改与唯独信心的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关系并不稳定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42"/>
          <w:szCs w:val="42"/>
          <w:shd w:val="clear" w:color="auto" w:fill="auto"/>
          <w:lang w:val="en-US" w:eastAsia="en-US" w:bidi="en-US"/>
        </w:rPr>
        <w:t>O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520" w:line="240" w:lineRule="auto"/>
        <w:ind w:left="0" w:right="0" w:firstLine="0"/>
        <w:jc w:val="center"/>
      </w:pPr>
      <w:bookmarkStart w:id="102" w:name="bookmark102"/>
      <w:bookmarkStart w:id="103" w:name="bookmark103"/>
      <w:r>
        <w:rPr>
          <w:color w:val="000000"/>
          <w:spacing w:val="0"/>
          <w:w w:val="100"/>
          <w:position w:val="0"/>
          <w:shd w:val="clear" w:color="auto" w:fill="auto"/>
        </w:rPr>
        <w:t>简介：研究方式</w:t>
      </w:r>
      <w:bookmarkEnd w:id="102"/>
      <w:bookmarkEnd w:id="103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80" w:line="1800" w:lineRule="exact"/>
        <w:ind w:left="0" w:right="0" w:firstLine="22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研究这个问题可以选择多种不同的方式（逻辑性的以及历史 性的）。然后我发现，有一种逻辑性的处理方式与严格的历史性 处理方式非常相符。因此我将按下列大纲进行探讨：</w:t>
      </w:r>
    </w:p>
    <w:p>
      <w:pPr>
        <w:widowControl w:val="0"/>
        <w:spacing w:after="1540"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0" w:left="262" w:right="330" w:bottom="1100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5008" behindDoc="1" locked="0" layoutInCell="1" allowOverlap="1">
            <wp:simplePos x="0" y="0"/>
            <wp:positionH relativeFrom="page">
              <wp:posOffset>1978025</wp:posOffset>
            </wp:positionH>
            <wp:positionV relativeFrom="paragraph">
              <wp:posOffset>520700</wp:posOffset>
            </wp:positionV>
            <wp:extent cx="641350" cy="127000"/>
            <wp:wrapNone/>
            <wp:docPr id="1325" name="Shape 13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" name="Picture box 1326"/>
                    <pic:cNvPicPr/>
                  </pic:nvPicPr>
                  <pic:blipFill>
                    <a:blip r:embed="rId304"/>
                    <a:stretch/>
                  </pic:blipFill>
                  <pic:spPr>
                    <a:xfrm>
                      <a:ext cx="641350" cy="127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5009" behindDoc="1" locked="0" layoutInCell="1" allowOverlap="1">
            <wp:simplePos x="0" y="0"/>
            <wp:positionH relativeFrom="page">
              <wp:posOffset>2701925</wp:posOffset>
            </wp:positionH>
            <wp:positionV relativeFrom="paragraph">
              <wp:posOffset>698500</wp:posOffset>
            </wp:positionV>
            <wp:extent cx="241300" cy="228600"/>
            <wp:wrapNone/>
            <wp:docPr id="1327" name="Shape 13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Picture box 1328"/>
                    <pic:cNvPicPr/>
                  </pic:nvPicPr>
                  <pic:blipFill>
                    <a:blip r:embed="rId306"/>
                    <a:stretch/>
                  </pic:blipFill>
                  <pic:spPr>
                    <a:xfrm>
                      <a:ext cx="241300" cy="22860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62915010" behindDoc="1" locked="0" layoutInCell="1" allowOverlap="1">
                <wp:simplePos x="0" y="0"/>
                <wp:positionH relativeFrom="page">
                  <wp:posOffset>3286125</wp:posOffset>
                </wp:positionH>
                <wp:positionV relativeFrom="paragraph">
                  <wp:posOffset>203200</wp:posOffset>
                </wp:positionV>
                <wp:extent cx="5651500" cy="774700"/>
                <wp:wrapNone/>
                <wp:docPr id="1329" name="Shape 13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651500" cy="7747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对律法主义的回应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55" type="#_x0000_t202" style="position:absolute;margin-left:258.75pt;margin-top:16.pt;width:445.pt;height:61.pt;z-index:-188743743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对律法主义的回应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22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三、解决方法：悔改的信心与信心的悔改 </w:t>
      </w:r>
      <w:r>
        <w:rPr>
          <w:color w:val="000000"/>
          <w:spacing w:val="0"/>
          <w:w w:val="100"/>
          <w:position w:val="0"/>
          <w:shd w:val="clear" w:color="auto" w:fill="auto"/>
        </w:rPr>
        <w:t>这1大纲显示出，改革宗关于信心与悔改之关系的教导在诸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世纪以来回应着各种影响，这教导本身被其回应方式影响着。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500" w:line="181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方面，有对所谓“律法主义”或“新律法主义”倾向的回应；另 一方面，也有对今天所谓“易信主义”的回应。易信主义与历史 </w:t>
      </w:r>
      <w:r>
        <w:rPr>
          <w:color w:val="000000"/>
          <w:spacing w:val="0"/>
          <w:w w:val="100"/>
          <w:position w:val="0"/>
          <w:shd w:val="clear" w:color="auto" w:fill="auto"/>
        </w:rPr>
        <w:t>上通常所称的“反律主义”观点或改革宗传统中的“桑德曼主义 者"（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Sandemanian </w:t>
      </w:r>
      <w:r>
        <w:rPr>
          <w:color w:val="000000"/>
          <w:spacing w:val="0"/>
          <w:w w:val="100"/>
          <w:position w:val="0"/>
          <w:shd w:val="clear" w:color="auto" w:fill="auto"/>
        </w:rPr>
        <w:t>）观点相关。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320" w:line="240" w:lineRule="auto"/>
        <w:ind w:left="11900" w:right="0" w:firstLine="0"/>
        <w:jc w:val="left"/>
      </w:pPr>
      <w:bookmarkStart w:id="104" w:name="bookmark104"/>
      <w:bookmarkStart w:id="105" w:name="bookmark105"/>
      <w:r>
        <w:rPr>
          <w:color w:val="000000"/>
          <w:spacing w:val="0"/>
          <w:w w:val="100"/>
          <w:position w:val="0"/>
          <w:shd w:val="clear" w:color="auto" w:fill="auto"/>
        </w:rPr>
        <w:t>对律法主义的回应</w:t>
      </w:r>
      <w:bookmarkEnd w:id="104"/>
      <w:bookmarkEnd w:id="105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00" w:line="1743" w:lineRule="exact"/>
        <w:ind w:left="222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1-</w:t>
      </w:r>
      <w:r>
        <w:rPr>
          <w:color w:val="000000"/>
          <w:spacing w:val="0"/>
          <w:w w:val="100"/>
          <w:position w:val="0"/>
          <w:shd w:val="clear" w:color="auto" w:fill="auto"/>
        </w:rPr>
        <w:t>加尔文的“唯独信心”和“悔改”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1743" w:lineRule="exact"/>
        <w:ind w:left="0" w:right="0" w:firstLine="23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改革宗传统是从马丁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路德和约翰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加尔文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color w:val="000000"/>
          <w:spacing w:val="0"/>
          <w:w w:val="100"/>
          <w:position w:val="0"/>
          <w:shd w:val="clear" w:color="auto" w:fill="auto"/>
        </w:rPr>
        <w:t>的教导中，对罗 马天主教律法主义最恰当的回应开始的。加尔文绝不是想努力开 辟一个新的传统，他其实对路德及其关于基督福音的洞见极为尊 重，是一位忠实的追随者和细心的系统总结者。这尤其体现在加 尔文对唯独因信称义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color w:val="000000"/>
          <w:spacing w:val="0"/>
          <w:w w:val="100"/>
          <w:position w:val="0"/>
          <w:shd w:val="clear" w:color="auto" w:fill="auto"/>
        </w:rPr>
        <w:t>的教义中，超过其他方面。可以说，加尔文 在《基督教要义》中对救恩途径或救恩次序的整个论述都是为着 唯独因信称义、按照唯独因信称义来进行的。我制作了一个图表 来展示他在这个问题上的教导。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3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9" w:lineRule="exact"/>
        <w:ind w:left="0" w:right="0" w:firstLine="2360"/>
        <w:jc w:val="both"/>
      </w:pPr>
      <w:r>
        <mc:AlternateContent>
          <mc:Choice Requires="wps">
            <w:drawing>
              <wp:anchor distT="0" distB="0" distL="0" distR="0" simplePos="0" relativeHeight="125830359" behindDoc="0" locked="0" layoutInCell="1" allowOverlap="1">
                <wp:simplePos x="0" y="0"/>
                <wp:positionH relativeFrom="page">
                  <wp:posOffset>12771120</wp:posOffset>
                </wp:positionH>
                <wp:positionV relativeFrom="paragraph">
                  <wp:posOffset>3860800</wp:posOffset>
                </wp:positionV>
                <wp:extent cx="292100" cy="190500"/>
                <wp:wrapSquare wrapText="bothSides"/>
                <wp:docPr id="1331" name="Shape 13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2100" cy="190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57" type="#_x0000_t202" style="position:absolute;margin-left:1005.6pt;margin-top:304.pt;width:23.pt;height:15.pt;z-index:-125828394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0361" behindDoc="0" locked="0" layoutInCell="1" allowOverlap="1">
                <wp:simplePos x="0" y="0"/>
                <wp:positionH relativeFrom="page">
                  <wp:posOffset>6897370</wp:posOffset>
                </wp:positionH>
                <wp:positionV relativeFrom="paragraph">
                  <wp:posOffset>4114800</wp:posOffset>
                </wp:positionV>
                <wp:extent cx="355600" cy="273050"/>
                <wp:wrapSquare wrapText="bothSides"/>
                <wp:docPr id="1333" name="Shape 13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5560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59" type="#_x0000_t202" style="position:absolute;margin-left:543.10000000000002pt;margin-top:324.pt;width:28.pt;height:21.5pt;z-index:-125828392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0363" behindDoc="0" locked="0" layoutInCell="1" allowOverlap="1">
                <wp:simplePos x="0" y="0"/>
                <wp:positionH relativeFrom="page">
                  <wp:posOffset>19368770</wp:posOffset>
                </wp:positionH>
                <wp:positionV relativeFrom="paragraph">
                  <wp:posOffset>7886700</wp:posOffset>
                </wp:positionV>
                <wp:extent cx="431800" cy="514350"/>
                <wp:wrapSquare wrapText="bothSides"/>
                <wp:docPr id="1335" name="Shape 13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31800" cy="514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■ ■■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61" type="#_x0000_t202" style="position:absolute;margin-left:1525.0999999999999pt;margin-top:621.pt;width:34.pt;height:40.5pt;z-index:-125828390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■ ■■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加尔文教导救恩的途径，一开始是确认圣灵造成了对基督的 信心，这是圣灵“主要的事工I。藉着这种途径，圣灵和信心使 信徒与基督联合，并得着在基督里的救恩的一切福益「在基督里 的救恩两个最大的福益是罪得赦免和道德更新（称义和成圣）/ 道德的更新又被加尔文称为悔改、重生或成圣。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</w:t>
      </w:r>
      <w:r>
        <w:rPr>
          <w:color w:val="000000"/>
          <w:spacing w:val="0"/>
          <w:w w:val="100"/>
          <w:position w:val="0"/>
          <w:shd w:val="clear" w:color="auto" w:fill="auto"/>
        </w:rPr>
        <w:t>他将成圣或道德 更新划分为治死罪和得慰藉/罪得赦免或称义，是与基督联合的 另一个大福分。°虽然加尔文在论述中将之放在第二位，但“基督 教是建立在这教义的根基上”。"称义也分为两个方面，包括赦罪 和上帝施怜悯悦纳人」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1690" w:lineRule="exact"/>
        <w:ind w:left="0" w:right="0" w:firstLine="2360"/>
        <w:jc w:val="both"/>
      </w:pPr>
      <w:r>
        <mc:AlternateContent>
          <mc:Choice Requires="wps">
            <w:drawing>
              <wp:anchor distT="0" distB="0" distL="0" distR="0" simplePos="0" relativeHeight="125830365" behindDoc="0" locked="0" layoutInCell="1" allowOverlap="1">
                <wp:simplePos x="0" y="0"/>
                <wp:positionH relativeFrom="page">
                  <wp:posOffset>11183620</wp:posOffset>
                </wp:positionH>
                <wp:positionV relativeFrom="paragraph">
                  <wp:posOffset>1625600</wp:posOffset>
                </wp:positionV>
                <wp:extent cx="292100" cy="190500"/>
                <wp:wrapSquare wrapText="bothSides"/>
                <wp:docPr id="1337" name="Shape 13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2100" cy="190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63" type="#_x0000_t202" style="position:absolute;margin-left:880.60000000000002pt;margin-top:128.pt;width:23.pt;height:15.pt;z-index:-125828388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称义是法庭性用语，与我们在上帝面前的光景或位置有关; 悔改（亦称为重生或成圣）则与道德的更新有关严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60" w:line="1729" w:lineRule="exact"/>
        <w:ind w:left="22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加尔文在道德更新方面的用语对我们是至关重要的。他称这</w:t>
      </w:r>
      <w:r>
        <w:br w:type="page"/>
      </w:r>
    </w:p>
    <w:p>
      <w:pPr>
        <w:widowControl w:val="0"/>
        <w:spacing w:line="1" w:lineRule="exact"/>
      </w:pPr>
      <w:r>
        <w:drawing>
          <wp:anchor distT="0" distB="9779000" distL="1009650" distR="558800" simplePos="0" relativeHeight="125830367" behindDoc="0" locked="0" layoutInCell="1" allowOverlap="1">
            <wp:simplePos x="0" y="0"/>
            <wp:positionH relativeFrom="page">
              <wp:posOffset>6681470</wp:posOffset>
            </wp:positionH>
            <wp:positionV relativeFrom="paragraph">
              <wp:posOffset>0</wp:posOffset>
            </wp:positionV>
            <wp:extent cx="5994400" cy="1485900"/>
            <wp:wrapTopAndBottom/>
            <wp:docPr id="1339" name="Shape 13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" name="Picture box 1340"/>
                    <pic:cNvPicPr/>
                  </pic:nvPicPr>
                  <pic:blipFill>
                    <a:blip r:embed="rId308"/>
                    <a:stretch/>
                  </pic:blipFill>
                  <pic:spPr>
                    <a:xfrm>
                      <a:ext cx="5994400" cy="148590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6" behindDoc="0" locked="0" layoutInCell="1" allowOverlap="1">
                <wp:simplePos x="0" y="0"/>
                <wp:positionH relativeFrom="page">
                  <wp:posOffset>5671820</wp:posOffset>
                </wp:positionH>
                <wp:positionV relativeFrom="paragraph">
                  <wp:posOffset>3302000</wp:posOffset>
                </wp:positionV>
                <wp:extent cx="7562850" cy="1422400"/>
                <wp:wrapNone/>
                <wp:docPr id="1341" name="Shape 13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562850" cy="14224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576" w:lineRule="auto"/>
                              <w:ind w:left="0" w:right="0" w:firstLine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shd w:val="clear" w:color="auto" w:fill="auto"/>
                              </w:rPr>
                              <w:t>与基督以及一切救恩的福益联合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shd w:val="clear" w:color="auto" w:fill="auto"/>
                              </w:rPr>
                              <w:t xml:space="preserve">,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shd w:val="clear" w:color="auto" w:fill="auto"/>
                              </w:rPr>
                              <w:t>特别是悔改和罪得赦免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67" type="#_x0000_t202" style="position:absolute;margin-left:446.60000000000002pt;margin-top:260.pt;width:595.5pt;height:112.pt;z-index:25165773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576" w:lineRule="auto"/>
                        <w:ind w:left="0" w:right="0" w:firstLine="0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</w:rPr>
                        <w:t>与基督以及一切救恩的福益联合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</w:rPr>
                        <w:t xml:space="preserve">,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</w:rPr>
                        <w:t>特别是悔改和罪得赦免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1968500" distB="2400300" distL="0" distR="1733550" simplePos="0" relativeHeight="125830368" behindDoc="0" locked="0" layoutInCell="1" allowOverlap="1">
            <wp:simplePos x="0" y="0"/>
            <wp:positionH relativeFrom="page">
              <wp:posOffset>2858770</wp:posOffset>
            </wp:positionH>
            <wp:positionV relativeFrom="paragraph">
              <wp:posOffset>1968500</wp:posOffset>
            </wp:positionV>
            <wp:extent cx="12319000" cy="6896100"/>
            <wp:wrapTopAndBottom/>
            <wp:docPr id="1343" name="Shape 13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box 1344"/>
                    <pic:cNvPicPr/>
                  </pic:nvPicPr>
                  <pic:blipFill>
                    <a:blip r:embed="rId310"/>
                    <a:stretch/>
                  </pic:blipFill>
                  <pic:spPr>
                    <a:xfrm>
                      <a:ext cx="12319000" cy="689610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8" behindDoc="0" locked="0" layoutInCell="1" allowOverlap="1">
                <wp:simplePos x="0" y="0"/>
                <wp:positionH relativeFrom="page">
                  <wp:posOffset>11564620</wp:posOffset>
                </wp:positionH>
                <wp:positionV relativeFrom="paragraph">
                  <wp:posOffset>3644900</wp:posOffset>
                </wp:positionV>
                <wp:extent cx="266700" cy="228600"/>
                <wp:wrapNone/>
                <wp:docPr id="1345" name="Shape 13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670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4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28"/>
                                <w:szCs w:val="28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71" type="#_x0000_t202" style="position:absolute;margin-left:910.60000000000002pt;margin-top:287.pt;width:21.pt;height:18.pt;z-index:25165773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4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28"/>
                          <w:szCs w:val="28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0" behindDoc="0" locked="0" layoutInCell="1" allowOverlap="1">
                <wp:simplePos x="0" y="0"/>
                <wp:positionH relativeFrom="page">
                  <wp:posOffset>5881370</wp:posOffset>
                </wp:positionH>
                <wp:positionV relativeFrom="paragraph">
                  <wp:posOffset>6731000</wp:posOffset>
                </wp:positionV>
                <wp:extent cx="2184400" cy="2654300"/>
                <wp:wrapNone/>
                <wp:docPr id="1347" name="Shape 13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84400" cy="2654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583" w:lineRule="auto"/>
                              <w:ind w:left="0" w:right="0" w:firstLine="0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shd w:val="clear" w:color="auto" w:fill="auto"/>
                              </w:rPr>
                              <w:t>罪得赦免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shd w:val="clear" w:color="auto" w:fill="auto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shd w:val="clear" w:color="auto" w:fill="auto"/>
                              </w:rPr>
                              <w:t>或称义</w:t>
                            </w:r>
                          </w:p>
                          <w:p>
                            <w:pPr>
                              <w:pStyle w:val="Style7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610" w:lineRule="auto"/>
                              <w:ind w:left="0" w:right="0" w:firstLine="360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shd w:val="clear" w:color="auto" w:fill="auto"/>
                              </w:rPr>
                              <w:t>（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shd w:val="clear" w:color="auto" w:fill="auto"/>
                              </w:rPr>
                              <w:t>法庭性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shd w:val="clear" w:color="auto" w:fill="auto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shd w:val="clear" w:color="auto" w:fill="auto"/>
                              </w:rPr>
                              <w:t>的状况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shd w:val="clear" w:color="auto" w:fill="auto"/>
                              </w:rPr>
                              <w:t>）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73" type="#_x0000_t202" style="position:absolute;margin-left:463.10000000000002pt;margin-top:530.pt;width:172.pt;height:209.pt;z-index:25165773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583" w:lineRule="auto"/>
                        <w:ind w:left="0" w:right="0" w:firstLine="0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</w:rPr>
                        <w:t>罪得赦免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</w:rPr>
                        <w:t>或称义</w:t>
                      </w:r>
                    </w:p>
                    <w:p>
                      <w:pPr>
                        <w:pStyle w:val="Style7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610" w:lineRule="auto"/>
                        <w:ind w:left="0" w:right="0" w:firstLine="360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</w:rPr>
                        <w:t>（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</w:rPr>
                        <w:t>法庭性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</w:rPr>
                        <w:t>的状况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</w:rPr>
                        <w:t>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2" behindDoc="0" locked="0" layoutInCell="1" allowOverlap="1">
                <wp:simplePos x="0" y="0"/>
                <wp:positionH relativeFrom="page">
                  <wp:posOffset>13863320</wp:posOffset>
                </wp:positionH>
                <wp:positionV relativeFrom="paragraph">
                  <wp:posOffset>6572250</wp:posOffset>
                </wp:positionV>
                <wp:extent cx="3048000" cy="2152650"/>
                <wp:wrapNone/>
                <wp:docPr id="1349" name="Shape 13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48000" cy="2152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566" w:lineRule="auto"/>
                              <w:ind w:left="0" w:right="0" w:firstLine="0"/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shd w:val="clear" w:color="auto" w:fill="auto"/>
                              </w:rPr>
                              <w:t>丿局括：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shd w:val="clear" w:color="auto" w:fill="auto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shd w:val="clear" w:color="auto" w:fill="auto"/>
                              </w:rPr>
                              <w:t>治死罪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shd w:val="clear" w:color="auto" w:fill="auto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shd w:val="clear" w:color="auto" w:fill="auto"/>
                              </w:rPr>
                              <w:t>和得慰藉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75" type="#_x0000_t202" style="position:absolute;margin-left:1091.5999999999999pt;margin-top:517.5pt;width:240.pt;height:169.5pt;z-index:25165773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566" w:lineRule="auto"/>
                        <w:ind w:left="0" w:right="0" w:firstLine="0"/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</w:rPr>
                        <w:t>丿局括：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</w:rPr>
                        <w:t>治死罪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</w:rPr>
                        <w:t>和得慰藉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4" behindDoc="0" locked="0" layoutInCell="1" allowOverlap="1">
                <wp:simplePos x="0" y="0"/>
                <wp:positionH relativeFrom="page">
                  <wp:posOffset>3131820</wp:posOffset>
                </wp:positionH>
                <wp:positionV relativeFrom="paragraph">
                  <wp:posOffset>6769100</wp:posOffset>
                </wp:positionV>
                <wp:extent cx="1587500" cy="1841500"/>
                <wp:wrapNone/>
                <wp:docPr id="1351" name="Shape 13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87500" cy="1841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: 纳 括恕接 包饶和</w:t>
                            </w:r>
                          </w:p>
                        </w:txbxContent>
                      </wps:txbx>
                      <wps:bodyPr upright="1" vert="eaVer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77" type="#_x0000_t202" style="position:absolute;margin-left:246.59999999999999pt;margin-top:533.pt;width:125.pt;height:145.pt;z-index:251657741;mso-wrap-distance-left:0;mso-wrap-distance-right:0;mso-position-horizontal-relative:page" filled="f" stroked="f">
                <v:textbox style="layout-flow:vertical-ideographic" inset="0,0,0,0">
                  <w:txbxContent>
                    <w:p>
                      <w:pPr>
                        <w:pStyle w:val="Style13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: 纳 括恕接 包饶和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9391650" distB="330200" distL="0" distR="0" simplePos="0" relativeHeight="125830369" behindDoc="0" locked="0" layoutInCell="1" allowOverlap="1">
            <wp:simplePos x="0" y="0"/>
            <wp:positionH relativeFrom="page">
              <wp:posOffset>4420870</wp:posOffset>
            </wp:positionH>
            <wp:positionV relativeFrom="paragraph">
              <wp:posOffset>9391650</wp:posOffset>
            </wp:positionV>
            <wp:extent cx="10807700" cy="1543050"/>
            <wp:wrapTopAndBottom/>
            <wp:docPr id="1353" name="Shape 13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Picture box 1354"/>
                    <pic:cNvPicPr/>
                  </pic:nvPicPr>
                  <pic:blipFill>
                    <a:blip r:embed="rId312"/>
                    <a:stretch/>
                  </pic:blipFill>
                  <pic:spPr>
                    <a:xfrm>
                      <a:ext cx="10807700" cy="154305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96" behindDoc="0" locked="0" layoutInCell="1" allowOverlap="1">
                <wp:simplePos x="0" y="0"/>
                <wp:positionH relativeFrom="page">
                  <wp:posOffset>11513820</wp:posOffset>
                </wp:positionH>
                <wp:positionV relativeFrom="paragraph">
                  <wp:posOffset>6508750</wp:posOffset>
                </wp:positionV>
                <wp:extent cx="2159000" cy="3302000"/>
                <wp:wrapNone/>
                <wp:docPr id="1355" name="Shape 13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59000" cy="33020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566" w:lineRule="auto"/>
                              <w:ind w:left="0" w:right="0" w:firstLine="0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shd w:val="clear" w:color="auto" w:fill="auto"/>
                              </w:rPr>
                              <w:t>悔改：</w:t>
                            </w:r>
                          </w:p>
                          <w:p>
                            <w:pPr>
                              <w:pStyle w:val="Style7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566" w:lineRule="auto"/>
                              <w:ind w:left="0" w:right="0" w:firstLine="380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shd w:val="clear" w:color="auto" w:fill="auto"/>
                              </w:rPr>
                              <w:t>（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shd w:val="clear" w:color="auto" w:fill="auto"/>
                              </w:rPr>
                              <w:t>重生或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shd w:val="clear" w:color="auto" w:fill="auto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shd w:val="clear" w:color="auto" w:fill="auto"/>
                              </w:rPr>
                              <w:t>成圣）</w:t>
                            </w:r>
                          </w:p>
                          <w:p>
                            <w:pPr>
                              <w:pStyle w:val="Style7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583" w:lineRule="auto"/>
                              <w:ind w:left="0" w:right="0" w:firstLine="380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shd w:val="clear" w:color="auto" w:fill="auto"/>
                              </w:rPr>
                              <w:t>（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shd w:val="clear" w:color="auto" w:fill="auto"/>
                              </w:rPr>
                              <w:t>道德的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shd w:val="clear" w:color="auto" w:fill="auto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shd w:val="clear" w:color="auto" w:fill="auto"/>
                              </w:rPr>
                              <w:t>更新）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81" type="#_x0000_t202" style="position:absolute;margin-left:906.60000000000002pt;margin-top:512.5pt;width:170.pt;height:260.pt;z-index:25165774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566" w:lineRule="auto"/>
                        <w:ind w:left="0" w:right="0" w:firstLine="0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</w:rPr>
                        <w:t>悔改：</w:t>
                      </w:r>
                    </w:p>
                    <w:p>
                      <w:pPr>
                        <w:pStyle w:val="Style7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566" w:lineRule="auto"/>
                        <w:ind w:left="0" w:right="0" w:firstLine="380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</w:rPr>
                        <w:t>（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</w:rPr>
                        <w:t>重生或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</w:rPr>
                        <w:t>成圣）</w:t>
                      </w:r>
                    </w:p>
                    <w:p>
                      <w:pPr>
                        <w:pStyle w:val="Style7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583" w:lineRule="auto"/>
                        <w:ind w:left="0" w:right="0" w:firstLine="380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</w:rPr>
                        <w:t>（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</w:rPr>
                        <w:t>道德的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</w:rPr>
                        <w:t>更新）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700" w:line="168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种恩赐为成圣，更有争议的称呼为重生或悔改。我们可以从《基 督教要义》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3.3.1.</w:t>
      </w:r>
      <w:r>
        <w:rPr>
          <w:color w:val="000000"/>
          <w:spacing w:val="0"/>
          <w:w w:val="100"/>
          <w:position w:val="0"/>
          <w:shd w:val="clear" w:color="auto" w:fill="auto"/>
        </w:rPr>
        <w:t>中看见加尔文对悔改的看法，他在此明确地肯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2"/>
          <w:szCs w:val="42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定了悔改是信心的果子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42"/>
          <w:szCs w:val="42"/>
          <w:shd w:val="clear" w:color="auto" w:fill="auto"/>
          <w:lang w:val="en-US" w:eastAsia="en-US" w:bidi="en-US"/>
        </w:rPr>
        <w:t>O</w:t>
      </w:r>
    </w:p>
    <w:p>
      <w:pPr>
        <w:widowControl w:val="0"/>
        <w:spacing w:line="1" w:lineRule="exact"/>
        <w:sectPr>
          <w:headerReference w:type="default" r:id="rId314"/>
          <w:footerReference w:type="default" r:id="rId315"/>
          <w:headerReference w:type="even" r:id="rId316"/>
          <w:footerReference w:type="even" r:id="rId317"/>
          <w:headerReference w:type="first" r:id="rId318"/>
          <w:footerReference w:type="first" r:id="rId319"/>
          <w:footnotePr>
            <w:pos w:val="pageBottom"/>
            <w:numFmt w:val="decimal"/>
            <w:numRestart w:val="continuous"/>
          </w:footnotePr>
          <w:pgSz w:w="31680" w:h="31680" w:orient="landscape"/>
          <w:pgMar w:top="970" w:left="427" w:right="0" w:bottom="0" w:header="0" w:footer="3" w:gutter="0"/>
          <w:pgNumType w:start="180"/>
          <w:cols w:space="720"/>
          <w:noEndnote/>
          <w:titlePg/>
          <w:rtlGutter w:val="0"/>
          <w:docGrid w:linePitch="360"/>
        </w:sectPr>
      </w:pPr>
      <w:r>
        <mc:AlternateContent>
          <mc:Choice Requires="wps">
            <w:drawing>
              <wp:anchor distT="1333500" distB="0" distL="0" distR="0" simplePos="0" relativeHeight="125830370" behindDoc="0" locked="0" layoutInCell="1" allowOverlap="1">
                <wp:simplePos x="0" y="0"/>
                <wp:positionH relativeFrom="page">
                  <wp:posOffset>3049270</wp:posOffset>
                </wp:positionH>
                <wp:positionV relativeFrom="paragraph">
                  <wp:posOffset>1333500</wp:posOffset>
                </wp:positionV>
                <wp:extent cx="11455400" cy="749300"/>
                <wp:wrapTopAndBottom/>
                <wp:docPr id="1365" name="Shape 13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455400" cy="749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虽然我们前面教导过藉信心得着基督,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91" type="#_x0000_t202" style="position:absolute;margin-left:240.09999999999999pt;margin-top:105.pt;width:902.pt;height:59.pt;z-index:-125828383;mso-wrap-distance-left:0;mso-wrap-distance-top:105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虽然我们前面教导过藉信心得着基督,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282700" distB="76200" distL="0" distR="0" simplePos="0" relativeHeight="125830372" behindDoc="0" locked="0" layoutInCell="1" allowOverlap="1">
                <wp:simplePos x="0" y="0"/>
                <wp:positionH relativeFrom="page">
                  <wp:posOffset>14853920</wp:posOffset>
                </wp:positionH>
                <wp:positionV relativeFrom="paragraph">
                  <wp:posOffset>1282700</wp:posOffset>
                </wp:positionV>
                <wp:extent cx="4883150" cy="723900"/>
                <wp:wrapTopAndBottom/>
                <wp:docPr id="1367" name="Shape 13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8831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我们也藉这信心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93" type="#_x0000_t202" style="position:absolute;margin-left:1169.5999999999999pt;margin-top:101.pt;width:384.5pt;height:57.pt;z-index:-125828381;mso-wrap-distance-left:0;mso-wrap-distance-top:101.pt;mso-wrap-distance-right:0;mso-wrap-distance-bottom:6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我们也藉这信心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6" w:after="6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200" w:left="0" w:right="0" w:bottom="114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享受基督所赐给我们的福分，但若不进一步解释信心在我们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line="1700" w:lineRule="exact"/>
        <w:ind w:left="0" w:right="26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身上所产生的果效，这教义仍不完全。圣经教导我们，福音 的总纲在于悔改和赦罪，不是没有理由的（路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；</w:t>
      </w:r>
      <w:r>
        <w:rPr>
          <w:color w:val="000000"/>
          <w:spacing w:val="0"/>
          <w:w w:val="100"/>
          <w:position w:val="0"/>
          <w:shd w:val="clear" w:color="auto" w:fill="auto"/>
        </w:rPr>
        <w:t>徒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220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</w:rPr>
        <w:t>: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31）</w:t>
      </w:r>
      <w:r>
        <w:rPr>
          <w:color w:val="000000"/>
          <w:spacing w:val="0"/>
          <w:w w:val="100"/>
          <w:position w:val="0"/>
          <w:shd w:val="clear" w:color="auto" w:fill="auto"/>
        </w:rPr>
        <w:t>。那么任何对信心的讨论若忽略这两者，就是虚空和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2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残缺不全的，对我们也毫无用处。悔改和赦罪，即新生命和 </w:t>
      </w:r>
      <w:r>
        <w:rPr>
          <w:color w:val="000000"/>
          <w:spacing w:val="0"/>
          <w:w w:val="100"/>
          <w:position w:val="0"/>
          <w:shd w:val="clear" w:color="auto" w:fill="auto"/>
        </w:rPr>
        <w:t>与上帝白白和好，都是基督赐给我们的，且两者也都是藉信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心领受，因此，就理智和教导的次序而言，我都需要讨论这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260350" distB="0" distL="0" distR="0" simplePos="0" relativeHeight="125830374" behindDoc="0" locked="0" layoutInCell="1" allowOverlap="1">
                <wp:simplePos x="0" y="0"/>
                <wp:positionH relativeFrom="page">
                  <wp:posOffset>1709420</wp:posOffset>
                </wp:positionH>
                <wp:positionV relativeFrom="paragraph">
                  <wp:posOffset>260350</wp:posOffset>
                </wp:positionV>
                <wp:extent cx="5213350" cy="781050"/>
                <wp:wrapTopAndBottom/>
                <wp:docPr id="1369" name="Shape 13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213350" cy="781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两个术语。首先,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95" type="#_x0000_t202" style="position:absolute;margin-left:134.59999999999999pt;margin-top:20.5pt;width:410.5pt;height:61.5pt;z-index:-125828379;mso-wrap-distance-left:0;mso-wrap-distance-top:20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两个术语。首先,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52400" distB="63500" distL="0" distR="0" simplePos="0" relativeHeight="125830376" behindDoc="0" locked="0" layoutInCell="1" allowOverlap="1">
                <wp:simplePos x="0" y="0"/>
                <wp:positionH relativeFrom="page">
                  <wp:posOffset>7303770</wp:posOffset>
                </wp:positionH>
                <wp:positionV relativeFrom="paragraph">
                  <wp:posOffset>152400</wp:posOffset>
                </wp:positionV>
                <wp:extent cx="12566650" cy="825500"/>
                <wp:wrapTopAndBottom/>
                <wp:docPr id="1371" name="Shape 13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566650" cy="825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我们要讨论的是信心与悔改之间的关系。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97" type="#_x0000_t202" style="position:absolute;margin-left:575.10000000000002pt;margin-top:12.pt;width:989.5pt;height:65.pt;z-index:-125828377;mso-wrap-distance-left:0;mso-wrap-distance-top:12.pt;mso-wrap-distance-right:0;mso-wrap-distance-bottom:5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我们要讨论的是信心与悔改之间的关系。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30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我们若正确地了解这关系，就更能清楚地明白人是如何藉着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6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信心和救免称义的。然而，圣洁的生活与上帝白白称人为义 是分不开的，我们应当毫无异议地相信，悔改不但是随着信 心而来，也是信心所产生的。既然福音使人罪得赦免，好让 罪人脱离撒但的权势、罪的轨以及恶行的捆绑，并被迁到上 帝的国里，所以，人若不首先离弃从前邪恶的生活，过正直 的生活 竭尽全力地向上帝悔改，就的确没有人能领受■福音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</w:rPr>
        <w:t>的恩典。然而，有一些人以为悔改先于信心，而不是来自于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00" w:line="1610" w:lineRule="exact"/>
        <w:ind w:left="2700" w:right="0" w:firstLine="120"/>
        <w:jc w:val="left"/>
        <w:rPr>
          <w:sz w:val="80"/>
          <w:szCs w:val="80"/>
        </w:rPr>
      </w:pPr>
      <w:r>
        <mc:AlternateContent>
          <mc:Choice Requires="wps">
            <w:drawing>
              <wp:anchor distT="0" distB="0" distL="114300" distR="114300" simplePos="0" relativeHeight="125830378" behindDoc="0" locked="0" layoutInCell="1" allowOverlap="1">
                <wp:simplePos x="0" y="0"/>
                <wp:positionH relativeFrom="page">
                  <wp:posOffset>10380345</wp:posOffset>
                </wp:positionH>
                <wp:positionV relativeFrom="paragraph">
                  <wp:posOffset>546100</wp:posOffset>
                </wp:positionV>
                <wp:extent cx="9620250" cy="825500"/>
                <wp:wrapSquare wrapText="left"/>
                <wp:docPr id="1373" name="Shape 13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620250" cy="825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这种人从未经历到悔改的力量,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99" type="#_x0000_t202" style="position:absolute;margin-left:817.35000000000002pt;margin-top:43.pt;width:757.5pt;height:65.pt;z-index:-125828375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这种人从未经历到悔改的力量,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信心或是信心所结的果子。 他们的辩论也是肤浅的。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13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80" w:line="1718" w:lineRule="exact"/>
        <w:ind w:left="0" w:right="0" w:firstLine="2820"/>
        <w:jc w:val="both"/>
      </w:pPr>
      <w:r>
        <mc:AlternateContent>
          <mc:Choice Requires="wps">
            <w:drawing>
              <wp:anchor distT="0" distB="0" distL="0" distR="0" simplePos="0" relativeHeight="125830380" behindDoc="0" locked="0" layoutInCell="1" allowOverlap="1">
                <wp:simplePos x="0" y="0"/>
                <wp:positionH relativeFrom="page">
                  <wp:posOffset>13244195</wp:posOffset>
                </wp:positionH>
                <wp:positionV relativeFrom="paragraph">
                  <wp:posOffset>1841500</wp:posOffset>
                </wp:positionV>
                <wp:extent cx="381000" cy="260350"/>
                <wp:wrapSquare wrapText="bothSides"/>
                <wp:docPr id="1375" name="Shape 13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1000" cy="260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shd w:val="clear" w:color="auto" w:fill="auto"/>
                                <w:lang w:val="en-US" w:eastAsia="en-US" w:bidi="en-US"/>
                              </w:rPr>
                              <w:t>rav&lt;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01" type="#_x0000_t202" style="position:absolute;margin-left:1042.8499999999999pt;margin-top:145.pt;width:30.pt;height:20.5pt;z-index:-12582837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  <w:lang w:val="en-US" w:eastAsia="en-US" w:bidi="en-US"/>
                        </w:rPr>
                        <w:t>rav&lt;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加尔文认为悔改和重生是紧密联系在一起的。他在《基督教 要义》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3. 3. 9.</w:t>
      </w:r>
      <w:r>
        <w:rPr>
          <w:color w:val="000000"/>
          <w:spacing w:val="0"/>
          <w:w w:val="100"/>
          <w:position w:val="0"/>
          <w:shd w:val="clear" w:color="auto" w:fill="auto"/>
        </w:rPr>
        <w:t>中还说道：“简言之，我将悔改解释为重生，因重 生唯~的目的乃是要人重新获得上帝的形象”。在加尔文的救恩 次序中，悔改和重生占据着相同的位置，就是指同一件事。悔改 是从人的角度看与基督联合的福分，重生是从上帝的角度看的。 加尔文在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3. 3. 9.</w:t>
      </w:r>
      <w:r>
        <w:rPr>
          <w:color w:val="000000"/>
          <w:spacing w:val="0"/>
          <w:w w:val="100"/>
          <w:position w:val="0"/>
          <w:shd w:val="clear" w:color="auto" w:fill="auto"/>
        </w:rPr>
        <w:t>说道：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80" w:line="1740" w:lineRule="exact"/>
        <w:ind w:left="2260" w:right="0" w:firstLine="2460"/>
        <w:jc w:val="both"/>
      </w:pPr>
      <w:r>
        <mc:AlternateContent>
          <mc:Choice Requires="wps">
            <w:drawing>
              <wp:anchor distT="0" distB="0" distL="0" distR="0" simplePos="0" relativeHeight="125830382" behindDoc="0" locked="0" layoutInCell="1" allowOverlap="1">
                <wp:simplePos x="0" y="0"/>
                <wp:positionH relativeFrom="page">
                  <wp:posOffset>17003395</wp:posOffset>
                </wp:positionH>
                <wp:positionV relativeFrom="paragraph">
                  <wp:posOffset>2616200</wp:posOffset>
                </wp:positionV>
                <wp:extent cx="2927350" cy="3219450"/>
                <wp:wrapSquare wrapText="left"/>
                <wp:docPr id="1377" name="Shape 13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27350" cy="32194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695" w:lineRule="exact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其次, 纯洁的生 我以上已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03" type="#_x0000_t202" style="position:absolute;margin-left:1338.8499999999999pt;margin-top:206.pt;width:230.5pt;height:253.5pt;z-index:-12582837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695" w:lineRule="exact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其次, 纯洁的生 我以上已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我们在此要简洁地重复这教导。父上帝出于自己的慷慨 赐给我们基督，使我们藉基督毫无玷污的义与上帝和好之 后，我们在天上所有的不是法官，而是慈悲的天父； 靠基督的灵使我们成圣，就能培养毫无指摘的、 命。与上帝和好所赏赐我们的这第二个礼物重生， 详细解释过。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0" w:lineRule="exact"/>
        <w:ind w:left="0" w:right="0" w:firstLine="24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因此，加尔文在《基督教要义》中明白地教导说，悔改（以 及重生）在逻辑上是在信心之后的，是信心的结果。显然，他这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样做是因为他把悔改作为我们所谓“不断地成圣”的同义词。既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然如此，在救恩次序里，唯独因信称义就绝不允许悔改或重生先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于信心，或是在逻辑上与之同时，而必然是其结果，必然是随着 </w:t>
      </w:r>
      <w:r>
        <w:rPr>
          <w:color w:val="000000"/>
          <w:spacing w:val="0"/>
          <w:w w:val="100"/>
          <w:position w:val="0"/>
          <w:shd w:val="clear" w:color="auto" w:fill="auto"/>
        </w:rPr>
        <w:t>使我们与基督联合的信心而得的恩赐。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1750" w:lineRule="exact"/>
        <w:ind w:left="0" w:right="0" w:firstLine="24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不过，虽然加尔文在《基督教要义》中将悔改和重生置于信 心之后，他在其他地方却也承认，在救恩次序中可以用不同的方 式来看待它们，置于不同的位置。例如重生，加尔文在约翰福音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2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1: 13</w:t>
      </w:r>
      <w:r>
        <w:rPr>
          <w:color w:val="000000"/>
          <w:spacing w:val="0"/>
          <w:w w:val="100"/>
          <w:position w:val="0"/>
          <w:shd w:val="clear" w:color="auto" w:fill="auto"/>
        </w:rPr>
        <w:t>的注释中说道: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100" w:line="240" w:lineRule="auto"/>
        <w:ind w:left="44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人们可能认为，布道者将重生放在信心之前是颠倒了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dot" w:pos="22760" w:val="left"/>
        </w:tabs>
        <w:bidi w:val="0"/>
        <w:spacing w:before="0" w:after="0" w:line="1730" w:lineRule="exact"/>
        <w:ind w:left="2460" w:right="0" w:firstLine="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我的回答是，两种表述我都完全赞同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</w:rPr>
        <w:t>圣灵对我们意念 的光照是属于我们的更新之中的，因此，信心既从其源头 而来，也从重生而来；既然我们是藉着同样的信心接受基 督，基督藉着圣灵使我们成圣，那也被认为是我们被上帝收 纳的起头……我们还可以提供另一种更直白、更简单的解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9820" w:right="0" w:firstLine="0"/>
        <w:jc w:val="left"/>
        <w:rPr>
          <w:sz w:val="15"/>
          <w:szCs w:val="15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zh-CN" w:eastAsia="zh-CN" w:bidi="zh-CN"/>
        </w:rPr>
        <w:t>&gt;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20" w:line="1733" w:lineRule="exact"/>
        <w:ind w:left="2460" w:right="0" w:firstLine="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答：当主赐下信心在我们里面，祂亦通过一些隐藏的、未知 的途径重生我们；但是，当我们接受信心之后，我们的良心 真切地察觉到，我们不仅蒙恩被收纳，生命也被更新，还得 到了圣灵其他的恩赐。"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460" w:right="0" w:firstLine="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至于悔改，加尔文在诗篇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130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4</w:t>
      </w:r>
      <w:r>
        <w:rPr>
          <w:color w:val="000000"/>
          <w:spacing w:val="0"/>
          <w:w w:val="100"/>
          <w:position w:val="0"/>
          <w:shd w:val="clear" w:color="auto" w:fill="auto"/>
        </w:rPr>
        <w:t>的注释中主张悔改是“信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177800" distB="114300" distL="0" distR="0" simplePos="0" relativeHeight="125830384" behindDoc="0" locked="0" layoutInCell="1" allowOverlap="1">
                <wp:simplePos x="0" y="0"/>
                <wp:positionH relativeFrom="page">
                  <wp:posOffset>328295</wp:posOffset>
                </wp:positionH>
                <wp:positionV relativeFrom="paragraph">
                  <wp:posOffset>177800</wp:posOffset>
                </wp:positionV>
                <wp:extent cx="5645150" cy="723900"/>
                <wp:wrapTopAndBottom/>
                <wp:docPr id="1379" name="Shape 13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6451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心的预备不过,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05" type="#_x0000_t202" style="position:absolute;margin-left:25.850000000000001pt;margin-top:14.pt;width:444.5pt;height:57.pt;z-index:-125828369;mso-wrap-distance-left:0;mso-wrap-distance-top:14.pt;mso-wrap-distance-right:0;mso-wrap-distance-bottom:9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心的预备不过,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28600" distB="0" distL="0" distR="0" simplePos="0" relativeHeight="125830386" behindDoc="0" locked="0" layoutInCell="1" allowOverlap="1">
                <wp:simplePos x="0" y="0"/>
                <wp:positionH relativeFrom="page">
                  <wp:posOffset>6316345</wp:posOffset>
                </wp:positionH>
                <wp:positionV relativeFrom="paragraph">
                  <wp:posOffset>228600</wp:posOffset>
                </wp:positionV>
                <wp:extent cx="13601700" cy="787400"/>
                <wp:wrapTopAndBottom/>
                <wp:docPr id="1381" name="Shape 13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601700" cy="7874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他这样说时，也小心地澄清悔改并不是指改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07" type="#_x0000_t202" style="position:absolute;margin-left:497.35000000000002pt;margin-top:18.pt;width:1071.pt;height:62.pt;z-index:-125828367;mso-wrap-distance-left:0;mso-wrap-distance-top:18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他这样说时，也小心地澄清悔改并不是指改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变生活方式，也不在乎好行为，反而是指："真切地感受到上帝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的审判”、“羞愧和惧怕”以及“对自我的不满打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1760" w:lineRule="exact"/>
        <w:ind w:left="0" w:right="14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加尔文在悔改与唯独信心的关系方面所存的张力，在从他起 始的这一传统中不断地出现。这一张力出现在加尔文的论著中, 是因为他不懈地保卫唯独因信称义的教义，防止悔改的教义削弱 它、模糊它或造成抵触。这样的削弱是非常容易发生的，也是十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分常见、极度误导人的。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1750" w:lineRule="exact"/>
        <w:ind w:left="220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2•“</w:t>
      </w:r>
      <w:r>
        <w:rPr>
          <w:color w:val="000000"/>
          <w:spacing w:val="0"/>
          <w:w w:val="100"/>
          <w:position w:val="0"/>
          <w:shd w:val="clear" w:color="auto" w:fill="auto"/>
        </w:rPr>
        <w:t>精髓派”：信心先于悔改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(1)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"精髓派论战”以及鲤精髓派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en-US" w:eastAsia="en-US" w:bidi="en-US"/>
        </w:rPr>
        <w:t>"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(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the Marrow Men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)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280" w:line="1750" w:lineRule="exact"/>
        <w:ind w:left="0" w:right="0" w:firstLine="23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“精髓派论战”是由一件小事引发的，这件事必然会让那些 喜欢搜寻好的旧书的人觉得很有趣。乔治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莫里森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George Mor</w:t>
        <w:softHyphen/>
        <w:t xml:space="preserve">rison) </w:t>
      </w:r>
      <w:r>
        <w:rPr>
          <w:color w:val="000000"/>
          <w:spacing w:val="0"/>
          <w:w w:val="100"/>
          <w:position w:val="0"/>
          <w:shd w:val="clear" w:color="auto" w:fill="auto"/>
        </w:rPr>
        <w:t>在波士顿《四种状态》的序言中记载了波士顿的生平，其 中讲到他发现《现代神学精髓》(</w:t>
      </w: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The Marrow of Modem Divinity) </w:t>
      </w:r>
      <w:r>
        <w:rPr>
          <w:color w:val="000000"/>
          <w:spacing w:val="0"/>
          <w:w w:val="100"/>
          <w:position w:val="0"/>
          <w:shd w:val="clear" w:color="auto" w:fill="auto"/>
        </w:rPr>
        <w:t>的经过：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44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1700</w:t>
      </w:r>
      <w:r>
        <w:rPr>
          <w:color w:val="000000"/>
          <w:spacing w:val="0"/>
          <w:w w:val="100"/>
          <w:position w:val="0"/>
          <w:shd w:val="clear" w:color="auto" w:fill="auto"/>
        </w:rPr>
        <w:t>年的某一天，他正坐在辛普林一位老兵的村舍里,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2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发现窗台上有两本小书。一本被证实为索特马什的著作，波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dot" w:pos="28350" w:val="left"/>
        </w:tabs>
        <w:bidi w:val="0"/>
        <w:spacing w:before="0" w:after="600" w:line="240" w:lineRule="auto"/>
        <w:ind w:left="2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士顿并不怎么喜欢。另一本名叫《现代神学精髓》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</w:rPr>
        <w:t>“它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220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200" w:left="207" w:right="34" w:bottom="114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迅速对我的讲道产生了影响。”波士顿说道。并且影响还不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20" w:line="1520" w:lineRule="exact"/>
        <w:ind w:left="2740" w:right="0" w:firstLine="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止于此。他也没有料到，在那位老兵的窗台上看到的书对自 己和教会带来了怎样的结果。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16 </w:t>
      </w:r>
      <w:r>
        <w:rPr>
          <w:color w:val="000000"/>
          <w:spacing w:val="0"/>
          <w:w w:val="100"/>
          <w:position w:val="0"/>
          <w:shd w:val="clear" w:color="auto" w:fill="auto"/>
        </w:rPr>
        <w:t>《精髓》一书于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1718</w:t>
      </w:r>
      <w:r>
        <w:rPr>
          <w:color w:val="000000"/>
          <w:spacing w:val="0"/>
          <w:w w:val="100"/>
          <w:position w:val="0"/>
          <w:shd w:val="clear" w:color="auto" w:fill="auto"/>
        </w:rPr>
        <w:t>年出版后不久，莫里森告诉我们这本书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headerReference w:type="default" r:id="rId320"/>
          <w:footerReference w:type="default" r:id="rId321"/>
          <w:headerReference w:type="even" r:id="rId322"/>
          <w:footerReference w:type="even" r:id="rId323"/>
          <w:footnotePr>
            <w:pos w:val="pageBottom"/>
            <w:numFmt w:val="decimal"/>
            <w:numRestart w:val="continuous"/>
          </w:footnotePr>
          <w:pgSz w:w="31680" w:h="31680" w:orient="landscape"/>
          <w:pgMar w:top="1200" w:left="207" w:right="34" w:bottom="1140" w:header="0" w:footer="712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0" distR="0" simplePos="0" relativeHeight="125830388" behindDoc="0" locked="0" layoutInCell="1" allowOverlap="1">
                <wp:simplePos x="0" y="0"/>
                <wp:positionH relativeFrom="page">
                  <wp:posOffset>15758795</wp:posOffset>
                </wp:positionH>
                <wp:positionV relativeFrom="paragraph">
                  <wp:posOffset>457200</wp:posOffset>
                </wp:positionV>
                <wp:extent cx="374650" cy="552450"/>
                <wp:wrapSquare wrapText="bothSides"/>
                <wp:docPr id="1387" name="Shape 13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4650" cy="5524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■■■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13" type="#_x0000_t202" style="position:absolute;margin-left:1240.8499999999999pt;margin-top:36.pt;width:29.5pt;height:43.5pt;z-index:-12582836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■■■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9531350" simplePos="0" relativeHeight="125830390" behindDoc="0" locked="0" layoutInCell="1" allowOverlap="1">
                <wp:simplePos x="0" y="0"/>
                <wp:positionH relativeFrom="page">
                  <wp:posOffset>506095</wp:posOffset>
                </wp:positionH>
                <wp:positionV relativeFrom="margin">
                  <wp:posOffset>6165850</wp:posOffset>
                </wp:positionV>
                <wp:extent cx="10109200" cy="3187700"/>
                <wp:wrapTopAndBottom/>
                <wp:docPr id="1389" name="Shape 13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109200" cy="31877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735" w:lineRule="exact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良。关于《精髓》的争议和宣判, 会被一种新律法主义控制。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 xml:space="preserve">D. F.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《精髓》：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15" type="#_x0000_t202" style="position:absolute;margin-left:39.850000000000001pt;margin-top:485.5pt;width:796.pt;height:251.pt;z-index:-125828363;mso-wrap-distance-left:9.pt;mso-wrap-distance-right:750.5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735" w:lineRule="exact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良。关于《精髓》的争议和宣判, 会被一种新律法主义控制。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  <w:lang w:val="en-US" w:eastAsia="en-US" w:bidi="en-US"/>
                        </w:rPr>
                        <w:t xml:space="preserve">D. F.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《精髓》：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25400" distB="927100" distL="10515600" distR="114300" simplePos="0" relativeHeight="125830392" behindDoc="0" locked="0" layoutInCell="1" allowOverlap="1">
                <wp:simplePos x="0" y="0"/>
                <wp:positionH relativeFrom="page">
                  <wp:posOffset>10907395</wp:posOffset>
                </wp:positionH>
                <wp:positionV relativeFrom="margin">
                  <wp:posOffset>6191250</wp:posOffset>
                </wp:positionV>
                <wp:extent cx="9124950" cy="2235200"/>
                <wp:wrapTopAndBottom/>
                <wp:docPr id="1391" name="Shape 13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124950" cy="22352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820" w:lineRule="exact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有一种解释是当时的苏格兰教</w:t>
                              <w:br/>
                              <w:t>凯利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70"/>
                                <w:szCs w:val="70"/>
                                <w:shd w:val="clear" w:color="auto" w:fill="auto"/>
                                <w:lang w:val="en-US" w:eastAsia="en-US" w:bidi="en-US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D.F. Kelly)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这样解释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17" type="#_x0000_t202" style="position:absolute;margin-left:858.85000000000002pt;margin-top:487.5pt;width:718.5pt;height:176.pt;z-index:-125828361;mso-wrap-distance-left:828.pt;mso-wrap-distance-top:2.pt;mso-wrap-distance-right:9.pt;mso-wrap-distance-bottom:73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820" w:lineRule="exact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有一种解释是当时的苏格兰教</w:t>
                        <w:br/>
                        <w:t>凯利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70"/>
                          <w:szCs w:val="70"/>
                          <w:shd w:val="clear" w:color="auto" w:fill="auto"/>
                          <w:lang w:val="en-US" w:eastAsia="en-US" w:bidi="en-US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  <w:lang w:val="en-US" w:eastAsia="en-US" w:bidi="en-US"/>
                        </w:rPr>
                        <w:t>D.F. Kelly)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这样解释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成为“激烈争论之源\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perscript"/>
        </w:rPr>
        <w:t>17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1720</w:t>
      </w:r>
      <w:r>
        <w:rPr>
          <w:color w:val="000000"/>
          <w:spacing w:val="0"/>
          <w:w w:val="100"/>
          <w:position w:val="0"/>
          <w:shd w:val="clear" w:color="auto" w:fill="auto"/>
        </w:rPr>
        <w:t>年，苏格兰教会联盟宣判此书不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59" w:after="5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08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2" w:lineRule="exact"/>
        <w:ind w:left="482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125830394" behindDoc="0" locked="0" layoutInCell="1" allowOverlap="1">
                <wp:simplePos x="0" y="0"/>
                <wp:positionH relativeFrom="page">
                  <wp:posOffset>10881995</wp:posOffset>
                </wp:positionH>
                <wp:positionV relativeFrom="paragraph">
                  <wp:posOffset>520700</wp:posOffset>
                </wp:positionV>
                <wp:extent cx="8991600" cy="749300"/>
                <wp:wrapSquare wrapText="left"/>
                <wp:docPr id="1393" name="Shape 13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991600" cy="749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坚持认为救恩是即时地、白白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19" type="#_x0000_t202" style="position:absolute;margin-left:856.85000000000002pt;margin-top:41.pt;width:708.pt;height:59.pt;z-index:-125828359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坚持认为救恩是即时地、白白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藉着在信心里仰望基督，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20" w:line="1742" w:lineRule="exact"/>
        <w:ind w:left="2200" w:right="0" w:firstLine="20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地赐给人的。这引起了教会中掌权一派的反对，他们是新律 法主义者，认为福音是“新的律法” ……以信心和悔改的状 况替代了旧约律法，必须满足条件后才能获取救恩。他们坚 持认为，必须先离弃罪恶，才能够接受基督，而精髓派回应 说，只有与基督联合，我们才有能力成为圣洁。因此，新律 法主义者认为呼召当即信靠基督与全然的确据都是危险的反 律主义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perscript"/>
          <w:lang w:val="en-US" w:eastAsia="en-US" w:bidi="en-US"/>
        </w:rPr>
        <w:t>8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2200" w:right="0" w:firstLine="2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虽然《精髓》一书受到宣判，但精髓派人士只是受到谴责而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已。他们继续自己的事工，对苏格兰、英格兰和美国的属灵光景 </w:t>
      </w:r>
      <w:r>
        <w:rPr>
          <w:color w:val="000000"/>
          <w:spacing w:val="0"/>
          <w:w w:val="100"/>
          <w:position w:val="0"/>
          <w:shd w:val="clear" w:color="auto" w:fill="auto"/>
        </w:rPr>
        <w:t>产生了很大影响，推动了公众的灵性敬虔。一个世纪之后，这种 影响也显示在约翰-柯洪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John Colquhoun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的事工中。柯洪的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28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一部著作书名就是《悔改》，约翰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慕理在真理旌旗岀版社的版 </w:t>
      </w:r>
      <w:r>
        <w:rPr>
          <w:color w:val="000000"/>
          <w:spacing w:val="0"/>
          <w:w w:val="100"/>
          <w:position w:val="0"/>
          <w:shd w:val="clear" w:color="auto" w:fill="auto"/>
        </w:rPr>
        <w:t>本中介绍了作者生平，告诉我们: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44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约翰•柯洪信主后不久，就从卢斯镇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Luss)</w:t>
      </w:r>
      <w:r>
        <w:rPr>
          <w:color w:val="000000"/>
          <w:spacing w:val="0"/>
          <w:w w:val="100"/>
          <w:position w:val="0"/>
          <w:shd w:val="clear" w:color="auto" w:fill="auto"/>
        </w:rPr>
        <w:t>步行到格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2200" w:right="0" w:firstLine="0"/>
        <w:jc w:val="left"/>
        <w:rPr>
          <w:sz w:val="80"/>
          <w:szCs w:val="80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080" w:left="873" w:right="0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拉斯哥市(大约有五十英里远)去买了 一本托马斯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波士顿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的《四种状态》。这本书对他早期的基督徒生活产生了决定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性的影响，他认为此书的地位仅次于圣经。后来，波士顿的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教导也渗透在他的事工和写作中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o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perscript"/>
        </w:rPr>
        <w:t>19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60" w:line="1700" w:lineRule="exact"/>
        <w:ind w:left="0" w:right="0" w:firstLine="20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所以柯洪论悔改的著作忠实地代表了精髓派关于信心与悔改 的看法，就毫不奇怪了。接下来我要引用的是波士顿和柯洪的 话，作为精髓派对信心与悔改之次序的代表观点。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456" w:lineRule="auto"/>
        <w:ind w:left="190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(2)</w:t>
      </w:r>
      <w:r>
        <w:rPr>
          <w:color w:val="000000"/>
          <w:spacing w:val="0"/>
          <w:w w:val="100"/>
          <w:position w:val="0"/>
          <w:shd w:val="clear" w:color="auto" w:fill="auto"/>
        </w:rPr>
        <w:t>精髓派对信心与悔改的特有观点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60" w:line="1790" w:lineRule="exact"/>
        <w:ind w:left="0" w:right="0" w:firstLine="0"/>
        <w:jc w:val="both"/>
      </w:pPr>
      <w:r>
        <mc:AlternateContent>
          <mc:Choice Requires="wps">
            <w:drawing>
              <wp:anchor distT="0" distB="0" distL="0" distR="0" simplePos="0" relativeHeight="125830396" behindDoc="0" locked="0" layoutInCell="1" allowOverlap="1">
                <wp:simplePos x="0" y="0"/>
                <wp:positionH relativeFrom="page">
                  <wp:posOffset>11053445</wp:posOffset>
                </wp:positionH>
                <wp:positionV relativeFrom="paragraph">
                  <wp:posOffset>571500</wp:posOffset>
                </wp:positionV>
                <wp:extent cx="330200" cy="228600"/>
                <wp:wrapSquare wrapText="bothSides"/>
                <wp:docPr id="1395" name="Shape 13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020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aaa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21" type="#_x0000_t202" style="position:absolute;margin-left:870.35000000000002pt;margin-top:45.pt;width:26.pt;height:18.pt;z-index:-12582835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aaa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波士顿和柯洪都认为，信心在逻辑上或因果关系上是在悔改 之前的。波士顿对此非常明确：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60" w:line="1730" w:lineRule="exact"/>
        <w:ind w:left="1900" w:right="0" w:firstLine="23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上帝在一个灵魂里面做成了悔改，这灵魂定然是已经相 信的灵魂。信心是悔改的泉源，所以，尽管在时间上信心与 悔改的恩典是一下子就赐下的，但在自然顺序上，信心位于 悔改之先，信心之举先于悔改的实操。悔改的人必须先相信 基督，才能够悔改。我知道有些人教导的正好相反，但这是 圣经的教义，是我们的教理问答里的教义。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2° </w:t>
      </w:r>
      <w:r>
        <w:rPr>
          <w:color w:val="000000"/>
          <w:spacing w:val="0"/>
          <w:w w:val="100"/>
          <w:position w:val="0"/>
          <w:shd w:val="clear" w:color="auto" w:fill="auto"/>
        </w:rPr>
        <w:t>波士顿在后文中继续澄清自己的意思。他的重要表述有: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1750" w:lineRule="exact"/>
        <w:ind w:left="1900" w:right="0" w:firstLine="23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认为基督只会接受真正悔改了的人，只有这样的人才有 资格接受基督，这不是福音的教义……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2，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60" w:line="240" w:lineRule="auto"/>
        <w:ind w:left="416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那么明智的非人就应该知道，他们不敢、也不应去相信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190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基督、接受基督，直到他们更深地谦卑了，更彻底地悔改己 </w:t>
      </w:r>
      <w:r>
        <w:rPr>
          <w:color w:val="000000"/>
          <w:spacing w:val="0"/>
          <w:w w:val="100"/>
          <w:position w:val="0"/>
          <w:shd w:val="clear" w:color="auto" w:fill="auto"/>
        </w:rPr>
        <w:t>罪了，也就是说，更适于接受祂的时候才可以。这种观点是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dot" w:pos="19180" w:val="left"/>
        </w:tabs>
        <w:bidi w:val="0"/>
        <w:spacing w:before="0" w:after="660" w:line="240" w:lineRule="auto"/>
        <w:ind w:left="19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粉饰的欺哄，是虚假之心的诡计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22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16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基督在祂的圣言中已经表明祂愿意做你们的基督。相信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1740" w:lineRule="exact"/>
        <w:ind w:left="1900" w:right="0" w:firstLine="180"/>
        <w:jc w:val="both"/>
        <w:sectPr>
          <w:headerReference w:type="default" r:id="rId324"/>
          <w:footerReference w:type="default" r:id="rId325"/>
          <w:headerReference w:type="even" r:id="rId326"/>
          <w:footerReference w:type="even" r:id="rId327"/>
          <w:footnotePr>
            <w:pos w:val="pageBottom"/>
            <w:numFmt w:val="decimal"/>
            <w:numRestart w:val="continuous"/>
          </w:footnotePr>
          <w:pgSz w:w="31680" w:h="31680" w:orient="landscape"/>
          <w:pgMar w:top="1080" w:left="527" w:right="253" w:bottom="30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祂的话吧；愿意成为祂的人，接受祂的约，让基督做你的 头、你的丈夫。接纳祂所担当的一切职分；要郑重地将你的 灵魂全部放在祂里面，使你得称义、成圣。将你罪责的重担 放在祂的血上面，将你狂暴的情欲放在祂的血、祂的灵上 面；祂救你脱离罪和愤怒，你要笃信不疑……相信基督是属 你的，相信上帝在祂里面与你和好，相信你的罪因基督的缘 故被赦免了，相信你不再被定罪，这一切就因此得以成就。 你现在与上帝和好了，在宝血的遮盖下安然无恙。这会令你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52" w:after="52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w:type="default" r:id="rId328"/>
          <w:footerReference w:type="default" r:id="rId329"/>
          <w:headerReference w:type="even" r:id="rId330"/>
          <w:footerReference w:type="even" r:id="rId331"/>
          <w:footnotePr>
            <w:pos w:val="pageBottom"/>
            <w:numFmt w:val="decimal"/>
            <w:numRestart w:val="continuous"/>
          </w:footnotePr>
          <w:pgSz w:w="31680" w:h="31680" w:orient="landscape"/>
          <w:pgMar w:top="1130" w:left="53" w:right="0" w:bottom="91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1149350" distL="0" distR="0" simplePos="0" relativeHeight="125830398" behindDoc="0" locked="0" layoutInCell="1" allowOverlap="1">
                <wp:simplePos x="0" y="0"/>
                <wp:positionH relativeFrom="page">
                  <wp:posOffset>2113280</wp:posOffset>
                </wp:positionH>
                <wp:positionV relativeFrom="paragraph">
                  <wp:posOffset>0</wp:posOffset>
                </wp:positionV>
                <wp:extent cx="4152900" cy="723900"/>
                <wp:wrapTopAndBottom/>
                <wp:docPr id="1409" name="Shape 14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529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的心全然融化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35" type="#_x0000_t202" style="position:absolute;margin-left:166.40000000000001pt;margin-top:0;width:327.pt;height:57.pt;z-index:-125828355;mso-wrap-distance-left:0;mso-wrap-distance-right:0;mso-wrap-distance-bottom:90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的心全然融化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63500" distB="1085850" distL="0" distR="0" simplePos="0" relativeHeight="125830400" behindDoc="0" locked="0" layoutInCell="1" allowOverlap="1">
                <wp:simplePos x="0" y="0"/>
                <wp:positionH relativeFrom="page">
                  <wp:posOffset>6882130</wp:posOffset>
                </wp:positionH>
                <wp:positionV relativeFrom="paragraph">
                  <wp:posOffset>63500</wp:posOffset>
                </wp:positionV>
                <wp:extent cx="2806700" cy="723900"/>
                <wp:wrapTopAndBottom/>
                <wp:docPr id="1411" name="Shape 14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067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诚心悔改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37" type="#_x0000_t202" style="position:absolute;margin-left:541.89999999999998pt;margin-top:5.pt;width:221.pt;height:57.pt;z-index:-125828353;mso-wrap-distance-left:0;mso-wrap-distance-top:5.pt;mso-wrap-distance-right:0;mso-wrap-distance-bottom:85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诚心悔改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88900" distB="1003300" distL="0" distR="0" simplePos="0" relativeHeight="125830402" behindDoc="0" locked="0" layoutInCell="1" allowOverlap="1">
                <wp:simplePos x="0" y="0"/>
                <wp:positionH relativeFrom="page">
                  <wp:posOffset>9695180</wp:posOffset>
                </wp:positionH>
                <wp:positionV relativeFrom="paragraph">
                  <wp:posOffset>88900</wp:posOffset>
                </wp:positionV>
                <wp:extent cx="704850" cy="781050"/>
                <wp:wrapTopAndBottom/>
                <wp:docPr id="1413" name="Shape 14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04850" cy="781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440"/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48"/>
                                <w:szCs w:val="48"/>
                                <w:shd w:val="clear" w:color="auto" w:fill="auto"/>
                                <w:lang w:val="zh-CN" w:eastAsia="zh-CN" w:bidi="zh-CN"/>
                              </w:rPr>
                              <w:t>23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42"/>
                                <w:szCs w:val="42"/>
                                <w:shd w:val="clear" w:color="auto" w:fill="auto"/>
                                <w:lang w:val="en-US" w:eastAsia="en-US" w:bidi="en-US"/>
                              </w:rPr>
                              <w:t>O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39" type="#_x0000_t202" style="position:absolute;margin-left:763.39999999999998pt;margin-top:7.pt;width:55.5pt;height:61.5pt;z-index:-125828351;mso-wrap-distance-left:0;mso-wrap-distance-top:7.pt;mso-wrap-distance-right:0;mso-wrap-distance-bottom:79.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440"/>
                        <w:jc w:val="left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48"/>
                          <w:szCs w:val="48"/>
                          <w:shd w:val="clear" w:color="auto" w:fill="auto"/>
                          <w:lang w:val="zh-CN" w:eastAsia="zh-CN" w:bidi="zh-CN"/>
                        </w:rPr>
                        <w:t>23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2"/>
                          <w:szCs w:val="4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42"/>
                          <w:szCs w:val="42"/>
                          <w:shd w:val="clear" w:color="auto" w:fill="auto"/>
                          <w:lang w:val="en-US" w:eastAsia="en-US" w:bidi="en-US"/>
                        </w:rPr>
                        <w:t>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20" w:line="1696" w:lineRule="exact"/>
        <w:ind w:left="0" w:right="0" w:firstLine="2260"/>
        <w:jc w:val="both"/>
      </w:pPr>
      <w:r>
        <mc:AlternateContent>
          <mc:Choice Requires="wps">
            <w:drawing>
              <wp:anchor distT="0" distB="0" distL="0" distR="0" simplePos="0" relativeHeight="125830404" behindDoc="0" locked="0" layoutInCell="1" allowOverlap="1">
                <wp:simplePos x="0" y="0"/>
                <wp:positionH relativeFrom="page">
                  <wp:posOffset>7040880</wp:posOffset>
                </wp:positionH>
                <wp:positionV relativeFrom="paragraph">
                  <wp:posOffset>3022600</wp:posOffset>
                </wp:positionV>
                <wp:extent cx="349250" cy="228600"/>
                <wp:wrapSquare wrapText="bothSides"/>
                <wp:docPr id="1415" name="Shape 14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925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41" type="#_x0000_t202" style="position:absolute;margin-left:554.39999999999998pt;margin-top:238.pt;width:27.5pt;height:18.pt;z-index:-12582834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0406" behindDoc="0" locked="0" layoutInCell="1" allowOverlap="1">
                <wp:simplePos x="0" y="0"/>
                <wp:positionH relativeFrom="page">
                  <wp:posOffset>9790430</wp:posOffset>
                </wp:positionH>
                <wp:positionV relativeFrom="paragraph">
                  <wp:posOffset>3048000</wp:posOffset>
                </wp:positionV>
                <wp:extent cx="355600" cy="228600"/>
                <wp:wrapSquare wrapText="bothSides"/>
                <wp:docPr id="1417" name="Shape 14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5560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til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43" type="#_x0000_t202" style="position:absolute;margin-left:770.89999999999998pt;margin-top:240.pt;width:28.pt;height:18.pt;z-index:-12582834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til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我们应当如何看待这样的观点呢？这当然是与福音的观点极 为吻合的。他精彩地确认了福音对罪人的邀请：按他们的本相前 来。但是，在这道丰盛的福音盛宴中有一点古怪的异味。波士顿 难道真的确信，一个人接受“基督的一切职分” “得以称义、成 圣”，而这并不是悔改的意思，而是为了 “使心灵全然融化，诚 心悔改”？看起来他的确是这个意思。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60" w:line="1640" w:lineRule="exact"/>
        <w:ind w:left="360" w:right="0" w:firstLine="19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柯洪忠实地跟随老师波士顿，在信心与悔改的次序方面有着 类似的教导：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20" w:line="1720" w:lineRule="exact"/>
        <w:ind w:left="2080" w:right="0" w:firstLine="24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对救赎恩典的信心是真悔改的源头，悔改的实操也受其 影响和制约。尽管在时间上信心与悔改的恩典是一同放入 的，但在自然顺序上，信心位于悔改之先，信心之举先于真 悔改的实操。因此，罪人要按着福音为罪忧伤，并将之交托 给上帝，就必须先诚心相信、倚靠基督以求赦免。”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20" w:line="1690" w:lineRule="exact"/>
        <w:ind w:left="0" w:right="0" w:firstLine="22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接下来，在白白赐予的问题上，柯洪也发表了与波士顿类似 的看法：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44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总而言之，我们可以从先前部分得出结论，认为基督只会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0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接受真正悔改了的人，只有这样的人才有资格藉着信去到基督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3" w:lineRule="exact"/>
        <w:ind w:left="2080" w:right="0" w:firstLine="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那里，这不是合理的教义。重生的罪人必须首先藉着信接受基 督，明白在祂里面上帝救罪的恩典，才能真正地悔改……那种 教义的害处是让贫乏的罪人凭着自己悔改，然后将这样的悔 改带到基督面前，也不是藉着信心到基督那里，从祂那里领 受悔改。这也会阻止已信的罪人去到基督那里，因为这种教 导让他们先远离基督，直到他们确信自己已经真悔改了，可 以将这样的悔改带到基督面前为止。右 </w:t>
      </w:r>
      <w:r>
        <w:rPr>
          <w:color w:val="000000"/>
          <w:spacing w:val="0"/>
          <w:w w:val="100"/>
          <w:position w:val="0"/>
          <w:shd w:val="clear" w:color="auto" w:fill="auto"/>
        </w:rPr>
        <w:t>柯洪也认为，将悔改放在信心之前侵害了白白赐予的福音。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</w:rPr>
        <w:t>与波士顿一样，柯洪认为其解决方案是在“自然顺序”中，将信 心放在悔改之前；也就是说（如果我正确理解了柯洪的话），是 因果关系性、逻辑性的，但并非时间性的。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13" w:lineRule="exact"/>
        <w:ind w:left="0" w:right="0" w:firstLine="0"/>
        <w:jc w:val="right"/>
      </w:pPr>
      <w:r>
        <mc:AlternateContent>
          <mc:Choice Requires="wps">
            <w:drawing>
              <wp:anchor distT="0" distB="0" distL="0" distR="0" simplePos="0" relativeHeight="125830408" behindDoc="0" locked="0" layoutInCell="1" allowOverlap="1">
                <wp:simplePos x="0" y="0"/>
                <wp:positionH relativeFrom="page">
                  <wp:posOffset>15346680</wp:posOffset>
                </wp:positionH>
                <wp:positionV relativeFrom="paragraph">
                  <wp:posOffset>1854200</wp:posOffset>
                </wp:positionV>
                <wp:extent cx="368300" cy="228600"/>
                <wp:wrapSquare wrapText="bothSides"/>
                <wp:docPr id="1419" name="Shape 14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830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Ill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45" type="#_x0000_t202" style="position:absolute;margin-left:1208.4000000000001pt;margin-top:146.pt;width:29.pt;height:18.pt;z-index:-12582834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Ill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不过，在上述引文中柯洪几次提到另一个方面。他说“信心 之举”先于“悔改的实操”，是不是将悔改的恩典本身与悔改的 头操区分了开来？这是不是默认，在某种意义上信心与悔改的恩 典是紧密相连难以划分的，并不是“在自然顺序上”互为因果关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00" w:line="1690" w:lineRule="exact"/>
        <w:ind w:left="340" w:right="0" w:firstLine="1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系？我认为他是这个意思。在《救赎性信心之举先于真悔改的实 操》这_章中，他说道：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46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在重生的那一刻，圣灵将一切属灵的救赎性恩典都植入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hyphen" w:pos="12890" w:val="left"/>
        </w:tabs>
        <w:bidi w:val="0"/>
        <w:spacing w:before="0" w:after="0" w:line="240" w:lineRule="auto"/>
        <w:ind w:left="23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蒙拣选的罪人心中</w:t>
        <w:tab/>
        <w:t>信心、悔改以及其他。祂同时植入了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15" w:lineRule="exact"/>
        <w:ind w:left="2380" w:right="0" w:firstLine="1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救赎性信心与真悔改的根基。在时间顺序上，这两种恩典也 是一起、同时赐下的；因此，虽然在我们的概念中将它们区 分开来，但绝不能将这二者割裂开来。重生灵魂里面的信心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5" w:lineRule="exact"/>
        <w:ind w:left="2380" w:right="0" w:firstLine="1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根基，即行使信心的能力，在时间上并不先于悔改的根基, 悔改的根基也不先于信心的根基。在原则上，每位真信徒同 时都是真悔改之人，每位真悔改之人也都是真信徒。未悔改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88900" distB="31750" distL="0" distR="0" simplePos="0" relativeHeight="125830410" behindDoc="0" locked="0" layoutInCell="1" allowOverlap="1">
                <wp:simplePos x="0" y="0"/>
                <wp:positionH relativeFrom="page">
                  <wp:posOffset>1859280</wp:posOffset>
                </wp:positionH>
                <wp:positionV relativeFrom="paragraph">
                  <wp:posOffset>88900</wp:posOffset>
                </wp:positionV>
                <wp:extent cx="11029950" cy="749300"/>
                <wp:wrapTopAndBottom/>
                <wp:docPr id="1421" name="Shape 14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029950" cy="749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的信徒和悔改的不信者是不存在的,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47" type="#_x0000_t202" style="position:absolute;margin-left:146.40000000000001pt;margin-top:7.pt;width:868.5pt;height:59.pt;z-index:-125828343;mso-wrap-distance-left:0;mso-wrap-distance-top:7.pt;mso-wrap-distance-right:0;mso-wrap-distance-bottom:2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的信徒和悔改的不信者是不存在的,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46050" distB="0" distL="0" distR="0" simplePos="0" relativeHeight="125830412" behindDoc="0" locked="0" layoutInCell="1" allowOverlap="1">
                <wp:simplePos x="0" y="0"/>
                <wp:positionH relativeFrom="page">
                  <wp:posOffset>13238480</wp:posOffset>
                </wp:positionH>
                <wp:positionV relativeFrom="paragraph">
                  <wp:posOffset>146050</wp:posOffset>
                </wp:positionV>
                <wp:extent cx="6781800" cy="723900"/>
                <wp:wrapTopAndBottom/>
                <wp:docPr id="1423" name="Shape 14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7818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是有些人虚空的幻想。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49" type="#_x0000_t202" style="position:absolute;margin-left:1042.4000000000001pt;margin-top:11.5pt;width:534.pt;height:57.pt;z-index:-125828341;mso-wrap-distance-left:0;mso-wrap-distance-top:11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是有些人虚空的幻想。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20" w:line="240" w:lineRule="auto"/>
        <w:ind w:left="22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然而，虽然救赎性信心的根基在时间顺序上并不先于真悔改 </w:t>
      </w:r>
      <w:r>
        <w:rPr>
          <w:color w:val="000000"/>
          <w:spacing w:val="0"/>
          <w:w w:val="100"/>
          <w:position w:val="0"/>
          <w:shd w:val="clear" w:color="auto" w:fill="auto"/>
        </w:rPr>
        <w:t>的根基，但在自然顺序上，信心之举是先于真悔改的实操。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"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1740" w:lineRule="exact"/>
        <w:ind w:left="0" w:right="24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虽然加尔文与精髓派之间确有相似之处，但以上表述看似与 加尔文有一定区别——在术语的使用上、对重生的看法上，以及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在信心之根基和举动、悔改之根基与实操的区别上。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22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柯洪在下一章中就很像加尔文了，其标题为“称义先于第一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次的真悔改”。在此柯洪接近加尔文的观点，认为悔改等同于不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断地成圣，是与基督联合的结果。他的观点在本章表述得十分 </w:t>
      </w:r>
      <w:r>
        <w:rPr>
          <w:color w:val="000000"/>
          <w:spacing w:val="0"/>
          <w:w w:val="100"/>
          <w:position w:val="0"/>
          <w:shd w:val="clear" w:color="auto" w:fill="auto"/>
        </w:rPr>
        <w:t>清晰: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44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在上帝眼中，第一次的真悔改并非先于称义；因为在称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40" w:line="240" w:lineRule="auto"/>
        <w:ind w:left="2380" w:right="0" w:firstLine="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义之前，并不会有任何足够好的好行为。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27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40" w:line="1705" w:lineRule="exact"/>
        <w:ind w:left="0" w:right="0" w:firstLine="900"/>
        <w:jc w:val="left"/>
      </w:pPr>
      <w:r>
        <mc:AlternateContent>
          <mc:Choice Requires="wps">
            <w:drawing>
              <wp:anchor distT="0" distB="0" distL="0" distR="0" simplePos="0" relativeHeight="125830414" behindDoc="0" locked="0" layoutInCell="1" allowOverlap="1">
                <wp:simplePos x="0" y="0"/>
                <wp:positionH relativeFrom="page">
                  <wp:posOffset>6717030</wp:posOffset>
                </wp:positionH>
                <wp:positionV relativeFrom="paragraph">
                  <wp:posOffset>1612900</wp:posOffset>
                </wp:positionV>
                <wp:extent cx="298450" cy="190500"/>
                <wp:wrapSquare wrapText="bothSides"/>
                <wp:docPr id="1425" name="Shape 14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8450" cy="190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51" type="#_x0000_t202" style="position:absolute;margin-left:528.89999999999998pt;margin-top:127.pt;width:23.5pt;height:15.pt;z-index:-12582833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、在此，柯洪（如同加尔文）认为好行为属于悔改的本质。我 们将会看到，谢泼德也这样认为。他并非以此保卫唯独因信称 义，而是用其来证明唯独因信称义的历史性含义。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444" w:lineRule="auto"/>
        <w:ind w:left="23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桑德曼主义：信心先于悔改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hyphen" w:pos="30800" w:val="left"/>
        </w:tabs>
        <w:bidi w:val="0"/>
        <w:spacing w:before="0" w:after="0" w:line="1720" w:lineRule="exact"/>
        <w:ind w:left="23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保卫称乂的信心层面，剔除一切行为，甚至是悔改的行为</w:t>
        <w:tab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00" w:line="1720" w:lineRule="exact"/>
        <w:ind w:left="0" w:right="0" w:firstLine="480"/>
        <w:jc w:val="left"/>
      </w:pPr>
      <w:r>
        <mc:AlternateContent>
          <mc:Choice Requires="wps">
            <w:drawing>
              <wp:anchor distT="0" distB="0" distL="0" distR="0" simplePos="0" relativeHeight="125830416" behindDoc="0" locked="0" layoutInCell="1" allowOverlap="1">
                <wp:simplePos x="0" y="0"/>
                <wp:positionH relativeFrom="page">
                  <wp:posOffset>13911580</wp:posOffset>
                </wp:positionH>
                <wp:positionV relativeFrom="paragraph">
                  <wp:posOffset>1765300</wp:posOffset>
                </wp:positionV>
                <wp:extent cx="292100" cy="228600"/>
                <wp:wrapSquare wrapText="bothSides"/>
                <wp:docPr id="1427" name="Shape 14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210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ne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53" type="#_x0000_t202" style="position:absolute;margin-left:1095.4000000000001pt;margin-top:139.pt;width:23.pt;height:18.pt;z-index:-12582833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ne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桑德曼主义者将这一点推到了极致，带来了严重的错谬。在《现 代神学精髓》引起争议之后不到十年，桑德曼主义在苏格兰出 现。《新沙夫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赫尔佐格宗教知识百科全书》这样介绍桑德曼 主义：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dot" w:pos="7560" w:val="left"/>
        </w:tabs>
        <w:bidi w:val="0"/>
        <w:spacing w:before="0" w:after="0" w:line="1790" w:lineRule="exact"/>
        <w:ind w:left="2340" w:right="0" w:firstLine="0"/>
        <w:jc w:val="righ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1730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年由约翰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格拉斯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John Gias）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在苏格兰建立 的宗派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名字来自格拉斯的女婿罗伯特•桑德曼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Robert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520" w:line="1740" w:lineRule="exact"/>
        <w:ind w:left="2380" w:right="0" w:firstLine="200"/>
        <w:jc w:val="left"/>
        <w:rPr>
          <w:sz w:val="96"/>
          <w:szCs w:val="96"/>
        </w:rPr>
      </w:pP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Sanderman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>, 1718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年生于苏格兰珀斯；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>1771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年卒于康涅狄格 州丹伯里……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）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perscript"/>
          <w:lang w:val="en-US" w:eastAsia="en-US" w:bidi="en-US"/>
        </w:rPr>
        <w:t>28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</w:t>
      </w:r>
      <w:r>
        <w:rPr>
          <w:rStyle w:val="CharStyle6"/>
        </w:rPr>
        <w:t>在下文中，海金</w:t>
      </w:r>
      <w:r>
        <w:rPr>
          <w:rStyle w:val="CharStyle6"/>
          <w:rFonts w:ascii="Arial Unicode MS" w:eastAsia="Arial Unicode MS" w:hAnsi="Arial Unicode MS" w:cs="Arial Unicode MS"/>
          <w:sz w:val="70"/>
          <w:szCs w:val="70"/>
          <w:lang w:val="en-US" w:eastAsia="en-US" w:bidi="en-US"/>
        </w:rPr>
        <w:t>（</w:t>
      </w:r>
      <w:r>
        <w:rPr>
          <w:rStyle w:val="CharStyle6"/>
          <w:rFonts w:ascii="Times New Roman" w:eastAsia="Times New Roman" w:hAnsi="Times New Roman" w:cs="Times New Roman"/>
          <w:sz w:val="80"/>
          <w:szCs w:val="80"/>
          <w:lang w:val="en-US" w:eastAsia="en-US" w:bidi="en-US"/>
        </w:rPr>
        <w:t>Haykin）</w:t>
      </w:r>
      <w:r>
        <w:rPr>
          <w:rStyle w:val="CharStyle6"/>
        </w:rPr>
        <w:t>巧妙地抓住了桑德曼主义信心之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0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观点的本质: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1753" w:lineRule="exact"/>
        <w:ind w:left="2260" w:right="0" w:firstLine="24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桑德叟真诚地期望咼举上帝救恩绝对是白白的这一点, 试图除去在救赎性信心方面任何人类理性、意志或愿望的残 余。他相信，如果意志或情感的举动被囊括在救赎性信心之 中，宗教改革“唯独信心”的主张就妥协了。因此，在桑德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6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曼主义体系中，救赎性信心被简化为智识上赞同福音关于基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317500" distB="0" distL="0" distR="0" simplePos="0" relativeHeight="125830418" behindDoc="0" locked="0" layoutInCell="1" allowOverlap="1">
                <wp:simplePos x="0" y="0"/>
                <wp:positionH relativeFrom="page">
                  <wp:posOffset>1725930</wp:posOffset>
                </wp:positionH>
                <wp:positionV relativeFrom="paragraph">
                  <wp:posOffset>317500</wp:posOffset>
                </wp:positionV>
                <wp:extent cx="6642100" cy="723900"/>
                <wp:wrapTopAndBottom/>
                <wp:docPr id="1429" name="Shape 14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6421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督的宣告。公平起见,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55" type="#_x0000_t202" style="position:absolute;margin-left:135.90000000000001pt;margin-top:25.pt;width:523.pt;height:57.pt;z-index:-125828335;mso-wrap-distance-left:0;mso-wrap-distance-top:25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督的宣告。公平起见,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79400" distB="25400" distL="0" distR="0" simplePos="0" relativeHeight="125830420" behindDoc="0" locked="0" layoutInCell="1" allowOverlap="1">
                <wp:simplePos x="0" y="0"/>
                <wp:positionH relativeFrom="page">
                  <wp:posOffset>8704580</wp:posOffset>
                </wp:positionH>
                <wp:positionV relativeFrom="paragraph">
                  <wp:posOffset>279400</wp:posOffset>
                </wp:positionV>
                <wp:extent cx="10236200" cy="736600"/>
                <wp:wrapTopAndBottom/>
                <wp:docPr id="1431" name="Shape 14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236200" cy="736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我们应该提到桑德曼很愿意承认,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57" type="#_x0000_t202" style="position:absolute;margin-left:685.39999999999998pt;margin-top:22.pt;width:806.pt;height:58.pt;z-index:-125828333;mso-wrap-distance-left:0;mso-wrap-distance-top:22.pt;mso-wrap-distance-right:0;mso-wrap-distance-bottom:2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我们应该提到桑德曼很愿意承认,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40" w:line="1710" w:lineRule="exact"/>
        <w:ind w:left="2180" w:right="0" w:firstLine="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个人相信之后情感就立刻开始起作用。但是在归信的那一 刻，它们在救赎性信心里并无份。加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80" w:lineRule="exact"/>
        <w:ind w:left="0" w:right="380" w:firstLine="0"/>
        <w:jc w:val="righ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30" w:left="53" w:right="0" w:bottom="91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波士顿和柯洪从未像桑德曼主义者那样，将一切意志和情感 剥离出救赎性信心，但我们也不能忽视海金的描述，他们的关注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点与上文所述的精髓派人士有相似之处。我们也不能忽视，这种 </w:t>
      </w:r>
      <w:r>
        <w:rPr>
          <w:color w:val="000000"/>
          <w:spacing w:val="0"/>
          <w:w w:val="100"/>
          <w:position w:val="0"/>
          <w:shd w:val="clear" w:color="auto" w:fill="auto"/>
        </w:rPr>
        <w:t>对信心的观点对彳十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L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、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与悔改之次序的暗亦：信心在逻辑上必然先 </w:t>
      </w:r>
      <w:r>
        <w:rPr>
          <w:color w:val="000000"/>
          <w:spacing w:val="0"/>
          <w:w w:val="100"/>
          <w:position w:val="0"/>
          <w:shd w:val="clear" w:color="auto" w:fill="auto"/>
        </w:rPr>
        <w:t>于悔改。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0" w:lineRule="exact"/>
        <w:ind w:left="0" w:right="0" w:firstLine="2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者名的特选浸信会①成员安德鲁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>富勒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AndTew Fuller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对 桑德曼主义的回应是很有趣的。他的著作无可争议地显明，他同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• </w:t>
      </w:r>
      <w:r>
        <w:rPr>
          <w:color w:val="000000"/>
          <w:spacing w:val="0"/>
          <w:w w:val="100"/>
          <w:position w:val="0"/>
          <w:shd w:val="clear" w:color="auto" w:fill="auto"/>
        </w:rPr>
        <w:t>意桑德曼主义者对福音白白赐予的关切，但他对他们的回应正预 演了后来平克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A.W.Pink)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和钟马田对易信主义的回应。他 </w:t>
      </w:r>
      <w:r>
        <w:rPr>
          <w:color w:val="000000"/>
          <w:spacing w:val="0"/>
          <w:w w:val="100"/>
          <w:position w:val="0"/>
          <w:shd w:val="clear" w:color="auto" w:fill="auto"/>
        </w:rPr>
        <w:t>“在给朋友的十二封信中对桑德曼主义的谴责”完全彻底地回应 了桑德曼主义在救赎性信心方面的谬误，极为宝贵。孔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440" w:line="180" w:lineRule="auto"/>
        <w:ind w:left="17740" w:right="0" w:firstLine="0"/>
        <w:jc w:val="both"/>
        <w:rPr>
          <w:sz w:val="66"/>
          <w:szCs w:val="66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66"/>
          <w:szCs w:val="66"/>
          <w:shd w:val="clear" w:color="auto" w:fill="auto"/>
          <w:lang w:val="en-US" w:eastAsia="en-US" w:bidi="en-US"/>
        </w:rPr>
        <w:t>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21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在第五封信中，富勒谈及“向上帝悔改与对主耶稣基督的信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心之间的联系”。其中，富勒在信心与悔改次序的问题上与桑德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曼主义者和精髓主义者立场相反。他支持的是，在某种意义上悔 </w:t>
      </w:r>
      <w:r>
        <w:rPr>
          <w:color w:val="000000"/>
          <w:spacing w:val="0"/>
          <w:w w:val="100"/>
          <w:position w:val="0"/>
          <w:shd w:val="clear" w:color="auto" w:fill="auto"/>
        </w:rPr>
        <w:t>改先于信心。富勒的说法是: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60" w:line="1720" w:lineRule="exact"/>
        <w:ind w:left="0" w:right="128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拥护这一体系的人并不将新约里面这些恩典的一般顺序 作为真正的自然顺序，因此常常颠倒它们，将信心放在悔改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1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之前，总是将悔改作为信心的果效。因此，一个罪人直到相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信救主，已在称义的光景之中，才会在灵性上感受到罪的邪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恶。因着上帝儿子的死，他的一切过犯被赦免，与上帝和好 </w:t>
      </w:r>
      <w:r>
        <w:rPr>
          <w:color w:val="000000"/>
          <w:spacing w:val="0"/>
          <w:w w:val="100"/>
          <w:position w:val="0"/>
          <w:shd w:val="clear" w:color="auto" w:fill="auto"/>
        </w:rPr>
        <w:t>后，他因而变得柔软，开始悔改。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0" w:lineRule="exact"/>
        <w:ind w:left="0" w:right="128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问题是，人藉着信接受福音时，福音是否是这样运作 的；再没有什么比相信受难的救主更能产生敬虔的忧伤，在</w:t>
      </w:r>
    </w:p>
    <w:p>
      <w:pPr>
        <w:widowControl w:val="0"/>
        <w:spacing w:line="1" w:lineRule="exact"/>
        <w:sectPr>
          <w:headerReference w:type="default" r:id="rId332"/>
          <w:footerReference w:type="default" r:id="rId333"/>
          <w:headerReference w:type="even" r:id="rId334"/>
          <w:footerReference w:type="even" r:id="rId335"/>
          <w:footnotePr>
            <w:pos w:val="pageBottom"/>
            <w:numFmt w:val="decimal"/>
            <w:numRestart w:val="continuous"/>
          </w:footnotePr>
          <w:pgSz w:w="31680" w:h="31680" w:orient="landscape"/>
          <w:pgMar w:top="1130" w:left="53" w:right="0" w:bottom="91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27000" distB="1098550" distL="0" distR="0" simplePos="0" relativeHeight="125830422" behindDoc="0" locked="0" layoutInCell="1" allowOverlap="1">
                <wp:simplePos x="0" y="0"/>
                <wp:positionH relativeFrom="page">
                  <wp:posOffset>1462405</wp:posOffset>
                </wp:positionH>
                <wp:positionV relativeFrom="paragraph">
                  <wp:posOffset>127000</wp:posOffset>
                </wp:positionV>
                <wp:extent cx="6267450" cy="723900"/>
                <wp:wrapTopAndBottom/>
                <wp:docPr id="1441" name="Shape 14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2674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这方面是毫无疑问的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67" type="#_x0000_t202" style="position:absolute;margin-left:115.15000000000001pt;margin-top:10.pt;width:493.5pt;height:57.pt;z-index:-125828331;mso-wrap-distance-left:0;mso-wrap-distance-top:10.pt;mso-wrap-distance-right:0;mso-wrap-distance-bottom:86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这方面是毫无疑问的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01600" distB="1123950" distL="0" distR="0" simplePos="0" relativeHeight="125830424" behindDoc="0" locked="0" layoutInCell="1" allowOverlap="1">
                <wp:simplePos x="0" y="0"/>
                <wp:positionH relativeFrom="page">
                  <wp:posOffset>9152255</wp:posOffset>
                </wp:positionH>
                <wp:positionV relativeFrom="paragraph">
                  <wp:posOffset>101600</wp:posOffset>
                </wp:positionV>
                <wp:extent cx="9518650" cy="723900"/>
                <wp:wrapTopAndBottom/>
                <wp:docPr id="1443" name="Shape 14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5186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桑德曼先生认为相信先于悔改,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69" type="#_x0000_t202" style="position:absolute;margin-left:720.64999999999998pt;margin-top:8.pt;width:749.5pt;height:57.pt;z-index:-125828329;mso-wrap-distance-left:0;mso-wrap-distance-top:8.pt;mso-wrap-distance-right:0;mso-wrap-distance-bottom:88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桑德曼先生认为相信先于悔改,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206500" distB="0" distL="0" distR="0" simplePos="0" relativeHeight="125830426" behindDoc="0" locked="0" layoutInCell="1" allowOverlap="1">
                <wp:simplePos x="0" y="0"/>
                <wp:positionH relativeFrom="page">
                  <wp:posOffset>1424305</wp:posOffset>
                </wp:positionH>
                <wp:positionV relativeFrom="paragraph">
                  <wp:posOffset>1206500</wp:posOffset>
                </wp:positionV>
                <wp:extent cx="12230100" cy="742950"/>
                <wp:wrapTopAndBottom/>
                <wp:docPr id="1445" name="Shape 14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23010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我不认为罪人悔改先于相信基督的救恩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71" type="#_x0000_t202" style="position:absolute;margin-left:112.15000000000001pt;margin-top:95.pt;width:963.pt;height:58.5pt;z-index:-125828327;mso-wrap-distance-left:0;mso-wrap-distance-top:95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我不认为罪人悔改先于相信基督的救恩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136650" distB="88900" distL="0" distR="0" simplePos="0" relativeHeight="125830428" behindDoc="0" locked="0" layoutInCell="1" allowOverlap="1">
                <wp:simplePos x="0" y="0"/>
                <wp:positionH relativeFrom="page">
                  <wp:posOffset>15045055</wp:posOffset>
                </wp:positionH>
                <wp:positionV relativeFrom="paragraph">
                  <wp:posOffset>1136650</wp:posOffset>
                </wp:positionV>
                <wp:extent cx="4654550" cy="723900"/>
                <wp:wrapTopAndBottom/>
                <wp:docPr id="1447" name="Shape 14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6545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我所主张的是,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73" type="#_x0000_t202" style="position:absolute;margin-left:1184.6500000000001pt;margin-top:89.5pt;width:366.5pt;height:57.pt;z-index:-125828325;mso-wrap-distance-left:0;mso-wrap-distance-top:89.5pt;mso-wrap-distance-right:0;mso-wrap-distance-bottom:7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我所主张的是,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before="71" w:after="71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30" w:left="0" w:right="0" w:bottom="91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1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在因果顺序上(不管时间顺序上是如何)悔改既在相信基督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30" w:left="362" w:right="0" w:bottom="91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323850" distB="0" distL="0" distR="0" simplePos="0" relativeHeight="125830430" behindDoc="0" locked="0" layoutInCell="1" allowOverlap="1">
                <wp:simplePos x="0" y="0"/>
                <wp:positionH relativeFrom="page">
                  <wp:posOffset>1417955</wp:posOffset>
                </wp:positionH>
                <wp:positionV relativeFrom="paragraph">
                  <wp:posOffset>323850</wp:posOffset>
                </wp:positionV>
                <wp:extent cx="5949950" cy="730250"/>
                <wp:wrapTopAndBottom/>
                <wp:docPr id="1449" name="Shape 14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949950" cy="7302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之先，也在其之后;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75" type="#_x0000_t202" style="position:absolute;margin-left:111.65000000000001pt;margin-top:25.5pt;width:468.5pt;height:57.5pt;z-index:-125828323;mso-wrap-distance-left:0;mso-wrap-distance-top:25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之先，也在其之后;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54000" distB="50800" distL="0" distR="0" simplePos="0" relativeHeight="125830432" behindDoc="0" locked="0" layoutInCell="1" allowOverlap="1">
                <wp:simplePos x="0" y="0"/>
                <wp:positionH relativeFrom="page">
                  <wp:posOffset>7736205</wp:posOffset>
                </wp:positionH>
                <wp:positionV relativeFrom="paragraph">
                  <wp:posOffset>254000</wp:posOffset>
                </wp:positionV>
                <wp:extent cx="10991850" cy="749300"/>
                <wp:wrapTopAndBottom/>
                <wp:docPr id="1451" name="Shape 14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991850" cy="749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对基督的信心不能脱离对罪的悔改。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77" type="#_x0000_t202" style="position:absolute;margin-left:609.14999999999998pt;margin-top:20.pt;width:865.5pt;height:59.pt;z-index:-125828321;mso-wrap-distance-left:0;mso-wrap-distance-top:20.pt;mso-wrap-distance-right:0;mso-wrap-distance-bottom:4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对基督的信心不能脱离对罪的悔改。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26" w:after="26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30" w:left="0" w:right="0" w:bottom="91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140" w:line="240" w:lineRule="auto"/>
        <w:ind w:left="21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认为，要相信救主，对罪的感知是很必要的，没有这一点,</w:t>
      </w:r>
    </w:p>
    <w:p>
      <w:pPr>
        <w:pStyle w:val="Style120"/>
        <w:keepNext w:val="0"/>
        <w:keepLines w:val="0"/>
        <w:widowControl w:val="0"/>
        <w:shd w:val="clear" w:color="auto" w:fill="auto"/>
        <w:bidi w:val="0"/>
        <w:spacing w:before="0" w:after="0" w:line="1225" w:lineRule="exact"/>
        <w:ind w:left="0" w:right="1260" w:firstLine="0"/>
        <w:jc w:val="righ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30" w:left="362" w:right="0" w:bottom="91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①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特选浸信会</w:t>
      </w:r>
      <w:r>
        <w:rPr>
          <w:rFonts w:ascii="SimSun" w:eastAsia="SimSun" w:hAnsi="SimSun" w:cs="SimSun"/>
          <w:b/>
          <w:bCs/>
          <w:color w:val="000000"/>
          <w:spacing w:val="0"/>
          <w:w w:val="100"/>
          <w:position w:val="0"/>
          <w:sz w:val="74"/>
          <w:szCs w:val="74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Particular Baptist)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,</w:t>
      </w:r>
      <w:r>
        <w:rPr>
          <w:color w:val="000000"/>
          <w:spacing w:val="0"/>
          <w:w w:val="100"/>
          <w:position w:val="0"/>
          <w:shd w:val="clear" w:color="auto" w:fill="auto"/>
        </w:rPr>
        <w:t>始于亨利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■</w:t>
      </w:r>
      <w:r>
        <w:rPr>
          <w:color w:val="000000"/>
          <w:spacing w:val="0"/>
          <w:w w:val="100"/>
          <w:position w:val="0"/>
          <w:shd w:val="clear" w:color="auto" w:fill="auto"/>
        </w:rPr>
        <w:t>雅各</w:t>
      </w:r>
      <w:r>
        <w:rPr>
          <w:rFonts w:ascii="SimSun" w:eastAsia="SimSun" w:hAnsi="SimSun" w:cs="SimSun"/>
          <w:b/>
          <w:bCs/>
          <w:color w:val="000000"/>
          <w:spacing w:val="0"/>
          <w:w w:val="100"/>
          <w:position w:val="0"/>
          <w:sz w:val="74"/>
          <w:szCs w:val="74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Henry Jacob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在英国南华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克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(Southwark)</w:t>
      </w:r>
      <w:r>
        <w:rPr>
          <w:color w:val="000000"/>
          <w:spacing w:val="0"/>
          <w:w w:val="100"/>
          <w:position w:val="0"/>
          <w:shd w:val="clear" w:color="auto" w:fill="auto"/>
        </w:rPr>
        <w:t>成立的一间公理派教会，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>接受成人浸礼及加尔文主义。山必年该教会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发行了第一个信仰宣言，强调成人浸礼，并从上帝的拣选、限定的救赎、人意志的堕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0" w:lineRule="exact"/>
        <w:ind w:left="25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信心只不过是一种“概念”，有本质上的缺陷……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200" w:line="1730" w:lineRule="exact"/>
        <w:ind w:left="2580" w:right="0" w:firstLine="24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从这些介绍可以看出，我并不反对在时间顺序上将信心视 为与悔改同时，当然，我们要用与福音性的救恩一致的方式去 理解悔改；但若我们说的是必然会给灵魂带来平静、安息的那 种福音，我相信悔改罪常先于它，连时间顺序也是如此。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25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至此，富勒对桑德曼主义做出了回应，他也与精髓派截然不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6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同。他虽然承认悔改与信心可能同时出现，但认为悔改在逻辑上先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00" w:line="240" w:lineRule="auto"/>
        <w:ind w:left="0" w:right="0" w:firstLine="6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于信心。他的这一观点正是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20</w:t>
      </w:r>
      <w:r>
        <w:rPr>
          <w:color w:val="000000"/>
          <w:spacing w:val="0"/>
          <w:w w:val="100"/>
          <w:position w:val="0"/>
          <w:shd w:val="clear" w:color="auto" w:fill="auto"/>
        </w:rPr>
        <w:t>世纪著名的改革宗福音派的观点。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960" w:line="240" w:lineRule="auto"/>
        <w:ind w:left="0" w:right="0" w:firstLine="0"/>
        <w:jc w:val="center"/>
      </w:pPr>
      <w:bookmarkStart w:id="106" w:name="bookmark106"/>
      <w:bookmarkStart w:id="107" w:name="bookmark107"/>
      <w:r>
        <w:rPr>
          <w:color w:val="000000"/>
          <w:spacing w:val="0"/>
          <w:w w:val="100"/>
          <w:position w:val="0"/>
          <w:shd w:val="clear" w:color="auto" w:fill="auto"/>
        </w:rPr>
        <w:t>二对易信主义的回应</w:t>
      </w:r>
      <w:bookmarkEnd w:id="106"/>
      <w:bookmarkEnd w:id="107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25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达布尼、平克、钟马田：悔改先于信心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5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我们不能确定达布尼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R.L. Dabney）</w:t>
      </w:r>
      <w:r>
        <w:rPr>
          <w:color w:val="000000"/>
          <w:spacing w:val="0"/>
          <w:w w:val="100"/>
          <w:position w:val="0"/>
          <w:shd w:val="clear" w:color="auto" w:fill="auto"/>
        </w:rPr>
        <w:t>在这个问题上是否在回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60" w:line="1780" w:lineRule="exact"/>
        <w:ind w:left="0" w:right="0" w:firstLine="0"/>
        <w:jc w:val="both"/>
      </w:pPr>
      <w:r>
        <mc:AlternateContent>
          <mc:Choice Requires="wps">
            <w:drawing>
              <wp:anchor distT="0" distB="0" distL="0" distR="0" simplePos="0" relativeHeight="125830434" behindDoc="0" locked="0" layoutInCell="1" allowOverlap="1">
                <wp:simplePos x="0" y="0"/>
                <wp:positionH relativeFrom="page">
                  <wp:posOffset>18947130</wp:posOffset>
                </wp:positionH>
                <wp:positionV relativeFrom="paragraph">
                  <wp:posOffset>863600</wp:posOffset>
                </wp:positionV>
                <wp:extent cx="342900" cy="273050"/>
                <wp:wrapSquare wrapText="bothSides"/>
                <wp:docPr id="1453" name="Shape 14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290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79" type="#_x0000_t202" style="position:absolute;margin-left:1491.9000000000001pt;margin-top:68.pt;width:27.pt;height:21.5pt;z-index:-12582831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应易信主义，但他表达了与加尔文和其他加尔文主义神学家温和 的不同：“加尔文（或许还有现在的加尔文主义神学家）说’悔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0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改不仅紧随信心之后，而且是由信心产生的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’</w:t>
      </w:r>
      <w:r>
        <w:rPr>
          <w:color w:val="000000"/>
          <w:spacing w:val="0"/>
          <w:w w:val="100"/>
          <w:position w:val="0"/>
          <w:shd w:val="clear" w:color="auto" w:fill="auto"/>
        </w:rPr>
        <w:t>。”文达布尼回应道: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60" w:line="240" w:lineRule="auto"/>
        <w:ind w:left="47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与之相反，我们相信最初的信心之举包含着一些悔改,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25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能够促成信心。的确，在此之后这一对恩典就相互促进，但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00" w:line="240" w:lineRule="auto"/>
        <w:ind w:left="24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人开始相信，是因为他已经开始悔改。跖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200" w:line="1830" w:lineRule="exact"/>
        <w:ind w:left="340" w:right="0" w:firstLine="21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另一方面，平克在肯定悔改先于信心时，所瞄准的正是易信 主义。他说道：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7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我们在此看见救赎性信心的本质和影响。其中有两件事</w:t>
      </w:r>
    </w:p>
    <w:p>
      <w:pPr>
        <w:widowControl w:val="0"/>
        <w:spacing w:line="1" w:lineRule="exact"/>
        <w:sectPr>
          <w:headerReference w:type="default" r:id="rId336"/>
          <w:footerReference w:type="default" r:id="rId337"/>
          <w:headerReference w:type="even" r:id="rId338"/>
          <w:footerReference w:type="even" r:id="rId339"/>
          <w:footnotePr>
            <w:pos w:val="pageBottom"/>
            <w:numFmt w:val="decimal"/>
            <w:numRestart w:val="continuous"/>
          </w:footnotePr>
          <w:pgSz w:w="31680" w:h="31680" w:orient="landscape"/>
          <w:pgMar w:top="1050" w:left="398" w:right="0" w:bottom="71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336550" distB="0" distL="0" distR="0" simplePos="0" relativeHeight="125830436" behindDoc="0" locked="0" layoutInCell="1" allowOverlap="1">
                <wp:simplePos x="0" y="0"/>
                <wp:positionH relativeFrom="page">
                  <wp:posOffset>1833880</wp:posOffset>
                </wp:positionH>
                <wp:positionV relativeFrom="paragraph">
                  <wp:posOffset>336550</wp:posOffset>
                </wp:positionV>
                <wp:extent cx="4546600" cy="723900"/>
                <wp:wrapTopAndBottom/>
                <wp:docPr id="1463" name="Shape 14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5466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特别值得一提: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89" type="#_x0000_t202" style="position:absolute;margin-left:144.40000000000001pt;margin-top:26.5pt;width:358.pt;height:57.pt;z-index:-125828317;mso-wrap-distance-left:0;mso-wrap-distance-top:26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特别值得一提: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41300" distB="38100" distL="0" distR="0" simplePos="0" relativeHeight="125830438" behindDoc="0" locked="0" layoutInCell="1" allowOverlap="1">
                <wp:simplePos x="0" y="0"/>
                <wp:positionH relativeFrom="page">
                  <wp:posOffset>6710680</wp:posOffset>
                </wp:positionH>
                <wp:positionV relativeFrom="paragraph">
                  <wp:posOffset>241300</wp:posOffset>
                </wp:positionV>
                <wp:extent cx="12338050" cy="781050"/>
                <wp:wrapTopAndBottom/>
                <wp:docPr id="1465" name="Shape 14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338050" cy="781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放弃的行为和接受的行为。在归信之时,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91" type="#_x0000_t202" style="position:absolute;margin-left:528.39999999999998pt;margin-top:19.pt;width:971.5pt;height:61.5pt;z-index:-125828315;mso-wrap-distance-left:0;mso-wrap-distance-top:19.pt;mso-wrap-distance-right:0;mso-wrap-distance-bottom:3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放弃的行为和接受的行为。在归信之时,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10" w:lineRule="exact"/>
        <w:ind w:left="0" w:right="14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离弃，也有归顺。因此，罪人受邀"回转向主”之前，首先 被要求“转离己道”，是的，他的道——他自己的道。我们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050" w:left="728" w:right="0" w:bottom="71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203200" distB="0" distL="0" distR="0" simplePos="0" relativeHeight="125830440" behindDoc="0" locked="0" layoutInCell="1" allowOverlap="1">
                <wp:simplePos x="0" y="0"/>
                <wp:positionH relativeFrom="page">
                  <wp:posOffset>1846580</wp:posOffset>
                </wp:positionH>
                <wp:positionV relativeFrom="paragraph">
                  <wp:posOffset>203200</wp:posOffset>
                </wp:positionV>
                <wp:extent cx="7969250" cy="723900"/>
                <wp:wrapTopAndBottom/>
                <wp:docPr id="1467" name="Shape 14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9692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也同样被呼召先“悔改”,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93" type="#_x0000_t202" style="position:absolute;margin-left:145.40000000000001pt;margin-top:16.pt;width:627.5pt;height:57.pt;z-index:-125828313;mso-wrap-distance-left:0;mso-wrap-distance-top:16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也同样被呼召先“悔改”,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50800" distB="120650" distL="0" distR="0" simplePos="0" relativeHeight="125830442" behindDoc="0" locked="0" layoutInCell="1" allowOverlap="1">
                <wp:simplePos x="0" y="0"/>
                <wp:positionH relativeFrom="page">
                  <wp:posOffset>10209530</wp:posOffset>
                </wp:positionH>
                <wp:positionV relativeFrom="paragraph">
                  <wp:posOffset>50800</wp:posOffset>
                </wp:positionV>
                <wp:extent cx="9918700" cy="755650"/>
                <wp:wrapTopAndBottom/>
                <wp:docPr id="1469" name="Shape 14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918700" cy="755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然后“归信”，这样我们的罪就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95" type="#_x0000_t202" style="position:absolute;margin-left:803.89999999999998pt;margin-top:4.pt;width:781.pt;height:59.5pt;z-index:-125828311;mso-wrap-distance-left:0;mso-wrap-distance-top:4.pt;mso-wrap-distance-right:0;mso-wrap-distance-bottom:9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然后“归信”，这样我们的罪就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37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050" w:left="0" w:right="0" w:bottom="71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60" w:right="0" w:firstLine="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“得以涂抹”（徒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19）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180" w:lineRule="auto"/>
        <w:ind w:left="11360" w:right="0" w:firstLine="0"/>
        <w:jc w:val="left"/>
        <w:rPr>
          <w:sz w:val="66"/>
          <w:szCs w:val="66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050" w:left="728" w:right="0" w:bottom="710" w:header="0" w:footer="3" w:gutter="0"/>
          <w:cols w:space="720"/>
          <w:noEndnote/>
          <w:rtlGutter w:val="0"/>
          <w:docGrid w:linePitch="360"/>
        </w:sect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66"/>
          <w:szCs w:val="66"/>
          <w:shd w:val="clear" w:color="auto" w:fill="auto"/>
          <w:lang w:val="en-US" w:eastAsia="en-US" w:bidi="en-US"/>
        </w:rPr>
        <w:t>■</w:t>
      </w:r>
    </w:p>
    <w:p>
      <w:pPr>
        <w:widowControl w:val="0"/>
        <w:spacing w:line="132" w:lineRule="exact"/>
        <w:rPr>
          <w:sz w:val="11"/>
          <w:szCs w:val="11"/>
        </w:rPr>
      </w:pPr>
    </w:p>
    <w:p>
      <w:pPr>
        <w:widowControl w:val="0"/>
        <w:spacing w:line="1" w:lineRule="exact"/>
        <w:sectPr>
          <w:headerReference w:type="default" r:id="rId340"/>
          <w:footerReference w:type="default" r:id="rId341"/>
          <w:headerReference w:type="even" r:id="rId342"/>
          <w:footerReference w:type="even" r:id="rId343"/>
          <w:headerReference w:type="first" r:id="rId344"/>
          <w:footerReference w:type="first" r:id="rId345"/>
          <w:footnotePr>
            <w:pos w:val="pageBottom"/>
            <w:numFmt w:val="decimal"/>
            <w:numRestart w:val="continuous"/>
          </w:footnotePr>
          <w:pgSz w:w="31680" w:h="31680" w:orient="landscape"/>
          <w:pgMar w:top="1080" w:left="759" w:right="0" w:bottom="0" w:header="0" w:footer="3" w:gutter="0"/>
          <w:cols w:space="720"/>
          <w:noEndnote/>
          <w:titlePg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100" w:line="1729" w:lineRule="exact"/>
        <w:ind w:left="0" w:right="0" w:firstLine="4800"/>
        <w:jc w:val="both"/>
        <w:rPr>
          <w:sz w:val="80"/>
          <w:szCs w:val="80"/>
        </w:rPr>
      </w:pPr>
      <w:r>
        <mc:AlternateContent>
          <mc:Choice Requires="wps">
            <w:drawing>
              <wp:anchor distT="0" distB="0" distL="0" distR="0" simplePos="0" relativeHeight="125830444" behindDoc="0" locked="0" layoutInCell="1" allowOverlap="1">
                <wp:simplePos x="0" y="0"/>
                <wp:positionH relativeFrom="page">
                  <wp:posOffset>10870565</wp:posOffset>
                </wp:positionH>
                <wp:positionV relativeFrom="paragraph">
                  <wp:posOffset>6159500</wp:posOffset>
                </wp:positionV>
                <wp:extent cx="279400" cy="260350"/>
                <wp:wrapSquare wrapText="bothSides"/>
                <wp:docPr id="1479" name="Shape 14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9400" cy="260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shd w:val="clear" w:color="auto" w:fill="auto"/>
                                <w:lang w:val="en-US" w:eastAsia="en-US" w:bidi="en-US"/>
                              </w:rPr>
                              <w:t>3j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05" type="#_x0000_t202" style="position:absolute;margin-left:855.95000000000005pt;margin-top:485.pt;width:22.pt;height:20.5pt;z-index:-12582830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  <w:lang w:val="en-US" w:eastAsia="en-US" w:bidi="en-US"/>
                        </w:rPr>
                        <w:t>3j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我们应当密切留意希伯来书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24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-28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中的真理之次 序，这极其重要。这样一来，现代壮福音主义”的缺陷立刻 就十分明显了。守逾越节和洒血并不是记载中摩西做的头— 件事！右-个人的心仍关注世界,就无法正确地认识基督宝 血的价值；邀请、劝诫这样的人信靠基督的血，是犯了把珍 珠丢给猪的错。人若是还打算“享受一会儿罪中之乐”，就 无法相信基督以致得救。悔改先于信心（可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；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徒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21）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；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悔改是为罪忧伤，恨恶罪，离弃罪；哪里没有真悔改， 哪里就没有“罪得赦免”（可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4）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perscript"/>
          <w:lang w:val="en-US" w:eastAsia="en-US" w:bidi="en-US"/>
        </w:rPr>
        <w:t>35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80" w:line="240" w:lineRule="auto"/>
        <w:ind w:left="230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钟马田也认为悔改先于信心严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80" w:line="1733" w:lineRule="exact"/>
        <w:ind w:left="2300" w:right="0" w:firstLine="25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在此，请容我问一个问题。这二者的顺序是怎样的？悔 改和信心，谁在前面？这是个很有意思的问题。在某种意义 上信心似乎必然先于悔改，但我不会这样讲，原因如下：当 我说起信心时，我指的是使徒保罗所讲的那个信心，即对主 耶稣基督的信心，并非总体上的信心。在悔改之前必然要有 总体上的信心，因为如果你不相信关于上帝的某些事情，就 不会照着行，也就不会悔改了。但我所指的是特别意义上的 信心——对主耶稣基督的信心。照这样看，悔改就是先于信 心，保罗的顺序也是这样的：“对犹太人和希腊人证明当向 上帝悔改；信靠我主耶稣基督/刃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21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2 </w:t>
      </w:r>
      <w:r>
        <w:rPr>
          <w:color w:val="000000"/>
          <w:spacing w:val="0"/>
          <w:w w:val="100"/>
          <w:position w:val="0"/>
          <w:shd w:val="clear" w:color="auto" w:fill="auto"/>
        </w:rPr>
        <w:t>•诺曼•谢泼德：悔改与唯独信心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20" w:line="1735" w:lineRule="exact"/>
        <w:ind w:left="0" w:right="0" w:firstLine="22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正如高举信心超过悔改、先于悔改的倾向在桑德曼主义和易 信主义中达到极致，谢泼德高举悔改，将之作为唯独信心的资 格，做出了极端的、异端性的表述。与加尔文一样，谢泼德对悔 改的观点是与唯独因信称义的教义相关的，但他得出的结论却与 加尔文的结论截然不同。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40" w:lineRule="exact"/>
        <w:ind w:left="0" w:right="0" w:firstLine="0"/>
        <w:jc w:val="left"/>
      </w:pPr>
      <w:r>
        <mc:AlternateContent>
          <mc:Choice Requires="wps">
            <w:drawing>
              <wp:anchor distT="0" distB="0" distL="0" distR="0" simplePos="0" relativeHeight="125830446" behindDoc="0" locked="0" layoutInCell="1" allowOverlap="1">
                <wp:simplePos x="0" y="0"/>
                <wp:positionH relativeFrom="page">
                  <wp:posOffset>18173065</wp:posOffset>
                </wp:positionH>
                <wp:positionV relativeFrom="paragraph">
                  <wp:posOffset>279400</wp:posOffset>
                </wp:positionV>
                <wp:extent cx="444500" cy="374650"/>
                <wp:wrapSquare wrapText="bothSides"/>
                <wp:docPr id="1481" name="Shape 14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4500" cy="374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48"/>
                                <w:szCs w:val="48"/>
                                <w:shd w:val="clear" w:color="auto" w:fill="auto"/>
                                <w:lang w:val="en-US" w:eastAsia="en-US" w:bidi="en-US"/>
                              </w:rPr>
                              <w:t>na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07" type="#_x0000_t202" style="position:absolute;margin-left:1430.95pt;margin-top:22.pt;width:35.pt;height:29.5pt;z-index:-12582830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48"/>
                          <w:szCs w:val="48"/>
                          <w:shd w:val="clear" w:color="auto" w:fill="auto"/>
                          <w:lang w:val="en-US" w:eastAsia="en-US" w:bidi="en-US"/>
                        </w:rPr>
                        <w:t>na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谢泼德的服侍和事业靠近美国福音主义的中心地带，曾在美 国首要的改革宗/福音派神学院受训。费城的威斯敏斯特神学院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</w:rPr>
        <w:t>是老普林斯顿神学院的继承者，由格雷沙姆•梅钦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J.Greshmm Mmchen)</w:t>
      </w:r>
      <w:r>
        <w:rPr>
          <w:color w:val="000000"/>
          <w:spacing w:val="0"/>
          <w:w w:val="100"/>
          <w:position w:val="0"/>
          <w:shd w:val="clear" w:color="auto" w:fill="auto"/>
        </w:rPr>
        <w:t>建立。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1963</w:t>
      </w:r>
      <w:r>
        <w:rPr>
          <w:color w:val="000000"/>
          <w:spacing w:val="0"/>
          <w:w w:val="100"/>
          <w:position w:val="0"/>
          <w:shd w:val="clear" w:color="auto" w:fill="auto"/>
        </w:rPr>
        <w:t>年，谢泼德接任了约翰•慕理在威斯敏斯特 神学院的系统神学教职。他担任正统长老会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Orthodox Pre</w:t>
      </w:r>
      <w:r>
        <w:rPr>
          <w:color w:val="000000"/>
          <w:spacing w:val="0"/>
          <w:w w:val="100"/>
          <w:position w:val="0"/>
          <w:shd w:val="clear" w:color="auto" w:fill="auto"/>
        </w:rPr>
        <w:t>訪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yteri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an Church)</w:t>
      </w:r>
      <w:r>
        <w:rPr>
          <w:color w:val="000000"/>
          <w:spacing w:val="0"/>
          <w:w w:val="100"/>
          <w:position w:val="0"/>
          <w:shd w:val="clear" w:color="auto" w:fill="auto"/>
        </w:rPr>
        <w:t>的牧职直到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1982</w:t>
      </w:r>
      <w:r>
        <w:rPr>
          <w:color w:val="000000"/>
          <w:spacing w:val="0"/>
          <w:w w:val="100"/>
          <w:position w:val="0"/>
          <w:shd w:val="clear" w:color="auto" w:fill="auto"/>
        </w:rPr>
        <w:t>年；之后他正式转入基督教改革宗 教会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Christian Reformed Church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的长老监督会。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1998</w:t>
      </w:r>
      <w:r>
        <w:rPr>
          <w:color w:val="000000"/>
          <w:spacing w:val="0"/>
          <w:w w:val="100"/>
          <w:position w:val="0"/>
          <w:shd w:val="clear" w:color="auto" w:fill="auto"/>
        </w:rPr>
        <w:t>年退休之 前，他在该宗派中担任着两个牧职严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1" w:lineRule="exact"/>
        <w:ind w:left="0" w:right="0" w:firstLine="22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要处理和评估谢泼德对称义与悔改的观点，必须对威斯敏斯 特神学院就此漫长而艰深的争论有所理解，这是不可或缺的。这 一争论从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1976</w:t>
      </w:r>
      <w:r>
        <w:rPr>
          <w:color w:val="000000"/>
          <w:spacing w:val="0"/>
          <w:w w:val="100"/>
          <w:position w:val="0"/>
          <w:shd w:val="clear" w:color="auto" w:fill="auto"/>
        </w:rPr>
        <w:t>年持续到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1982</w:t>
      </w:r>
      <w:r>
        <w:rPr>
          <w:color w:val="000000"/>
          <w:spacing w:val="0"/>
          <w:w w:val="100"/>
          <w:position w:val="0"/>
          <w:shd w:val="clear" w:color="auto" w:fill="auto"/>
        </w:rPr>
        <w:t>年，在某些方面甚至更长；福音派 和改革宗圈子里的许多杰出人物都卷入其中。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9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正统长老会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OPC)</w:t>
      </w:r>
      <w:r>
        <w:rPr>
          <w:color w:val="000000"/>
          <w:spacing w:val="0"/>
          <w:w w:val="100"/>
          <w:position w:val="0"/>
          <w:shd w:val="clear" w:color="auto" w:fill="auto"/>
        </w:rPr>
        <w:t>与美国改革宗长老会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PCA)</w:t>
      </w:r>
      <w:r>
        <w:rPr>
          <w:color w:val="000000"/>
          <w:spacing w:val="0"/>
          <w:w w:val="100"/>
          <w:position w:val="0"/>
          <w:shd w:val="clear" w:color="auto" w:fill="auto"/>
        </w:rPr>
        <w:t>合并失败，这正是原因之 一。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40</w:t>
      </w:r>
      <w:r>
        <w:rPr>
          <w:color w:val="000000"/>
          <w:spacing w:val="0"/>
          <w:w w:val="100"/>
          <w:position w:val="0"/>
          <w:shd w:val="clear" w:color="auto" w:fill="auto"/>
        </w:rPr>
        <w:t>这是一个令人困惑、分歧很大的问题。重大的投票决议一次 次地势均力敌,以至于有关方面从未给岀对谢泼德观点的决定性 回应。最终，威斯敏斯特校方解聘了谢泼德，并非确认他有实质 性的教义错谬，而是因为他的观点争议极大畀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60" w:line="1741" w:lineRule="exact"/>
        <w:ind w:left="0" w:right="0" w:firstLine="22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谢泼德认为，自己这个观点是在捍卫改革宗唯独因信称义的 观点，与路德宗相对。他接着就唯独因信称义提出了问题：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虽然我们普遍地使用“唯独因信称义”，有趣的是，《威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080" w:left="759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336550" distB="0" distL="0" distR="0" simplePos="0" relativeHeight="125830448" behindDoc="0" locked="0" layoutInCell="1" allowOverlap="1">
                <wp:simplePos x="0" y="0"/>
                <wp:positionH relativeFrom="page">
                  <wp:posOffset>1980565</wp:posOffset>
                </wp:positionH>
                <wp:positionV relativeFrom="paragraph">
                  <wp:posOffset>336550</wp:posOffset>
                </wp:positionV>
                <wp:extent cx="4584700" cy="723900"/>
                <wp:wrapTopAndBottom/>
                <wp:docPr id="1483" name="Shape 14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5847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斯敏斯特准则》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09" type="#_x0000_t202" style="position:absolute;margin-left:155.94999999999999pt;margin-top:26.5pt;width:361.pt;height:57.pt;z-index:-125828305;mso-wrap-distance-left:0;mso-wrap-distance-top:26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斯敏斯特准则》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30200" distB="6350" distL="0" distR="0" simplePos="0" relativeHeight="125830450" behindDoc="0" locked="0" layoutInCell="1" allowOverlap="1">
                <wp:simplePos x="0" y="0"/>
                <wp:positionH relativeFrom="page">
                  <wp:posOffset>7009765</wp:posOffset>
                </wp:positionH>
                <wp:positionV relativeFrom="paragraph">
                  <wp:posOffset>330200</wp:posOffset>
                </wp:positionV>
                <wp:extent cx="7150100" cy="723900"/>
                <wp:wrapTopAndBottom/>
                <wp:docPr id="1485" name="Shape 14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1501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中并没有使用这一准则。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11" type="#_x0000_t202" style="position:absolute;margin-left:551.95000000000005pt;margin-top:26.pt;width:563.pt;height:57.pt;z-index:-125828303;mso-wrap-distance-left:0;mso-wrap-distance-top:26.pt;mso-wrap-distance-right:0;mso-wrap-distance-bottom:0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中并没有使用这一准则。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before="101" w:after="101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08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60" w:line="240" w:lineRule="auto"/>
        <w:ind w:left="43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……经典路德宗与改革宗的称义教义之间也有区别。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3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《威斯敏斯特准则》没有使用“唯独因信称义”这一准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080" w:left="1400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374650" distB="12700" distL="0" distR="0" simplePos="0" relativeHeight="125830452" behindDoc="0" locked="0" layoutInCell="1" allowOverlap="1">
                <wp:simplePos x="0" y="0"/>
                <wp:positionH relativeFrom="page">
                  <wp:posOffset>2012315</wp:posOffset>
                </wp:positionH>
                <wp:positionV relativeFrom="paragraph">
                  <wp:posOffset>374650</wp:posOffset>
                </wp:positionV>
                <wp:extent cx="1016000" cy="666750"/>
                <wp:wrapTopAndBottom/>
                <wp:docPr id="1487" name="Shape 14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16000" cy="666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则，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13" type="#_x0000_t202" style="position:absolute;margin-left:158.44999999999999pt;margin-top:29.5pt;width:80.pt;height:52.5pt;z-index:-125828301;mso-wrap-distance-left:0;mso-wrap-distance-top:29.5pt;mso-wrap-distance-right:0;mso-wrap-distance-bottom:1.pt;mso-position-horizontal-relative:page" filled="f" stroked="f">
                <v:textbox inset="0,0,0,0">
                  <w:txbxContent>
                    <w:p>
                      <w:pPr>
                        <w:pStyle w:val="Style12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则，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30200" distB="0" distL="0" distR="0" simplePos="0" relativeHeight="125830454" behindDoc="0" locked="0" layoutInCell="1" allowOverlap="1">
                <wp:simplePos x="0" y="0"/>
                <wp:positionH relativeFrom="page">
                  <wp:posOffset>3447415</wp:posOffset>
                </wp:positionH>
                <wp:positionV relativeFrom="paragraph">
                  <wp:posOffset>330200</wp:posOffset>
                </wp:positionV>
                <wp:extent cx="10655300" cy="723900"/>
                <wp:wrapTopAndBottom/>
                <wp:docPr id="1489" name="Shape 14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6553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因此避免了对福音的许多严重误解。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15" type="#_x0000_t202" style="position:absolute;margin-left:271.44999999999999pt;margin-top:26.pt;width:839.pt;height:57.pt;z-index:-125828299;mso-wrap-distance-left:0;mso-wrap-distance-top:26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因此避免了对福音的许多严重误解。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before="65" w:after="65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08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43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路德在他翻译的罗马书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28</w:t>
      </w:r>
      <w:r>
        <w:rPr>
          <w:color w:val="000000"/>
          <w:spacing w:val="0"/>
          <w:w w:val="100"/>
          <w:position w:val="0"/>
          <w:shd w:val="clear" w:color="auto" w:fill="auto"/>
        </w:rPr>
        <w:t>中加入了 “唯独” 一词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60" w:line="240" w:lineRule="auto"/>
        <w:ind w:left="21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这就是“唯独因信称义”这一教义准则的来源。不过，他的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1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添加实际上扭曲了保罗的意思。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080" w:left="1400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330200" distB="0" distL="0" distR="0" simplePos="0" relativeHeight="125830456" behindDoc="0" locked="0" layoutInCell="1" allowOverlap="1">
                <wp:simplePos x="0" y="0"/>
                <wp:positionH relativeFrom="page">
                  <wp:posOffset>3364865</wp:posOffset>
                </wp:positionH>
                <wp:positionV relativeFrom="paragraph">
                  <wp:posOffset>330200</wp:posOffset>
                </wp:positionV>
                <wp:extent cx="4140200" cy="723900"/>
                <wp:wrapTopAndBottom/>
                <wp:docPr id="1491" name="Shape 14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402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我们可以使用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17" type="#_x0000_t202" style="position:absolute;margin-left:264.94999999999999pt;margin-top:26.pt;width:326.pt;height:57.pt;z-index:-125828297;mso-wrap-distance-left:0;mso-wrap-distance-top:26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我们可以使用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73050" distB="57150" distL="0" distR="0" simplePos="0" relativeHeight="125830458" behindDoc="0" locked="0" layoutInCell="1" allowOverlap="1">
                <wp:simplePos x="0" y="0"/>
                <wp:positionH relativeFrom="page">
                  <wp:posOffset>7873365</wp:posOffset>
                </wp:positionH>
                <wp:positionV relativeFrom="paragraph">
                  <wp:posOffset>273050</wp:posOffset>
                </wp:positionV>
                <wp:extent cx="4978400" cy="723900"/>
                <wp:wrapTopAndBottom/>
                <wp:docPr id="1493" name="Shape 14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9784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“唯独因信称义”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19" type="#_x0000_t202" style="position:absolute;margin-left:619.95000000000005pt;margin-top:21.5pt;width:392.pt;height:57.pt;z-index:-125828295;mso-wrap-distance-left:0;mso-wrap-distance-top:21.5pt;mso-wrap-distance-right:0;mso-wrap-distance-bottom:4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“唯独因信称义”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03200" distB="127000" distL="0" distR="0" simplePos="0" relativeHeight="125830460" behindDoc="0" locked="0" layoutInCell="1" allowOverlap="1">
                <wp:simplePos x="0" y="0"/>
                <wp:positionH relativeFrom="page">
                  <wp:posOffset>13207365</wp:posOffset>
                </wp:positionH>
                <wp:positionV relativeFrom="paragraph">
                  <wp:posOffset>203200</wp:posOffset>
                </wp:positionV>
                <wp:extent cx="2743200" cy="723900"/>
                <wp:wrapTopAndBottom/>
                <wp:docPr id="1495" name="Shape 14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432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这一准则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21" type="#_x0000_t202" style="position:absolute;margin-left:1039.95pt;margin-top:16.pt;width:216.pt;height:57.pt;z-index:-125828293;mso-wrap-distance-left:0;mso-wrap-distance-top:16.pt;mso-wrap-distance-right:0;mso-wrap-distance-bottom:10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这一准则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15900" distB="114300" distL="0" distR="0" simplePos="0" relativeHeight="125830462" behindDoc="0" locked="0" layoutInCell="1" allowOverlap="1">
                <wp:simplePos x="0" y="0"/>
                <wp:positionH relativeFrom="page">
                  <wp:posOffset>17328515</wp:posOffset>
                </wp:positionH>
                <wp:positionV relativeFrom="paragraph">
                  <wp:posOffset>215900</wp:posOffset>
                </wp:positionV>
                <wp:extent cx="2870200" cy="723900"/>
                <wp:wrapTopAndBottom/>
                <wp:docPr id="1497" name="Shape 14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702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但是，并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23" type="#_x0000_t202" style="position:absolute;margin-left:1364.45pt;margin-top:17.pt;width:226.pt;height:57.pt;z-index:-125828291;mso-wrap-distance-left:0;mso-wrap-distance-top:17.pt;mso-wrap-distance-right:0;mso-wrap-distance-bottom:9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但是，并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before="111" w:after="111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08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20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不能以此准则来鉴定正统与否。既符合圣经又符合《威斯敏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0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斯特信仰告白》的观点通不过这一准则的测试。</w:t>
      </w:r>
    </w:p>
    <w:p>
      <w:pPr>
        <w:widowControl w:val="0"/>
        <w:spacing w:after="3650" w:line="1" w:lineRule="exact"/>
      </w:pPr>
      <w:r>
        <mc:AlternateContent>
          <mc:Choice Requires="wps">
            <w:drawing>
              <wp:anchor distT="0" distB="0" distL="0" distR="0" simplePos="0" relativeHeight="62915060" behindDoc="1" locked="0" layoutInCell="1" allowOverlap="1">
                <wp:simplePos x="0" y="0"/>
                <wp:positionH relativeFrom="page">
                  <wp:posOffset>3339465</wp:posOffset>
                </wp:positionH>
                <wp:positionV relativeFrom="paragraph">
                  <wp:posOffset>317500</wp:posOffset>
                </wp:positionV>
                <wp:extent cx="4165600" cy="723900"/>
                <wp:wrapNone/>
                <wp:docPr id="1499" name="Shape 14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656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我们可以使用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25" type="#_x0000_t202" style="position:absolute;margin-left:262.94999999999999pt;margin-top:25.pt;width:328.pt;height:57.pt;z-index:-188743693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我们可以使用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5062" behindDoc="1" locked="0" layoutInCell="1" allowOverlap="1">
                <wp:simplePos x="0" y="0"/>
                <wp:positionH relativeFrom="page">
                  <wp:posOffset>8241665</wp:posOffset>
                </wp:positionH>
                <wp:positionV relativeFrom="paragraph">
                  <wp:posOffset>190500</wp:posOffset>
                </wp:positionV>
                <wp:extent cx="12001500" cy="768350"/>
                <wp:wrapNone/>
                <wp:docPr id="1501" name="Shape 15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001500" cy="768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唯独因信称义”这一准则，但要明白和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27" type="#_x0000_t202" style="position:absolute;margin-left:648.95000000000005pt;margin-top:15.pt;width:945.pt;height:60.5pt;z-index:-188743691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唯独因信称义”这一准则，但要明白和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0" distB="76200" distL="2273300" distR="0" simplePos="0" relativeHeight="62915064" behindDoc="1" locked="0" layoutInCell="1" allowOverlap="1">
            <wp:simplePos x="0" y="0"/>
            <wp:positionH relativeFrom="page">
              <wp:posOffset>4177665</wp:posOffset>
            </wp:positionH>
            <wp:positionV relativeFrom="paragraph">
              <wp:posOffset>1498600</wp:posOffset>
            </wp:positionV>
            <wp:extent cx="533400" cy="704850"/>
            <wp:wrapNone/>
            <wp:docPr id="1503" name="Shape 15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" name="Picture box 1504"/>
                    <pic:cNvPicPr/>
                  </pic:nvPicPr>
                  <pic:blipFill>
                    <a:blip r:embed="rId346"/>
                    <a:stretch/>
                  </pic:blipFill>
                  <pic:spPr>
                    <a:xfrm>
                      <a:ext cx="533400" cy="70485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98" behindDoc="0" locked="0" layoutInCell="1" allowOverlap="1">
                <wp:simplePos x="0" y="0"/>
                <wp:positionH relativeFrom="page">
                  <wp:posOffset>1904365</wp:posOffset>
                </wp:positionH>
                <wp:positionV relativeFrom="paragraph">
                  <wp:posOffset>1517650</wp:posOffset>
                </wp:positionV>
                <wp:extent cx="2197100" cy="762000"/>
                <wp:wrapNone/>
                <wp:docPr id="1505" name="Shape 15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97100" cy="7620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96"/>
                                <w:szCs w:val="96"/>
                                <w:shd w:val="clear" w:color="auto" w:fill="auto"/>
                              </w:rPr>
                              <w:t>避免其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31" type="#_x0000_t202" style="position:absolute;margin-left:149.94999999999999pt;margin-top:119.5pt;width:173.pt;height:60.pt;z-index:25165774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96"/>
                          <w:szCs w:val="96"/>
                          <w:shd w:val="clear" w:color="auto" w:fill="auto"/>
                        </w:rPr>
                        <w:t>避免其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5065" behindDoc="1" locked="0" layoutInCell="1" allowOverlap="1">
                <wp:simplePos x="0" y="0"/>
                <wp:positionH relativeFrom="page">
                  <wp:posOffset>4736465</wp:posOffset>
                </wp:positionH>
                <wp:positionV relativeFrom="paragraph">
                  <wp:posOffset>1295400</wp:posOffset>
                </wp:positionV>
                <wp:extent cx="7073900" cy="1022350"/>
                <wp:wrapNone/>
                <wp:docPr id="1507" name="Shape 15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073900" cy="1022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所包含的模糊与缺陷/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80" w:lineRule="auto"/>
                              <w:ind w:left="0" w:right="0" w:firstLine="0"/>
                              <w:jc w:val="center"/>
                              <w:rPr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66"/>
                                <w:szCs w:val="66"/>
                                <w:shd w:val="clear" w:color="auto" w:fill="auto"/>
                                <w:lang w:val="en-US" w:eastAsia="en-US" w:bidi="en-US"/>
                              </w:rPr>
                              <w:t>■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33" type="#_x0000_t202" style="position:absolute;margin-left:372.94999999999999pt;margin-top:102.pt;width:557.pt;height:80.5pt;z-index:-188743688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所包含的模糊与缺陷/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80" w:lineRule="auto"/>
                        <w:ind w:left="0" w:right="0" w:firstLine="0"/>
                        <w:jc w:val="center"/>
                        <w:rPr>
                          <w:sz w:val="66"/>
                          <w:szCs w:val="66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66"/>
                          <w:szCs w:val="66"/>
                          <w:shd w:val="clear" w:color="auto" w:fill="auto"/>
                          <w:lang w:val="en-US" w:eastAsia="en-US" w:bidi="en-US"/>
                        </w:rPr>
                        <w:t>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20" w:line="1735" w:lineRule="exact"/>
        <w:ind w:left="0" w:right="0" w:firstLine="2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谢泼德与约翰•慕理以及笔者一样，认为悔改和信心是挛生 双胎。他与约翰•慕理一样确信悔改与信心是不可分割的：“信 心和悔改是不可分割的李生子。约翰•慕理的看法很正确：要将 信心和悔改分开是不可能的。”的谢泼德也确信悔改与信心都是称 义的条件，这在改革宗传统里就大有问题了：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7" w:lineRule="exact"/>
        <w:ind w:left="2200" w:right="0" w:firstLine="23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这意味着，罪人若不悔改就不能被赦免。悔改就像信心 一样。它既非赦罪的原因，也非其根基，但罪若要得赦，悔 改是绝对必需的。在《威斯敏斯特信仰告白》中，悔改并不 仅仅是赦罪的结果或证据，它对于罪的得赦也是必需的……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20" w:line="1737" w:lineRule="exact"/>
        <w:ind w:left="2200" w:right="0" w:firstLine="23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并且，称义要么就是罪得赦免，要么包含罪得赦免。 《信仰告白》第一部分第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11</w:t>
      </w:r>
      <w:r>
        <w:rPr>
          <w:color w:val="000000"/>
          <w:spacing w:val="0"/>
          <w:w w:val="100"/>
          <w:position w:val="0"/>
          <w:shd w:val="clear" w:color="auto" w:fill="auto"/>
        </w:rPr>
        <w:t>章中说，上帝藉着赦免人的罪, 使罪人得称为义。如果称义包含赦罪，如果悔改对于赦罪是 必需的，那么悔改对于称义就是必需的。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44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0" w:lineRule="exact"/>
        <w:ind w:left="0" w:right="0" w:firstLine="2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谢泼德对悔改的定义产生了一个问题。他认为好行为或“新 的顺服”是悔改中的重要部分。这种观点与加尔文相比是很惊人 的。加尔文也认为悔改的本质包含新的顺服，因此，他在救恩次 序中将之放在次要的地位。谢泼德也同样如此认为，并且声称我 们必须在某种意义上承认，藉着福音性的顺服而称义，是由信心 和悔改产生的。我们必须要仔细地考察谢泼德的主张，理解其含 义；但当我们理解后，就会发现这种观点对唯独因信称义的历史 性含义而言是毁灭性的。血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20" w:line="1780" w:lineRule="exact"/>
        <w:ind w:left="0" w:right="0" w:firstLine="2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谢泼德的错谬在于他将称义与成圣相连的方式。他将称义嵌 入到成圣的过程中了 ：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dot" w:pos="19540" w:val="left"/>
        </w:tabs>
        <w:bidi w:val="0"/>
        <w:spacing w:before="0" w:after="0" w:line="1710" w:lineRule="exact"/>
        <w:ind w:left="2200" w:right="0" w:firstLine="16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•重生是呼召与成圣之间的联结……我们已经看到，第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13 </w:t>
      </w:r>
      <w:r>
        <w:rPr>
          <w:color w:val="000000"/>
          <w:spacing w:val="0"/>
          <w:w w:val="100"/>
          <w:position w:val="0"/>
          <w:shd w:val="clear" w:color="auto" w:fill="auto"/>
        </w:rPr>
        <w:t>章说"人一旦有效地被召、重生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</w:rPr>
        <w:t>就会进一步而成圣”。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20" w:line="1775" w:lineRule="exact"/>
        <w:ind w:left="2200" w:right="0" w:firstLine="23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《信仰告白》第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13</w:t>
      </w:r>
      <w:r>
        <w:rPr>
          <w:color w:val="000000"/>
          <w:spacing w:val="0"/>
          <w:w w:val="100"/>
          <w:position w:val="0"/>
          <w:shd w:val="clear" w:color="auto" w:fill="auto"/>
        </w:rPr>
        <w:t>章是关于成圣，之后在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14</w:t>
      </w:r>
      <w:r>
        <w:rPr>
          <w:color w:val="000000"/>
          <w:spacing w:val="0"/>
          <w:w w:val="100"/>
          <w:position w:val="0"/>
          <w:shd w:val="clear" w:color="auto" w:fill="auto"/>
        </w:rPr>
        <w:t>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15</w:t>
      </w:r>
      <w:r>
        <w:rPr>
          <w:color w:val="000000"/>
          <w:spacing w:val="0"/>
          <w:w w:val="100"/>
          <w:position w:val="0"/>
          <w:shd w:val="clear" w:color="auto" w:fill="auto"/>
        </w:rPr>
        <w:t>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16 </w:t>
      </w:r>
      <w:r>
        <w:rPr>
          <w:color w:val="000000"/>
          <w:spacing w:val="0"/>
          <w:w w:val="100"/>
          <w:position w:val="0"/>
          <w:shd w:val="clear" w:color="auto" w:fill="auto"/>
        </w:rPr>
        <w:t>章就继续讨论救赎性信心、悔改和好行为。问题是，救赎性 信心当然并不先于重生，而是随着重生之后。重生开启了成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0" w:lineRule="exact"/>
        <w:ind w:left="2660" w:right="0" w:firstLine="1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圣的进程，救赎性信心，亦即称义性信心，在成圣的进程中 出现在信徒里面。这一进程带来的不仅是信心，还有悔改与 顺服。重生先于信心，解释了为何信心绝不会是孤立的……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280" w:line="1713" w:lineRule="exact"/>
        <w:ind w:left="2660" w:right="0" w:firstLine="2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信心在逻辑上先于称义。我们的相信是为了得称为义。 因为重生先于信心，是成圣的起始，我们必须要说成圣的进 程是先于称义。这并不意味着称义就是成圣，也不意味着成 圣是称义的基础。这是天特会议的错谬教导。称义是法庭式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forensic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的用语，并不是转变性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transformative)</w:t>
      </w:r>
      <w:r>
        <w:rPr>
          <w:color w:val="000000"/>
          <w:spacing w:val="0"/>
          <w:w w:val="100"/>
          <w:position w:val="0"/>
          <w:shd w:val="clear" w:color="auto" w:fill="auto"/>
        </w:rPr>
        <w:t>的意味。 但这的确意味着改革宗的观点不同于路德宗，路德宗认为成 圣的各个方面都位于称义之后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480" w:line="240" w:lineRule="auto"/>
        <w:ind w:left="21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他将好行为归为悔改的本质，也表现出这一观点: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dot" w:pos="19610" w:val="left"/>
          <w:tab w:leader="dot" w:pos="22920" w:val="left"/>
        </w:tabs>
        <w:bidi w:val="0"/>
        <w:spacing w:before="0" w:after="560" w:line="1742" w:lineRule="exact"/>
        <w:ind w:left="2180" w:right="0" w:firstLine="2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新约与旧约一样，清楚地教导了悔改不仅仅是为罪忧 伤。悔改包括转离罪和重新开始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</w:rPr>
        <w:t>你若不悔改转离与基督 相悖的行为，就不能在信心中转向基督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悔改在信徒的生 活方式中是显而易见的。因此，新约所要求的并不只是信心 和悔改，还有顺服畀 </w:t>
      </w:r>
      <w:r>
        <w:rPr>
          <w:color w:val="000000"/>
          <w:spacing w:val="0"/>
          <w:w w:val="100"/>
          <w:position w:val="0"/>
          <w:shd w:val="clear" w:color="auto" w:fill="auto"/>
        </w:rPr>
        <w:t>他也将好行为包含在作为称义之条件的信心里面。他主张我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们是因信心的行为而称义，并反复将之与雅各书第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color w:val="000000"/>
          <w:spacing w:val="0"/>
          <w:w w:val="100"/>
          <w:position w:val="0"/>
          <w:shd w:val="clear" w:color="auto" w:fill="auto"/>
        </w:rPr>
        <w:t>章相联系。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在《恩典的呼召》中谢泼德说道: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1790" w:lineRule="exact"/>
        <w:ind w:left="0" w:right="42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雅各书第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color w:val="000000"/>
          <w:spacing w:val="0"/>
          <w:w w:val="100"/>
          <w:position w:val="0"/>
          <w:shd w:val="clear" w:color="auto" w:fill="auto"/>
        </w:rPr>
        <w:t>章就更明确了。第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21</w:t>
      </w:r>
      <w:r>
        <w:rPr>
          <w:color w:val="000000"/>
          <w:spacing w:val="0"/>
          <w:w w:val="100"/>
          <w:position w:val="0"/>
          <w:shd w:val="clear" w:color="auto" w:fill="auto"/>
        </w:rPr>
        <w:t>节说亚伯拉罕把他儿子 以撒献在坛上，是因行为称义。他的信心与行为并行，他的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19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信心因他的行为得以成全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42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雅各继续说，信心没有行为是死的。因此，他能够在第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9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24</w:t>
      </w:r>
      <w:r>
        <w:rPr>
          <w:color w:val="000000"/>
          <w:spacing w:val="0"/>
          <w:w w:val="100"/>
          <w:position w:val="0"/>
          <w:shd w:val="clear" w:color="auto" w:fill="auto"/>
        </w:rPr>
        <w:t>节中说：“人称义是因着行为，不是单因着信”。亚伯拉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080" w:left="633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317500" distB="0" distL="0" distR="0" simplePos="0" relativeHeight="125830464" behindDoc="0" locked="0" layoutInCell="1" allowOverlap="1">
                <wp:simplePos x="0" y="0"/>
                <wp:positionH relativeFrom="page">
                  <wp:posOffset>1729105</wp:posOffset>
                </wp:positionH>
                <wp:positionV relativeFrom="paragraph">
                  <wp:posOffset>317500</wp:posOffset>
                </wp:positionV>
                <wp:extent cx="7975600" cy="736600"/>
                <wp:wrapTopAndBottom/>
                <wp:docPr id="1509" name="Shape 15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975600" cy="736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罕被算为义，也被算为信,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35" type="#_x0000_t202" style="position:absolute;margin-left:136.15000000000001pt;margin-top:25.pt;width:628.pt;height:58.pt;z-index:-125828289;mso-wrap-distance-left:0;mso-wrap-distance-top:25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罕被算为义，也被算为信,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90500" distB="114300" distL="0" distR="0" simplePos="0" relativeHeight="125830466" behindDoc="0" locked="0" layoutInCell="1" allowOverlap="1">
                <wp:simplePos x="0" y="0"/>
                <wp:positionH relativeFrom="page">
                  <wp:posOffset>10079355</wp:posOffset>
                </wp:positionH>
                <wp:positionV relativeFrom="paragraph">
                  <wp:posOffset>190500</wp:posOffset>
                </wp:positionV>
                <wp:extent cx="7632700" cy="749300"/>
                <wp:wrapTopAndBottom/>
                <wp:docPr id="1511" name="Shape 15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632700" cy="749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这是活的、积极的信心畀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37" type="#_x0000_t202" style="position:absolute;margin-left:793.64999999999998pt;margin-top:15.pt;width:601.pt;height:59.pt;z-index:-125828287;mso-wrap-distance-left:0;mso-wrap-distance-top:15.pt;mso-wrap-distance-right:0;mso-wrap-distance-bottom:9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这是活的、积极的信心畀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08" w:after="108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08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98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080" w:left="602" w:right="0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调扌泼德对雅各书的看法显示出，他相信雅各所使用的“称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620" w:after="2160" w:line="1680" w:lineRule="exact"/>
        <w:ind w:left="0" w:right="0" w:firstLine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义"概念与保罗是一致的。谢泼德还做了更细致的讨论，反对雅 各书第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color w:val="000000"/>
          <w:spacing w:val="0"/>
          <w:w w:val="100"/>
          <w:position w:val="0"/>
          <w:shd w:val="clear" w:color="auto" w:fill="auto"/>
        </w:rPr>
        <w:t>章中的称义概念有“说明性的意味”。他的看法是：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466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雅各是将"称义” 一词作为法庭性的用语，与保罗一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00" w:line="240" w:lineRule="auto"/>
        <w:ind w:left="22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样。雅各说，人得救或称义是因着行为，不是单因着信。雅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各清楚地将好行为与称义联系起来，因此他看起来似乎与保 </w:t>
      </w:r>
      <w:r>
        <w:rPr>
          <w:color w:val="000000"/>
          <w:spacing w:val="0"/>
          <w:w w:val="100"/>
          <w:position w:val="0"/>
          <w:shd w:val="clear" w:color="auto" w:fill="auto"/>
        </w:rPr>
        <w:t>罗有所冲突严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80" w:line="1700" w:lineRule="exact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i</w:t>
      </w:r>
      <w:r>
        <w:rPr>
          <w:color w:val="000000"/>
          <w:spacing w:val="0"/>
          <w:w w:val="100"/>
          <w:position w:val="0"/>
          <w:shd w:val="clear" w:color="auto" w:fill="auto"/>
        </w:rPr>
        <w:t>射泼德声称不是所有的行为都与信心相对立，只有某些行为 是这样；他以此来解决雅各与保罗的冲突。他后来在“称义的恩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8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典”中说道: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66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信心与一切“律法的行为”反对；与一切自我肯定、沾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864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00" w:line="1730" w:lineRule="exact"/>
        <w:ind w:left="2220" w:right="0" w:firstLine="18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沾自喜的行为反对；与一切认为自己是被上帝接纳的原因或 基础的行为反对。信心与一切功劳反对。但是，信心并不与 践行上帝的旨意反对，二者是和谐的。正如保罗所言，“使 人生发仁爱的信心”（加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6）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perscript"/>
          <w:lang w:val="en-US" w:eastAsia="en-US" w:bidi="en-US"/>
        </w:rPr>
        <w:t>51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40" w:line="1743" w:lineRule="exact"/>
        <w:ind w:left="0" w:right="0" w:firstLine="24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谢泼德口头上赞同约翰•慕理等人，肯定悔改与信心是不可 分割的，不应该认为其中一个先于另一个。但是，他将好行为纳 入悔改和信心的本质中，将称义嵌入成圣的过程中，已经背离了 唯独因信称义的历史性含义。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340" w:line="240" w:lineRule="auto"/>
        <w:ind w:left="0" w:right="0" w:firstLine="0"/>
        <w:jc w:val="center"/>
      </w:pPr>
      <w:bookmarkStart w:id="108" w:name="bookmark108"/>
      <w:bookmarkStart w:id="109" w:name="bookmark109"/>
      <w:r>
        <w:rPr>
          <w:color w:val="000000"/>
          <w:spacing w:val="0"/>
          <w:w w:val="100"/>
          <w:position w:val="0"/>
          <w:shd w:val="clear" w:color="auto" w:fill="auto"/>
        </w:rPr>
        <w:t>三解决方法：悔改的信心与信心的悔改</w:t>
      </w:r>
      <w:bookmarkEnd w:id="108"/>
      <w:bookmarkEnd w:id="109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880" w:lineRule="exact"/>
        <w:ind w:left="0" w:right="0" w:firstLine="24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1.</w:t>
      </w:r>
      <w:r>
        <w:rPr>
          <w:color w:val="000000"/>
          <w:spacing w:val="0"/>
          <w:w w:val="100"/>
          <w:position w:val="0"/>
          <w:shd w:val="clear" w:color="auto" w:fill="auto"/>
        </w:rPr>
        <w:t>历史上的代表：司布真、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J.C.</w:t>
      </w:r>
      <w:r>
        <w:rPr>
          <w:color w:val="000000"/>
          <w:spacing w:val="0"/>
          <w:w w:val="100"/>
          <w:position w:val="0"/>
          <w:shd w:val="clear" w:color="auto" w:fill="auto"/>
        </w:rPr>
        <w:t>莱尔、约翰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格斯特纳和 约翰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慕理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560" w:line="1777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我们考察了各式各样的信心先于悔改的倾向，其中一些相当 微妙；还有相反的观点，认为悔改先于信心。与这些不同的是, 改革宗传统中有一些代表人物拒绝这一切的倾向，单纯地认为这两 种恩典是完全不可分割的，不可将将其中任何一个置于另一个之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160" w:line="1693" w:lineRule="exact"/>
        <w:ind w:left="980" w:right="0" w:firstLine="60"/>
        <w:jc w:val="left"/>
      </w:pPr>
      <w:r>
        <mc:AlternateContent>
          <mc:Choice Requires="wps">
            <w:drawing>
              <wp:anchor distT="0" distB="0" distL="0" distR="0" simplePos="0" relativeHeight="125830468" behindDoc="0" locked="0" layoutInCell="1" allowOverlap="1">
                <wp:simplePos x="0" y="0"/>
                <wp:positionH relativeFrom="page">
                  <wp:posOffset>2125980</wp:posOffset>
                </wp:positionH>
                <wp:positionV relativeFrom="paragraph">
                  <wp:posOffset>5676900</wp:posOffset>
                </wp:positionV>
                <wp:extent cx="18084800" cy="4629150"/>
                <wp:wrapSquare wrapText="left"/>
                <wp:docPr id="1513" name="Shape 15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084800" cy="46291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dot" w:pos="2900" w:val="left"/>
                              </w:tabs>
                              <w:bidi w:val="0"/>
                              <w:spacing w:before="0" w:after="0" w:line="1787" w:lineRule="exact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 xml:space="preserve">人们讨论一个问题：信心和悔改谁在先？这是个不必要的 问题，坚持一个先于另一个是没意义的。这里并不存在先后。 以得救的信心是悔改的信心，能以得生的悔改是信心的悔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我们若是记得信心是相信基督救我们脱离罪恶，就很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39" type="#_x0000_t202" style="position:absolute;margin-left:167.40000000000001pt;margin-top:447.pt;width:1424.pt;height:364.5pt;z-index:-12582828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2900" w:val="left"/>
                        </w:tabs>
                        <w:bidi w:val="0"/>
                        <w:spacing w:before="0" w:after="0" w:line="1787" w:lineRule="exact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 xml:space="preserve">人们讨论一个问题：信心和悔改谁在先？这是个不必要的 问题，坚持一个先于另一个是没意义的。这里并不存在先后。 以得救的信心是悔改的信心，能以得生的悔改是信心的悔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我们若是记得信心是相信基督救我们脱离罪恶，就很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先。我相信，只要稍作研究，就可以发现除了司布真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52</w:t>
      </w:r>
      <w:r>
        <w:rPr>
          <w:color w:val="000000"/>
          <w:spacing w:val="0"/>
          <w:w w:val="100"/>
          <w:position w:val="0"/>
          <w:shd w:val="clear" w:color="auto" w:fill="auto"/>
        </w:rPr>
        <w:t>、查尔斯. 贝智、约翰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>格斯特纳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John Gerstner)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perscript"/>
          <w:lang w:val="en-US" w:eastAsia="en-US" w:bidi="en-US"/>
        </w:rPr>
        <w:t>54</w:t>
      </w:r>
      <w:r>
        <w:rPr>
          <w:color w:val="000000"/>
          <w:spacing w:val="0"/>
          <w:w w:val="100"/>
          <w:position w:val="0"/>
          <w:shd w:val="clear" w:color="auto" w:fill="auto"/>
        </w:rPr>
        <w:t>之夕卜，还有相当多的 改革宗人士持这种立场。我很愿意以约翰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慕理教授清晰明了的 话来表达我的看法：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540" w:line="1731" w:lineRule="exact"/>
        <w:ind w:left="2660" w:right="0" w:firstLine="20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能 改 容易看出信心与悔改的相互依存。如果信心是指向得救脱离 罪恶，就必然会有对罪的恨恶和得救脱离罪的渴望。这种对 罪的恨恶包含了悔改，这是脱离罪恶转向上帝的重要部分。 并且，若我们记得悔改是脱离罪恶转向上帝，转向上帝就意 味着相信上帝显明在基督里的怜悯。将信心和悔改分离是不 可能的。救赎性信心中渗透着悔改，悔改中渗透着信心°在 信心与悔改的实操中，重生就渐渐显明在我们的意念里。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55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1740" w:lineRule="exact"/>
        <w:ind w:left="0" w:right="0" w:firstLine="23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读完本文记录的一切争论之后，慕理教授智慧的言语令人深 感安慰。他知道(他怎么可能不知道呢？)在改革宗传统中就此 问题有大量的讨论，直到如今仍是这样。他虽知道这一切，还是 强有力地主张这样的讨论是无用的。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454" w:lineRule="auto"/>
        <w:ind w:left="0" w:right="0" w:firstLine="2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2.</w:t>
      </w:r>
      <w:r>
        <w:rPr>
          <w:color w:val="000000"/>
          <w:spacing w:val="0"/>
          <w:w w:val="100"/>
          <w:position w:val="0"/>
          <w:shd w:val="clear" w:color="auto" w:fill="auto"/>
        </w:rPr>
        <w:t>相关回应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80" w:line="1737" w:lineRule="exact"/>
        <w:ind w:left="0" w:right="0" w:firstLine="23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若要为慕理的立场提供全备的圣经证据，就超越了本文的范 围。实际上，那至少需要再写一篇相同篇幅的论文！不过，回应 本文所查考的各种立场是很重要的。虽然慕理称这各样的立场在 根本上都是“无用”的，但并非对我们毫无指导意义。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454" w:lineRule="auto"/>
        <w:ind w:left="0" w:right="0" w:firstLine="2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(1)</w:t>
      </w:r>
      <w:r>
        <w:rPr>
          <w:color w:val="000000"/>
          <w:spacing w:val="0"/>
          <w:w w:val="100"/>
          <w:position w:val="0"/>
          <w:shd w:val="clear" w:color="auto" w:fill="auto"/>
        </w:rPr>
        <w:t>回应加尔文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100" w:line="1737" w:lineRule="exact"/>
        <w:ind w:left="0" w:right="0" w:firstLine="2360"/>
        <w:jc w:val="both"/>
      </w:pPr>
      <w:r>
        <mc:AlternateContent>
          <mc:Choice Requires="wps">
            <w:drawing>
              <wp:anchor distT="0" distB="0" distL="0" distR="0" simplePos="0" relativeHeight="125830470" behindDoc="0" locked="0" layoutInCell="1" allowOverlap="1">
                <wp:simplePos x="0" y="0"/>
                <wp:positionH relativeFrom="page">
                  <wp:posOffset>11663680</wp:posOffset>
                </wp:positionH>
                <wp:positionV relativeFrom="paragraph">
                  <wp:posOffset>3937000</wp:posOffset>
                </wp:positionV>
                <wp:extent cx="273050" cy="228600"/>
                <wp:wrapSquare wrapText="bothSides"/>
                <wp:docPr id="1515" name="Shape 15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305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in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41" type="#_x0000_t202" style="position:absolute;margin-left:918.39999999999998pt;margin-top:310.pt;width:21.5pt;height:18.pt;z-index:-12582828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加尔文之立场的优点和缺点都与此相关：他将悔改放在圣灵 的恩赐——信心、与基督联合——之后，将悔改作为与基督联合 所得的两大福益之一。这一立场的优点在于，通过这样的排列， 他捍卫了唯独因信称义，防止任何的偏离，不允许将任何悔改的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0" w:lineRule="exact"/>
        <w:ind w:left="0" w:right="0" w:firstLine="1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善行当作与基督联合或称义的工具性条件。生命因着福音得以转 变，是与基督联合和称义的结果，在任何意义上都绝非后者的条 件。这是我们从加尔文那里学到的重要一课。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1766" w:lineRule="exact"/>
        <w:ind w:left="0" w:right="0" w:firstLine="23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另一方面，他的立场的缺点在于定义悔改的方式，忽视了其 圣经含义很重要的一个方面。圣灵的救赎工作在人灵魂中开始之 时运用了悔改，在加尔文的模式中并未对此作出解释。我们注意 到，加尔文知道这个问题，但并没有处理《基督教要义》中的模 式问题。这就为谢泼德和新律法主义者之类的人留下了试探，使 他们反对精髓派的如下观点：圣经教导悔改与信心在逻辑和因果 上都不可分割，在逻辑上先于与基督联合、罪得赦免和称义。当 这一圣经真理与错谬的观念（认为好行为属于悔改的本质）相结 合，结果就是背离唯独信心的历史性含义，破坏了福音的自由。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pos="4685" w:val="left"/>
        </w:tabs>
        <w:bidi w:val="0"/>
        <w:spacing w:before="0" w:after="0" w:line="461" w:lineRule="auto"/>
        <w:ind w:left="0" w:right="0" w:firstLine="23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（2）</w:t>
        <w:tab/>
      </w:r>
      <w:r>
        <w:rPr>
          <w:color w:val="000000"/>
          <w:spacing w:val="0"/>
          <w:w w:val="100"/>
          <w:position w:val="0"/>
          <w:shd w:val="clear" w:color="auto" w:fill="auto"/>
        </w:rPr>
        <w:t>回应精髓派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7" w:lineRule="exact"/>
        <w:ind w:left="0" w:right="0" w:firstLine="23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精髓派坚持认为，罪人一旦相信基督，福音就白白地赐下给 他；这是值得赞许的。当时苏格兰教会中的主流势力是新律法主 义者和预备论者，他们认为必须满足先决条件才有资格相信福 音；精髓派对其的谴责是重要而必需的。他们将信心与悔改的根 基（是一同植入灵魂中，不可分割的）跟信心之举、悔改的实操 （他们认为信心之举永远先于悔改的实操）区分开来，也是值得 赞许的。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20" w:line="1774" w:lineRule="exact"/>
        <w:ind w:left="0" w:right="0" w:firstLine="2380"/>
        <w:jc w:val="both"/>
      </w:pPr>
      <w:r>
        <mc:AlternateContent>
          <mc:Choice Requires="wps">
            <w:drawing>
              <wp:anchor distT="0" distB="0" distL="0" distR="0" simplePos="0" relativeHeight="125830472" behindDoc="0" locked="0" layoutInCell="1" allowOverlap="1">
                <wp:simplePos x="0" y="0"/>
                <wp:positionH relativeFrom="page">
                  <wp:posOffset>16092805</wp:posOffset>
                </wp:positionH>
                <wp:positionV relativeFrom="paragraph">
                  <wp:posOffset>4851400</wp:posOffset>
                </wp:positionV>
                <wp:extent cx="323850" cy="190500"/>
                <wp:wrapSquare wrapText="bothSides"/>
                <wp:docPr id="1517" name="Shape 15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23850" cy="190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43" type="#_x0000_t202" style="position:absolute;margin-left:1267.1500000000001pt;margin-top:382.pt;width:25.5pt;height:15.pt;z-index:-12582828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0474" behindDoc="0" locked="0" layoutInCell="1" allowOverlap="1">
                <wp:simplePos x="0" y="0"/>
                <wp:positionH relativeFrom="page">
                  <wp:posOffset>5666105</wp:posOffset>
                </wp:positionH>
                <wp:positionV relativeFrom="paragraph">
                  <wp:posOffset>7531100</wp:posOffset>
                </wp:positionV>
                <wp:extent cx="273050" cy="165100"/>
                <wp:wrapSquare wrapText="bothSides"/>
                <wp:docPr id="1519" name="Shape 15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3050" cy="1651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S Gothic" w:eastAsia="MS Gothic" w:hAnsi="MS Gothic" w:cs="MS Gothic"/>
                                <w:color w:val="FFFFFF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en-US" w:eastAsia="en-US" w:bidi="en-US"/>
                              </w:rPr>
                              <w:t>・■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45" type="#_x0000_t202" style="position:absolute;margin-left:446.14999999999998pt;margin-top:593.pt;width:21.5pt;height:13.pt;z-index:-12582827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="MS Gothic"/>
                          <w:color w:val="FFFFFF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en-US" w:eastAsia="en-US" w:bidi="en-US"/>
                        </w:rPr>
                        <w:t>・■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0476" behindDoc="0" locked="0" layoutInCell="1" allowOverlap="1">
                <wp:simplePos x="0" y="0"/>
                <wp:positionH relativeFrom="page">
                  <wp:posOffset>6313805</wp:posOffset>
                </wp:positionH>
                <wp:positionV relativeFrom="paragraph">
                  <wp:posOffset>8534400</wp:posOffset>
                </wp:positionV>
                <wp:extent cx="279400" cy="228600"/>
                <wp:wrapSquare wrapText="bothSides"/>
                <wp:docPr id="1521" name="Shape 15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940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AI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47" type="#_x0000_t202" style="position:absolute;margin-left:497.14999999999998pt;margin-top:672.pt;width:22.pt;height:18.pt;z-index:-12582827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AI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不过，下述批评看起来也很合理：第一，虽然他们对信心、 悔改的根基与其实操、践行进行了区分，足以排除反对观点，但 还区分得不够，仍可能受到许多像富勒抨击桑德曼主义那样的圣 经式的反对。精髓派教导人们可以不行悔改而行使信心，这与圣 经的教导是相悖的。第二，他们主张信心在经验或逻辑上先于悔 改，这是完全没有必要的。如果他们恰当地定义了悔改，就不必 如此主张来捍卫福音的白白赐予。第三，若是细读柯洪的书就可 以发现，信心先于悔改的主张最终有无数站不住脚之处。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pos="4685" w:val="left"/>
        </w:tabs>
        <w:bidi w:val="0"/>
        <w:spacing w:before="0" w:after="0" w:line="240" w:lineRule="auto"/>
        <w:ind w:left="22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（3）</w:t>
        <w:tab/>
      </w:r>
      <w:r>
        <w:rPr>
          <w:color w:val="000000"/>
          <w:spacing w:val="0"/>
          <w:w w:val="100"/>
          <w:position w:val="0"/>
          <w:shd w:val="clear" w:color="auto" w:fill="auto"/>
        </w:rPr>
        <w:t>回应桑德曼主义（以及易信主义）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80" w:line="1720" w:lineRule="exact"/>
        <w:ind w:left="0" w:right="0" w:firstLine="23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桑德曼主义不值得赞赏。他们坚持福音是白白的恩典，但将 之推到了极致，以至于救赎性信心被重新定义。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</w:rPr>
        <w:t>注意富勒所言:</w:t>
      </w:r>
      <w:r>
        <w:br w:type="page"/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1212850" distL="0" distR="0" simplePos="0" relativeHeight="125830478" behindDoc="0" locked="0" layoutInCell="1" allowOverlap="1">
                <wp:simplePos x="0" y="0"/>
                <wp:positionH relativeFrom="page">
                  <wp:posOffset>3389630</wp:posOffset>
                </wp:positionH>
                <wp:positionV relativeFrom="paragraph">
                  <wp:posOffset>0</wp:posOffset>
                </wp:positionV>
                <wp:extent cx="7219950" cy="844550"/>
                <wp:wrapTopAndBottom/>
                <wp:docPr id="1523" name="Shape 15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219950" cy="8445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此体系的一切独特之处,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49" type="#_x0000_t202" style="position:absolute;margin-left:266.89999999999998pt;margin-top:0;width:568.5pt;height:66.5pt;z-index:-125828275;mso-wrap-distance-left:0;mso-wrap-distance-right:0;mso-wrap-distance-bottom:95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此体系的一切独特之处,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65100" distB="1092200" distL="0" distR="0" simplePos="0" relativeHeight="125830480" behindDoc="0" locked="0" layoutInCell="1" allowOverlap="1">
                <wp:simplePos x="0" y="0"/>
                <wp:positionH relativeFrom="page">
                  <wp:posOffset>10958830</wp:posOffset>
                </wp:positionH>
                <wp:positionV relativeFrom="paragraph">
                  <wp:posOffset>165100</wp:posOffset>
                </wp:positionV>
                <wp:extent cx="9169400" cy="800100"/>
                <wp:wrapTopAndBottom/>
                <wp:docPr id="1525" name="Shape 15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169400" cy="8001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其根基都与称义性信心的本质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51" type="#_x0000_t202" style="position:absolute;margin-left:862.89999999999998pt;margin-top:13.pt;width:722.pt;height:63.pt;z-index:-125828273;mso-wrap-distance-left:0;mso-wrap-distance-top:13.pt;mso-wrap-distance-right:0;mso-wrap-distance-bottom:86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其根基都与称义性信心的本质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085850" distB="184150" distL="0" distR="0" simplePos="0" relativeHeight="125830482" behindDoc="0" locked="0" layoutInCell="1" allowOverlap="1">
                <wp:simplePos x="0" y="0"/>
                <wp:positionH relativeFrom="page">
                  <wp:posOffset>2005330</wp:posOffset>
                </wp:positionH>
                <wp:positionV relativeFrom="paragraph">
                  <wp:posOffset>1085850</wp:posOffset>
                </wp:positionV>
                <wp:extent cx="6965950" cy="787400"/>
                <wp:wrapTopAndBottom/>
                <wp:docPr id="1527" name="Shape 15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965950" cy="7874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有关。桑氏常将之称为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53" type="#_x0000_t202" style="position:absolute;margin-left:157.90000000000001pt;margin-top:85.5pt;width:548.5pt;height:62.pt;z-index:-125828271;mso-wrap-distance-left:0;mso-wrap-distance-top:85.5pt;mso-wrap-distance-right:0;mso-wrap-distance-bottom:14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有关。桑氏常将之称为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149350" distB="0" distL="0" distR="0" simplePos="0" relativeHeight="125830484" behindDoc="0" locked="0" layoutInCell="1" allowOverlap="1">
                <wp:simplePos x="0" y="0"/>
                <wp:positionH relativeFrom="page">
                  <wp:posOffset>9333230</wp:posOffset>
                </wp:positionH>
                <wp:positionV relativeFrom="paragraph">
                  <wp:posOffset>1149350</wp:posOffset>
                </wp:positionV>
                <wp:extent cx="8229600" cy="908050"/>
                <wp:wrapTopAndBottom/>
                <wp:docPr id="1529" name="Shape 15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229600" cy="908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“对赤裸真理的赤裸相信”;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55" type="#_x0000_t202" style="position:absolute;margin-left:734.89999999999998pt;margin-top:90.5pt;width:648.pt;height:71.5pt;z-index:-125828269;mso-wrap-distance-left:0;mso-wrap-distance-top:90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“对赤裸真理的赤裸相信”;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240" w:line="1480" w:lineRule="exact"/>
        <w:ind w:left="2820" w:right="0" w:firstLine="60"/>
        <w:jc w:val="left"/>
        <w:rPr>
          <w:sz w:val="48"/>
          <w:szCs w:val="48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以看见'他这一定义意在将属于意志和情感的一切从信心中 除去，除了因信心而生的情感「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48"/>
          <w:szCs w:val="48"/>
          <w:shd w:val="clear" w:color="auto" w:fill="auto"/>
        </w:rPr>
        <w:t>6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2820" w:right="0" w:firstLine="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富勒在第五封信中从圣经出发对桑德曼主义提出了若干反驳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left"/>
        <w:rPr>
          <w:sz w:val="48"/>
          <w:szCs w:val="48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理由，这些理由亦可用于反驳精髓派的立场「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48"/>
          <w:szCs w:val="48"/>
          <w:shd w:val="clear" w:color="auto" w:fill="auto"/>
        </w:rPr>
        <w:t>7</w:t>
      </w:r>
    </w:p>
    <w:p>
      <w:pPr>
        <w:widowControl w:val="0"/>
        <w:spacing w:line="1" w:lineRule="exact"/>
        <w:sectPr>
          <w:headerReference w:type="default" r:id="rId348"/>
          <w:footerReference w:type="default" r:id="rId349"/>
          <w:headerReference w:type="even" r:id="rId350"/>
          <w:footerReference w:type="even" r:id="rId351"/>
          <w:footnotePr>
            <w:pos w:val="pageBottom"/>
            <w:numFmt w:val="decimal"/>
            <w:numRestart w:val="continuous"/>
          </w:footnotePr>
          <w:pgSz w:w="31680" w:h="31680" w:orient="landscape"/>
          <w:pgMar w:top="1160" w:left="228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241300" distB="38100" distL="0" distR="0" simplePos="0" relativeHeight="125830486" behindDoc="0" locked="0" layoutInCell="1" allowOverlap="1">
                <wp:simplePos x="0" y="0"/>
                <wp:positionH relativeFrom="page">
                  <wp:posOffset>1998980</wp:posOffset>
                </wp:positionH>
                <wp:positionV relativeFrom="paragraph">
                  <wp:posOffset>241300</wp:posOffset>
                </wp:positionV>
                <wp:extent cx="1028700" cy="704850"/>
                <wp:wrapTopAndBottom/>
                <wp:docPr id="1535" name="Shape 15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28700" cy="7048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(4)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61" type="#_x0000_t202" style="position:absolute;margin-left:157.40000000000001pt;margin-top:19.pt;width:81.pt;height:55.5pt;z-index:-125828267;mso-wrap-distance-left:0;mso-wrap-distance-top:19.pt;mso-wrap-distance-right:0;mso-wrap-distance-bottom:3.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(4)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60350" distB="0" distL="0" distR="0" simplePos="0" relativeHeight="125830488" behindDoc="0" locked="0" layoutInCell="1" allowOverlap="1">
                <wp:simplePos x="0" y="0"/>
                <wp:positionH relativeFrom="page">
                  <wp:posOffset>3465830</wp:posOffset>
                </wp:positionH>
                <wp:positionV relativeFrom="paragraph">
                  <wp:posOffset>260350</wp:posOffset>
                </wp:positionV>
                <wp:extent cx="8197850" cy="723900"/>
                <wp:wrapTopAndBottom/>
                <wp:docPr id="1537" name="Shape 15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1978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回应达布尼、平克和钟马田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63" type="#_x0000_t202" style="position:absolute;margin-left:272.89999999999998pt;margin-top:20.5pt;width:645.5pt;height:57.pt;z-index:-125828265;mso-wrap-distance-left:0;mso-wrap-distance-top:20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回应达布尼、平克和钟马田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31" w:after="31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8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25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富勒与达布尼、平克、钟马田值得赞许之处就在于：他们坚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持主张救赎性信心是从确认罪的熬炼中出来的，与悔改离弃罪相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连。信心若不是从灵魂为罪的深深痛苦中而出，其实毫无价值,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6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也不会带来生命的改变。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5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平克若是与托马斯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波士顿对话，我们会有很兴趣在旁围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80" w:line="1740" w:lineRule="exact"/>
        <w:ind w:left="180" w:right="0" w:firstLine="1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观。平克说“罪人受邀’回转向主’之前，首先被要求’离弃己 道"，波士顿会如何回应呢？我猜想，这对波士顿而言可能像是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80" w:line="240" w:lineRule="auto"/>
        <w:ind w:left="180" w:right="0" w:firstLine="1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放弃了这一教义：罪人立时相信后，福音就白白赐给了他。这可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80" w:line="240" w:lineRule="auto"/>
        <w:ind w:left="180" w:right="0" w:firstLine="1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能会在波士顿和平克之间产生激烈的交锋。不论有意还是无意,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平克的话很可能暗示着他将悔改放在信心之先。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304800" distB="38100" distL="0" distR="0" simplePos="0" relativeHeight="125830490" behindDoc="0" locked="0" layoutInCell="1" allowOverlap="1">
                <wp:simplePos x="0" y="0"/>
                <wp:positionH relativeFrom="page">
                  <wp:posOffset>1764030</wp:posOffset>
                </wp:positionH>
                <wp:positionV relativeFrom="paragraph">
                  <wp:posOffset>304800</wp:posOffset>
                </wp:positionV>
                <wp:extent cx="1060450" cy="711200"/>
                <wp:wrapTopAndBottom/>
                <wp:docPr id="1539" name="Shape 15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60450" cy="7112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(5)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65" type="#_x0000_t202" style="position:absolute;margin-left:138.90000000000001pt;margin-top:24.pt;width:83.5pt;height:56.pt;z-index:-125828263;mso-wrap-distance-left:0;mso-wrap-distance-top:24.pt;mso-wrap-distance-right:0;mso-wrap-distance-bottom:3.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(5)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04800" distB="0" distL="0" distR="0" simplePos="0" relativeHeight="125830492" behindDoc="0" locked="0" layoutInCell="1" allowOverlap="1">
                <wp:simplePos x="0" y="0"/>
                <wp:positionH relativeFrom="page">
                  <wp:posOffset>3268980</wp:posOffset>
                </wp:positionH>
                <wp:positionV relativeFrom="paragraph">
                  <wp:posOffset>304800</wp:posOffset>
                </wp:positionV>
                <wp:extent cx="3517900" cy="749300"/>
                <wp:wrapTopAndBottom/>
                <wp:docPr id="1541" name="Shape 15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517900" cy="749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回应谢泼德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67" type="#_x0000_t202" style="position:absolute;margin-left:257.39999999999998pt;margin-top:24.pt;width:277.pt;height:59.pt;z-index:-125828261;mso-wrap-distance-left:0;mso-wrap-distance-top:24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回应谢泼德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21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谢泼德对改革宗传统进行了重构，关于这一点可以说的有很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7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多。谢泼德的一大错误(对我们而言，这可能是最主要的错误)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就是，他将好行为纳入到悔改的本质里面。说真悔改之人总会结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出与悔改相称的果子是一回事，将这些好行为作为悔改与信心之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本质的一部分则完全是另一回事。这样，好行为就成了赦免和称 义的条件。要记住，圣经所说的悔改并不是“补赎”或其他任何 的好行为，这很关键。圣经中的悔改重点在于心意和感受的改变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metanoeo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和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metamelomai</w:t>
      </w:r>
      <w:r>
        <w:rPr>
          <w:color w:val="000000"/>
          <w:spacing w:val="0"/>
          <w:w w:val="100"/>
          <w:position w:val="0"/>
          <w:shd w:val="clear" w:color="auto" w:fill="auto"/>
        </w:rPr>
        <w:t>)。甚至动词"转变”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epistrepho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可能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指的也是心意的转变。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21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加尔文意识到，与基督联合、罪得赦免之前存在某种悔改,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80" w:left="298" w:right="0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他就如何看待那种悔改给岀了有益的解释。称义之前的那种悔改 </w:t>
      </w:r>
      <w:r>
        <w:rPr>
          <w:color w:val="000000"/>
          <w:spacing w:val="0"/>
          <w:w w:val="100"/>
          <w:position w:val="0"/>
          <w:shd w:val="clear" w:color="auto" w:fill="auto"/>
        </w:rPr>
        <w:t>并不是新的生命，而是确凿地认识到缺乏这种生命，因为这一缺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560" w:line="1730" w:lineRule="exact"/>
        <w:ind w:left="0" w:right="0" w:firstLine="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乏而对自己不满，因为这一缺乏而畏惧上帝的审判，进而使我们 去寻求救援。加尔文在诗篇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130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4</w:t>
      </w:r>
      <w:r>
        <w:rPr>
          <w:color w:val="000000"/>
          <w:spacing w:val="0"/>
          <w:w w:val="100"/>
          <w:position w:val="0"/>
          <w:shd w:val="clear" w:color="auto" w:fill="auto"/>
        </w:rPr>
        <w:t>注释中说道：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20" w:line="1718" w:lineRule="exact"/>
        <w:ind w:left="2560" w:right="0" w:firstLine="2360"/>
        <w:jc w:val="both"/>
        <w:rPr>
          <w:sz w:val="48"/>
          <w:szCs w:val="48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当一个人被唤醒，真切地感受到上帝的审判，就不可能 不因着羞愧和畏惧而谦卑己身。然而，对自我的这种不满仍 然是不足够的，除非同时又加上信心；信心的功效是将因畏 惧而低沉的心举起来，鼓励人祷告以求赦免。大卫为了能够 真正悔改，首先呼唤自己去到上帝审判的宝座跟前；但是, 为了保守他不至因为难以承受的惧怕而丧胆，他立刻又添上 了罪得赦免的盼望。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48"/>
          <w:szCs w:val="48"/>
          <w:shd w:val="clear" w:color="auto" w:fill="auto"/>
          <w:vertAlign w:val="superscript"/>
        </w:rPr>
        <w:t>5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48"/>
          <w:szCs w:val="48"/>
          <w:shd w:val="clear" w:color="auto" w:fill="auto"/>
        </w:rPr>
        <w:t>9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注释</w:t>
      </w:r>
    </w:p>
    <w:p>
      <w:pPr>
        <w:pStyle w:val="Style10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1294" w:val="left"/>
        </w:tabs>
        <w:bidi w:val="0"/>
        <w:spacing w:before="0" w:after="40" w:line="398" w:lineRule="auto"/>
        <w:ind w:left="1320" w:right="0" w:hanging="1140"/>
        <w:jc w:val="both"/>
      </w:pP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注释中的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“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血均指约翰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•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加尔文《基督教要义》，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Ford Lewis Battles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英译，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John T. McNeill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编。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London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S. C. M. Press, 1961 ).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注释中的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"Comm.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 xml:space="preserve">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”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均指《加尔文圣经注释》，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22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卷本。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Grand Rapids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: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Baker Book House, 1981)</w:t>
      </w:r>
    </w:p>
    <w:p>
      <w:pPr>
        <w:pStyle w:val="Style120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1294" w:val="left"/>
        </w:tabs>
        <w:bidi w:val="0"/>
        <w:spacing w:before="0" w:after="40" w:line="562" w:lineRule="auto"/>
        <w:ind w:left="1320" w:right="0" w:hanging="11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谢泼德及其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“</w:t>
      </w:r>
      <w:r>
        <w:rPr>
          <w:color w:val="000000"/>
          <w:spacing w:val="0"/>
          <w:w w:val="100"/>
          <w:position w:val="0"/>
          <w:shd w:val="clear" w:color="auto" w:fill="auto"/>
        </w:rPr>
        <w:t>阵营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”</w:t>
      </w:r>
      <w:r>
        <w:rPr>
          <w:color w:val="000000"/>
          <w:spacing w:val="0"/>
          <w:w w:val="100"/>
          <w:position w:val="0"/>
          <w:shd w:val="clear" w:color="auto" w:fill="auto"/>
        </w:rPr>
        <w:t>的人认为，路德宗和改革宗的称义教义存在一个重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大区别。他说：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“……</w:t>
      </w:r>
      <w:r>
        <w:rPr>
          <w:color w:val="000000"/>
          <w:spacing w:val="0"/>
          <w:w w:val="100"/>
          <w:position w:val="0"/>
          <w:shd w:val="clear" w:color="auto" w:fill="auto"/>
        </w:rPr>
        <w:t>经典路德宗和改革宗的称义教义也存在区别。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”</w:t>
      </w:r>
      <w:r>
        <w:rPr>
          <w:color w:val="000000"/>
          <w:spacing w:val="0"/>
          <w:w w:val="100"/>
          <w:position w:val="0"/>
          <w:shd w:val="clear" w:color="auto" w:fill="auto"/>
        </w:rPr>
        <w:t>接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着他还说道：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“</w:t>
      </w:r>
      <w:r>
        <w:rPr>
          <w:color w:val="000000"/>
          <w:spacing w:val="0"/>
          <w:w w:val="100"/>
          <w:position w:val="0"/>
          <w:shd w:val="clear" w:color="auto" w:fill="auto"/>
        </w:rPr>
        <w:t>路德翻译罗马书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28</w:t>
      </w:r>
      <w:r>
        <w:rPr>
          <w:color w:val="000000"/>
          <w:spacing w:val="0"/>
          <w:w w:val="100"/>
          <w:position w:val="0"/>
          <w:shd w:val="clear" w:color="auto" w:fill="auto"/>
        </w:rPr>
        <w:t>时加入了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'</w:t>
      </w:r>
      <w:r>
        <w:rPr>
          <w:color w:val="000000"/>
          <w:spacing w:val="0"/>
          <w:w w:val="100"/>
          <w:position w:val="0"/>
          <w:shd w:val="clear" w:color="auto" w:fill="auto"/>
        </w:rPr>
        <w:t>唯独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'</w:t>
      </w:r>
      <w:r>
        <w:rPr>
          <w:color w:val="000000"/>
          <w:spacing w:val="0"/>
          <w:w w:val="100"/>
          <w:position w:val="0"/>
          <w:shd w:val="clear" w:color="auto" w:fill="auto"/>
        </w:rPr>
        <w:t>一词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……</w:t>
      </w:r>
      <w:r>
        <w:rPr>
          <w:color w:val="000000"/>
          <w:spacing w:val="0"/>
          <w:w w:val="100"/>
          <w:position w:val="0"/>
          <w:shd w:val="clear" w:color="auto" w:fill="auto"/>
        </w:rPr>
        <w:t>这就是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那个教义准则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’</w:t>
      </w:r>
      <w:r>
        <w:rPr>
          <w:color w:val="000000"/>
          <w:spacing w:val="0"/>
          <w:w w:val="100"/>
          <w:position w:val="0"/>
          <w:shd w:val="clear" w:color="auto" w:fill="auto"/>
        </w:rPr>
        <w:t>唯独因信称义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’</w:t>
      </w:r>
      <w:r>
        <w:rPr>
          <w:color w:val="000000"/>
          <w:spacing w:val="0"/>
          <w:w w:val="100"/>
          <w:position w:val="0"/>
          <w:shd w:val="clear" w:color="auto" w:fill="auto"/>
        </w:rPr>
        <w:t>的由来。不过，他加入的词实际上扭丄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了保罗的意思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° ” </w:t>
      </w:r>
      <w:r>
        <w:rPr>
          <w:color w:val="000000"/>
          <w:spacing w:val="0"/>
          <w:w w:val="100"/>
          <w:position w:val="0"/>
          <w:shd w:val="clear" w:color="auto" w:fill="auto"/>
        </w:rPr>
        <w:t>参见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Norman Shepherd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, “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Justification by Faith Alone,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”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Reformation and Revival Journal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2, no. 2 ( Spring, 2002)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pp. 78, 87.</w:t>
      </w:r>
      <w:r>
        <w:rPr>
          <w:color w:val="000000"/>
          <w:spacing w:val="0"/>
          <w:w w:val="100"/>
          <w:position w:val="0"/>
          <w:shd w:val="clear" w:color="auto" w:fill="auto"/>
        </w:rPr>
        <w:t>不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可否认，在其他问题上加尔文一改革宗与路德一路德宗有所不同，但我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相信，加尔文和路德在称义教义上的区别其实并不存在。</w:t>
      </w:r>
    </w:p>
    <w:p>
      <w:pPr>
        <w:pStyle w:val="Style120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1294" w:val="left"/>
        </w:tabs>
        <w:bidi w:val="0"/>
        <w:spacing w:before="0" w:after="0" w:line="41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本图表试图呈现加尔文在《基督教要义》第三卷第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1-11</w:t>
      </w:r>
      <w:r>
        <w:rPr>
          <w:color w:val="000000"/>
          <w:spacing w:val="0"/>
          <w:w w:val="100"/>
          <w:position w:val="0"/>
          <w:shd w:val="clear" w:color="auto" w:fill="auto"/>
        </w:rPr>
        <w:t>章中的观点。</w:t>
      </w:r>
    </w:p>
    <w:p>
      <w:pPr>
        <w:pStyle w:val="Style19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1294" w:val="left"/>
          <w:tab w:pos="4455" w:val="left"/>
        </w:tabs>
        <w:bidi w:val="0"/>
        <w:spacing w:before="0" w:after="660" w:line="240" w:lineRule="auto"/>
        <w:ind w:left="0" w:right="0" w:firstLine="0"/>
        <w:jc w:val="both"/>
        <w:rPr>
          <w:sz w:val="80"/>
          <w:szCs w:val="80"/>
        </w:rPr>
      </w:pPr>
      <w:r>
        <w:fldChar w:fldCharType="begin"/>
        <w:instrText xml:space="preserve"> TOC \o "1-5" \h \z </w:instrText>
        <w:fldChar w:fldCharType="separate"/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Inst.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3.</w:t>
        <w:tab/>
        <w:t>1.4.</w:t>
      </w:r>
    </w:p>
    <w:p>
      <w:pPr>
        <w:pStyle w:val="Style19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1294" w:val="left"/>
          <w:tab w:pos="4455" w:val="left"/>
          <w:tab w:pos="5750" w:val="right"/>
          <w:tab w:pos="6453" w:val="right"/>
          <w:tab w:pos="7543" w:val="right"/>
          <w:tab w:pos="7790" w:val="left"/>
          <w:tab w:pos="9525" w:val="left"/>
          <w:tab w:pos="12235" w:val="right"/>
          <w:tab w:pos="12950" w:val="right"/>
        </w:tabs>
        <w:bidi w:val="0"/>
        <w:spacing w:before="0" w:after="660" w:line="240" w:lineRule="auto"/>
        <w:ind w:left="0" w:right="0" w:firstLine="0"/>
        <w:jc w:val="both"/>
        <w:rPr>
          <w:sz w:val="80"/>
          <w:szCs w:val="8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Inst.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3.</w:t>
        <w:tab/>
        <w:t>1.</w:t>
        <w:tab/>
        <w:t>1.</w:t>
        <w:tab/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；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3.</w:t>
        <w:tab/>
        <w:t>2.1.</w:t>
        <w:tab/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；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3. 3.</w:t>
        <w:tab/>
        <w:t>1.</w:t>
      </w:r>
    </w:p>
    <w:p>
      <w:pPr>
        <w:pStyle w:val="Style19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1294" w:val="left"/>
          <w:tab w:pos="5750" w:val="right"/>
          <w:tab w:pos="6453" w:val="right"/>
          <w:tab w:pos="7543" w:val="right"/>
          <w:tab w:pos="7750" w:val="left"/>
        </w:tabs>
        <w:bidi w:val="0"/>
        <w:spacing w:before="0" w:after="660" w:line="240" w:lineRule="auto"/>
        <w:ind w:left="0" w:right="0" w:firstLine="0"/>
        <w:jc w:val="both"/>
        <w:rPr>
          <w:sz w:val="80"/>
          <w:szCs w:val="8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Inst.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3. 3.</w:t>
        <w:tab/>
        <w:t>1.</w:t>
        <w:tab/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；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3.</w:t>
        <w:tab/>
        <w:t>11. 1.</w:t>
      </w:r>
    </w:p>
    <w:p>
      <w:pPr>
        <w:pStyle w:val="Style19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1294" w:val="left"/>
          <w:tab w:pos="4455" w:val="left"/>
          <w:tab w:pos="6453" w:val="right"/>
          <w:tab w:pos="7543" w:val="right"/>
          <w:tab w:pos="7733" w:val="left"/>
          <w:tab w:pos="8860" w:val="center"/>
          <w:tab w:pos="9525" w:val="left"/>
          <w:tab w:pos="12235" w:val="right"/>
          <w:tab w:pos="17440" w:val="right"/>
        </w:tabs>
        <w:bidi w:val="0"/>
        <w:spacing w:before="0" w:after="600" w:line="240" w:lineRule="auto"/>
        <w:ind w:left="0" w:right="0" w:firstLine="0"/>
        <w:jc w:val="both"/>
        <w:rPr>
          <w:sz w:val="80"/>
          <w:szCs w:val="8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Inst.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3.</w:t>
        <w:tab/>
        <w:t>3.1.</w:t>
        <w:tab/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；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ab/>
        <w:t>3.</w:t>
        <w:tab/>
        <w:t>3.</w:t>
        <w:tab/>
        <w:t>9.</w:t>
        <w:tab/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；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ab/>
        <w:t>3. 3.</w:t>
        <w:tab/>
        <w:t xml:space="preserve">19.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；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3.11.1.</w:t>
      </w:r>
    </w:p>
    <w:p>
      <w:pPr>
        <w:pStyle w:val="Style19"/>
        <w:keepNext w:val="0"/>
        <w:keepLines w:val="0"/>
        <w:widowControl w:val="0"/>
        <w:shd w:val="clear" w:color="auto" w:fill="auto"/>
        <w:tabs>
          <w:tab w:pos="4160" w:val="right"/>
          <w:tab w:pos="4455" w:val="left"/>
          <w:tab w:pos="5470" w:val="right"/>
        </w:tabs>
        <w:bidi w:val="0"/>
        <w:spacing w:before="0" w:after="600" w:line="240" w:lineRule="auto"/>
        <w:ind w:left="0" w:right="0" w:firstLine="0"/>
        <w:jc w:val="both"/>
        <w:rPr>
          <w:sz w:val="80"/>
          <w:szCs w:val="8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>&amp;</w:t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Inst.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3.</w:t>
        <w:tab/>
        <w:t>3.</w:t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>&amp;</w:t>
      </w:r>
    </w:p>
    <w:p>
      <w:pPr>
        <w:pStyle w:val="Style19"/>
        <w:keepNext w:val="0"/>
        <w:keepLines w:val="0"/>
        <w:widowControl w:val="0"/>
        <w:numPr>
          <w:ilvl w:val="0"/>
          <w:numId w:val="69"/>
        </w:numPr>
        <w:shd w:val="clear" w:color="auto" w:fill="auto"/>
        <w:tabs>
          <w:tab w:pos="1294" w:val="left"/>
        </w:tabs>
        <w:bidi w:val="0"/>
        <w:spacing w:before="0" w:after="600" w:line="240" w:lineRule="auto"/>
        <w:ind w:left="0" w:right="0" w:firstLine="0"/>
        <w:jc w:val="both"/>
        <w:rPr>
          <w:sz w:val="80"/>
          <w:szCs w:val="8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Inst.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3. 11.1.</w:t>
      </w:r>
    </w:p>
    <w:p>
      <w:pPr>
        <w:pStyle w:val="Style19"/>
        <w:keepNext w:val="0"/>
        <w:keepLines w:val="0"/>
        <w:widowControl w:val="0"/>
        <w:numPr>
          <w:ilvl w:val="0"/>
          <w:numId w:val="69"/>
        </w:numPr>
        <w:shd w:val="clear" w:color="auto" w:fill="auto"/>
        <w:tabs>
          <w:tab w:pos="1640" w:val="left"/>
        </w:tabs>
        <w:bidi w:val="0"/>
        <w:spacing w:before="0" w:after="660" w:line="240" w:lineRule="auto"/>
        <w:ind w:left="0" w:right="0" w:firstLine="0"/>
        <w:jc w:val="both"/>
        <w:rPr>
          <w:sz w:val="80"/>
          <w:szCs w:val="8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Ibid.</w:t>
      </w:r>
      <w:r>
        <w:fldChar w:fldCharType="end"/>
      </w:r>
    </w:p>
    <w:p>
      <w:pPr>
        <w:pStyle w:val="Style10"/>
        <w:keepNext w:val="0"/>
        <w:keepLines w:val="0"/>
        <w:widowControl w:val="0"/>
        <w:numPr>
          <w:ilvl w:val="0"/>
          <w:numId w:val="69"/>
        </w:numPr>
        <w:shd w:val="clear" w:color="auto" w:fill="auto"/>
        <w:tabs>
          <w:tab w:pos="1640" w:val="left"/>
        </w:tabs>
        <w:bidi w:val="0"/>
        <w:spacing w:before="0" w:after="640" w:line="240" w:lineRule="auto"/>
        <w:ind w:left="0" w:right="0" w:firstLine="0"/>
        <w:jc w:val="both"/>
        <w:sectPr>
          <w:headerReference w:type="default" r:id="rId352"/>
          <w:footerReference w:type="default" r:id="rId353"/>
          <w:headerReference w:type="even" r:id="rId354"/>
          <w:footerReference w:type="even" r:id="rId355"/>
          <w:footnotePr>
            <w:pos w:val="pageBottom"/>
            <w:numFmt w:val="decimal"/>
            <w:numRestart w:val="continuous"/>
          </w:footnotePr>
          <w:pgSz w:w="31680" w:h="31680" w:orient="landscape"/>
          <w:pgMar w:top="1180" w:left="298" w:right="0" w:bottom="0" w:header="0" w:footer="3" w:gutter="0"/>
          <w:pgNumType w:start="201"/>
          <w:cols w:space="720"/>
          <w:noEndnote/>
          <w:rtlGutter w:val="0"/>
          <w:docGrid w:linePitch="360"/>
        </w:sectPr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Inst. 3.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11.4. [OS4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184-85]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zh-CN" w:eastAsia="zh-CN" w:bidi="zh-CN"/>
        </w:rPr>
        <w:t>12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-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^r.3. 11.2-4. [OS4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182 — 185]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180"/>
        <w:jc w:val="both"/>
        <w:rPr>
          <w:sz w:val="32"/>
          <w:szCs w:val="32"/>
        </w:rPr>
      </w:pP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13.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加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1. 3. 3. 1. [OS4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：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55 -56].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关于信心与悔改之间的关系和区别，更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1840" w:right="0" w:firstLine="0"/>
        <w:jc w:val="left"/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•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多内容请参见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Inst.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3. 3.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2 -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25. [OS4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56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-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84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]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,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亦可参见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3. 11. 14.</w:t>
      </w:r>
    </w:p>
    <w:p>
      <w:pPr>
        <w:pStyle w:val="Style120"/>
        <w:keepNext w:val="0"/>
        <w:keepLines w:val="0"/>
        <w:widowControl w:val="0"/>
        <w:shd w:val="clear" w:color="auto" w:fill="auto"/>
        <w:bidi w:val="0"/>
        <w:spacing w:before="0" w:after="140" w:line="562" w:lineRule="auto"/>
        <w:ind w:left="1840" w:right="0" w:firstLine="180"/>
        <w:jc w:val="both"/>
      </w:pPr>
      <w:r>
        <mc:AlternateContent>
          <mc:Choice Requires="wps">
            <w:drawing>
              <wp:anchor distT="0" distB="0" distL="114300" distR="114300" simplePos="0" relativeHeight="125830494" behindDoc="0" locked="0" layoutInCell="1" allowOverlap="1">
                <wp:simplePos x="0" y="0"/>
                <wp:positionH relativeFrom="page">
                  <wp:posOffset>708660</wp:posOffset>
                </wp:positionH>
                <wp:positionV relativeFrom="paragraph">
                  <wp:posOffset>1993900</wp:posOffset>
                </wp:positionV>
                <wp:extent cx="755650" cy="609600"/>
                <wp:wrapSquare wrapText="right"/>
                <wp:docPr id="1547" name="Shape 15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55650" cy="609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14.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73" type="#_x0000_t202" style="position:absolute;margin-left:55.799999999999997pt;margin-top:157.pt;width:59.5pt;height:48.pt;z-index:-125828259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14.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[OS4</w:t>
      </w:r>
      <w:r>
        <w:rPr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198]</w:t>
      </w:r>
      <w:r>
        <w:rPr>
          <w:color w:val="000000"/>
          <w:spacing w:val="0"/>
          <w:w w:val="100"/>
          <w:position w:val="0"/>
          <w:shd w:val="clear" w:color="auto" w:fill="auto"/>
        </w:rPr>
        <w:t>中加尔文的说法：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“</w:t>
      </w:r>
      <w:r>
        <w:rPr>
          <w:color w:val="000000"/>
          <w:spacing w:val="0"/>
          <w:w w:val="100"/>
          <w:position w:val="0"/>
          <w:shd w:val="clear" w:color="auto" w:fill="auto"/>
        </w:rPr>
        <w:t>就连属灵的行为也不是使人称义的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因素。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”</w:t>
      </w:r>
    </w:p>
    <w:p>
      <w:pPr>
        <w:pStyle w:val="Style120"/>
        <w:keepNext w:val="0"/>
        <w:keepLines w:val="0"/>
        <w:widowControl w:val="0"/>
        <w:shd w:val="clear" w:color="auto" w:fill="auto"/>
        <w:bidi w:val="0"/>
        <w:spacing w:before="0" w:after="0" w:line="720" w:lineRule="auto"/>
        <w:ind w:left="180" w:right="0" w:firstLine="14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Comm.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Johnl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13.</w:t>
      </w:r>
      <w:r>
        <w:rPr>
          <w:color w:val="000000"/>
          <w:spacing w:val="0"/>
          <w:w w:val="100"/>
          <w:position w:val="0"/>
          <w:shd w:val="clear" w:color="auto" w:fill="auto"/>
        </w:rPr>
        <w:t>现今的加尔文主义者认为，重生先于信心是加尔文主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义必不可少的要点，但我们绝不能以为加尔文有阿米念倾向。对于加尔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文和改革宗传统而言，重生的含义更广，不仅是指圣灵生发信心的工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作。另一方面，他们谈论至高恩典里信心的源头，通常是在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“</w:t>
      </w:r>
      <w:r>
        <w:rPr>
          <w:color w:val="000000"/>
          <w:spacing w:val="0"/>
          <w:w w:val="100"/>
          <w:position w:val="0"/>
          <w:shd w:val="clear" w:color="auto" w:fill="auto"/>
        </w:rPr>
        <w:t>有效的呼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召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”</w:t>
      </w:r>
      <w:r>
        <w:rPr>
          <w:color w:val="000000"/>
          <w:spacing w:val="0"/>
          <w:w w:val="100"/>
          <w:position w:val="0"/>
          <w:shd w:val="clear" w:color="auto" w:fill="auto"/>
        </w:rPr>
        <w:t>的问题里来谈论。</w:t>
      </w:r>
    </w:p>
    <w:p>
      <w:pPr>
        <w:pStyle w:val="Style10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1892" w:val="left"/>
        </w:tabs>
        <w:bidi w:val="0"/>
        <w:spacing w:before="0" w:after="0" w:line="408" w:lineRule="auto"/>
        <w:ind w:left="1840" w:right="0" w:hanging="1520"/>
        <w:jc w:val="both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Comni.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Psa,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130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4. Victor A. Shepherd, 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en-US" w:eastAsia="en-US" w:bidi="en-US"/>
        </w:rPr>
        <w:t>u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Sanctification and Faith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en-US" w:eastAsia="en-US" w:bidi="en-US"/>
        </w:rPr>
        <w:t>n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in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The Nature and Function of Faith in the Theology of John Calvin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(Macon, GA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Mercer University Press, 1983), p. 37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相关经文还有：路加福音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26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46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；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使徒行传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11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 18, 17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31.</w:t>
      </w:r>
    </w:p>
    <w:p>
      <w:pPr>
        <w:pStyle w:val="Style10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1892" w:val="left"/>
        </w:tabs>
        <w:bidi w:val="0"/>
        <w:spacing w:before="0" w:after="0" w:line="410" w:lineRule="auto"/>
        <w:ind w:left="1840" w:right="0" w:hanging="1520"/>
        <w:jc w:val="both"/>
        <w:rPr>
          <w:sz w:val="32"/>
          <w:szCs w:val="32"/>
        </w:rPr>
      </w:pP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Thomas Boston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 xml:space="preserve">, </w:t>
      </w:r>
      <w:r>
        <w:rPr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Human Nature In Its Fouifold State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(London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 xml:space="preserve">: 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The Banner of Truth Trust, 1964), 25.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波士顿这部名作初版于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1720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年。</w:t>
      </w:r>
    </w:p>
    <w:p>
      <w:pPr>
        <w:pStyle w:val="Style10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1892" w:val="left"/>
        </w:tabs>
        <w:bidi w:val="0"/>
        <w:spacing w:before="0" w:after="0" w:line="41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Boston,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Human Nature...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p. 28.</w:t>
      </w:r>
    </w:p>
    <w:p>
      <w:pPr>
        <w:pStyle w:val="Style10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1892" w:val="left"/>
        </w:tabs>
        <w:bidi w:val="0"/>
        <w:spacing w:before="0" w:after="0" w:line="418" w:lineRule="auto"/>
        <w:ind w:left="1840" w:right="0" w:hanging="1520"/>
        <w:jc w:val="both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Evangelical Dictionary of Theology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82"/>
          <w:szCs w:val="82"/>
          <w:shd w:val="clear" w:color="auto" w:fill="auto"/>
          <w:lang w:val="zh-CN" w:eastAsia="zh-CN" w:bidi="zh-CN"/>
        </w:rPr>
        <w:t>，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ei Walter A. Elwell, “The Marrow Co- ntroversy,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en-US" w:eastAsia="en-US" w:bidi="en-US"/>
        </w:rPr>
        <w:t>M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D. F. Kelly (Grand Rapids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: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Baker Book House, 1984), p. 695</w:t>
      </w:r>
    </w:p>
    <w:p>
      <w:pPr>
        <w:pStyle w:val="Style10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1892" w:val="left"/>
        </w:tabs>
        <w:bidi w:val="0"/>
        <w:spacing w:before="0" w:after="0" w:line="420" w:lineRule="auto"/>
        <w:ind w:left="1740" w:right="0" w:hanging="1420"/>
        <w:jc w:val="both"/>
        <w:rPr>
          <w:sz w:val="32"/>
          <w:szCs w:val="32"/>
        </w:rPr>
      </w:pP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John Colquhoun, </w:t>
      </w:r>
      <w:r>
        <w:rPr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Repentance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( London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 xml:space="preserve">: 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Banner of Truth Trust, 1965 ), 6.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初版于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1824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年。</w:t>
      </w:r>
    </w:p>
    <w:p>
      <w:pPr>
        <w:pStyle w:val="Style10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1720" w:val="left"/>
        </w:tabs>
        <w:bidi w:val="0"/>
        <w:spacing w:before="0" w:after="0" w:line="420" w:lineRule="auto"/>
        <w:ind w:left="0" w:right="0" w:firstLine="0"/>
        <w:jc w:val="both"/>
        <w:rPr>
          <w:sz w:val="70"/>
          <w:szCs w:val="70"/>
        </w:rPr>
      </w:pP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Thomas Boston and Thomas Goodwin, </w:t>
      </w:r>
      <w:r>
        <w:rPr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Repentance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(MacDill AFB, FL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：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174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Tyndale Bible Society, nd) , p. 22.</w:t>
      </w:r>
    </w:p>
    <w:p>
      <w:pPr>
        <w:pStyle w:val="Style10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1720" w:val="left"/>
        </w:tabs>
        <w:bidi w:val="0"/>
        <w:spacing w:before="0" w:after="58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Boston,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Repentance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p. 24.</w:t>
      </w:r>
    </w:p>
    <w:p>
      <w:pPr>
        <w:pStyle w:val="Style10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1720" w:val="left"/>
        </w:tabs>
        <w:bidi w:val="0"/>
        <w:spacing w:before="0" w:after="6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Boston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82"/>
          <w:szCs w:val="82"/>
          <w:shd w:val="clear" w:color="auto" w:fill="auto"/>
          <w:lang w:val="zh-CN" w:eastAsia="zh-CN" w:bidi="zh-CN"/>
        </w:rPr>
        <w:t>、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Repentance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82"/>
          <w:szCs w:val="82"/>
          <w:shd w:val="clear" w:color="auto" w:fill="auto"/>
          <w:lang w:val="zh-CN" w:eastAsia="zh-CN" w:bidi="zh-CN"/>
        </w:rPr>
        <w:t>、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25 •</w:t>
      </w:r>
    </w:p>
    <w:p>
      <w:pPr>
        <w:pStyle w:val="Style10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1720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Boston,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Repentance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, pp. 27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-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8.</w:t>
      </w:r>
    </w:p>
    <w:p>
      <w:pPr>
        <w:widowControl w:val="0"/>
        <w:spacing w:line="1" w:lineRule="exact"/>
        <w:sectPr>
          <w:headerReference w:type="default" r:id="rId356"/>
          <w:footerReference w:type="default" r:id="rId357"/>
          <w:headerReference w:type="even" r:id="rId358"/>
          <w:footerReference w:type="even" r:id="rId359"/>
          <w:footnotePr>
            <w:pos w:val="pageBottom"/>
            <w:numFmt w:val="decimal"/>
            <w:numRestart w:val="continuous"/>
          </w:footnotePr>
          <w:pgSz w:w="31680" w:h="31680" w:orient="landscape"/>
          <w:pgMar w:top="1140" w:left="706" w:right="0" w:bottom="3880" w:header="0" w:footer="3" w:gutter="0"/>
          <w:pgNumType w:start="20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311150" distB="3079750" distL="0" distR="0" simplePos="0" relativeHeight="125830496" behindDoc="0" locked="0" layoutInCell="1" allowOverlap="1">
                <wp:simplePos x="0" y="0"/>
                <wp:positionH relativeFrom="page">
                  <wp:posOffset>473710</wp:posOffset>
                </wp:positionH>
                <wp:positionV relativeFrom="paragraph">
                  <wp:posOffset>311150</wp:posOffset>
                </wp:positionV>
                <wp:extent cx="781050" cy="609600"/>
                <wp:wrapTopAndBottom/>
                <wp:docPr id="1565" name="Shape 15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81050" cy="609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24.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91" type="#_x0000_t202" style="position:absolute;margin-left:37.299999999999997pt;margin-top:24.5pt;width:61.5pt;height:48.pt;z-index:-125828257;mso-wrap-distance-left:0;mso-wrap-distance-top:24.5pt;mso-wrap-distance-right:0;mso-wrap-distance-bottom:242.5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24.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333500" distB="2057400" distL="0" distR="0" simplePos="0" relativeHeight="125830498" behindDoc="0" locked="0" layoutInCell="1" allowOverlap="1">
                <wp:simplePos x="0" y="0"/>
                <wp:positionH relativeFrom="page">
                  <wp:posOffset>480060</wp:posOffset>
                </wp:positionH>
                <wp:positionV relativeFrom="paragraph">
                  <wp:posOffset>1333500</wp:posOffset>
                </wp:positionV>
                <wp:extent cx="787400" cy="609600"/>
                <wp:wrapTopAndBottom/>
                <wp:docPr id="1567" name="Shape 15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87400" cy="609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25.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93" type="#_x0000_t202" style="position:absolute;margin-left:37.799999999999997pt;margin-top:105.pt;width:62.pt;height:48.pt;z-index:-125828255;mso-wrap-distance-left:0;mso-wrap-distance-top:105.pt;mso-wrap-distance-right:0;mso-wrap-distance-bottom:162.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25.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11150" distB="0" distL="0" distR="0" simplePos="0" relativeHeight="125830500" behindDoc="0" locked="0" layoutInCell="1" allowOverlap="1">
                <wp:simplePos x="0" y="0"/>
                <wp:positionH relativeFrom="page">
                  <wp:posOffset>1559560</wp:posOffset>
                </wp:positionH>
                <wp:positionV relativeFrom="paragraph">
                  <wp:posOffset>311150</wp:posOffset>
                </wp:positionV>
                <wp:extent cx="6242050" cy="3689350"/>
                <wp:wrapTopAndBottom/>
                <wp:docPr id="1569" name="Shape 15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242050" cy="3689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25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 xml:space="preserve">Colquhoun, 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Repentance,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25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 xml:space="preserve">Colquhoun, 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Repentance,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25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 xml:space="preserve">Colquhoun, 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Repentance,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 xml:space="preserve">Colquhoun, 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Repentance,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95" type="#_x0000_t202" style="position:absolute;margin-left:122.8pt;margin-top:24.5pt;width:491.5pt;height:290.5pt;z-index:-125828253;mso-wrap-distance-left:0;mso-wrap-distance-top:24.5pt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25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 xml:space="preserve">Colquhoun,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Repentance,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25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 xml:space="preserve">Colquhoun,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Repentance,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25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 xml:space="preserve">Colquhoun,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Repentance,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 xml:space="preserve">Colquhoun,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Repentance,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04800" distB="25400" distL="0" distR="0" simplePos="0" relativeHeight="125830502" behindDoc="0" locked="0" layoutInCell="1" allowOverlap="1">
                <wp:simplePos x="0" y="0"/>
                <wp:positionH relativeFrom="page">
                  <wp:posOffset>8055610</wp:posOffset>
                </wp:positionH>
                <wp:positionV relativeFrom="paragraph">
                  <wp:posOffset>304800</wp:posOffset>
                </wp:positionV>
                <wp:extent cx="2590800" cy="3670300"/>
                <wp:wrapTopAndBottom/>
                <wp:docPr id="1571" name="Shape 15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90800" cy="3670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2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p. 18.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2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pp. 24 -5.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2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p. 105.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2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p. 121.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97" type="#_x0000_t202" style="position:absolute;margin-left:634.29999999999995pt;margin-top:24.pt;width:204.pt;height:289.pt;z-index:-125828251;mso-wrap-distance-left:0;mso-wrap-distance-top:24.pt;mso-wrap-distance-right:0;mso-wrap-distance-bottom:2.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2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p. 18.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2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pp. 24 -5.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2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p. 105.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2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p. 121.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480" w:lineRule="auto"/>
        <w:ind w:left="1780" w:right="0" w:firstLine="40"/>
        <w:jc w:val="left"/>
        <w:rPr>
          <w:sz w:val="32"/>
          <w:szCs w:val="3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40" w:left="706" w:right="0" w:bottom="3880" w:header="0" w:footer="3" w:gutter="0"/>
          <w:cols w:space="720"/>
          <w:noEndnote/>
          <w:rtlGutter w:val="0"/>
          <w:docGrid w:linePitch="360"/>
        </w:sectPr>
      </w:pPr>
      <w:r>
        <w:rPr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The New Schaff-Herzog Encyclopedia of Religious Knowledge,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ed. Samuel Macaulay Jackson, " Sandermanians, 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 xml:space="preserve">” 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C. Schoell (New York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 xml:space="preserve">: 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Funk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EWa- gnalls, 1911) , 10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：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202. Andrew Fuller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的作品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Strictures on Sandemanian-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仙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n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是该文一个重要的资料来源。笔者将再次引用富勒，以及迈克尔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00" w:line="449" w:lineRule="auto"/>
        <w:ind w:left="0" w:right="0" w:firstLine="1820"/>
        <w:jc w:val="both"/>
        <w:rPr>
          <w:sz w:val="32"/>
          <w:szCs w:val="32"/>
        </w:rPr>
      </w:pPr>
      <w:r>
        <mc:AlternateContent>
          <mc:Choice Requires="wps">
            <w:drawing>
              <wp:anchor distT="0" distB="9220200" distL="114300" distR="177800" simplePos="0" relativeHeight="125830504" behindDoc="0" locked="0" layoutInCell="1" allowOverlap="1">
                <wp:simplePos x="0" y="0"/>
                <wp:positionH relativeFrom="page">
                  <wp:posOffset>245745</wp:posOffset>
                </wp:positionH>
                <wp:positionV relativeFrom="paragraph">
                  <wp:posOffset>977900</wp:posOffset>
                </wp:positionV>
                <wp:extent cx="819150" cy="609600"/>
                <wp:wrapSquare wrapText="bothSides"/>
                <wp:docPr id="1573" name="Shape 15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19150" cy="609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29.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99" type="#_x0000_t202" style="position:absolute;margin-left:19.350000000000001pt;margin-top:77.pt;width:64.5pt;height:48.pt;z-index:-125828249;mso-wrap-distance-left:9.pt;mso-wrap-distance-right:14.pt;mso-wrap-distance-bottom:726.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29.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5130800" distB="4089400" distL="139700" distR="171450" simplePos="0" relativeHeight="125830506" behindDoc="0" locked="0" layoutInCell="1" allowOverlap="1">
                <wp:simplePos x="0" y="0"/>
                <wp:positionH relativeFrom="page">
                  <wp:posOffset>271145</wp:posOffset>
                </wp:positionH>
                <wp:positionV relativeFrom="paragraph">
                  <wp:posOffset>6108700</wp:posOffset>
                </wp:positionV>
                <wp:extent cx="800100" cy="609600"/>
                <wp:wrapSquare wrapText="bothSides"/>
                <wp:docPr id="1575" name="Shape 15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00100" cy="609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30.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01" type="#_x0000_t202" style="position:absolute;margin-left:21.350000000000001pt;margin-top:481.pt;width:63.pt;height:48.pt;z-index:-125828247;mso-wrap-distance-left:11.pt;mso-wrap-distance-top:404.pt;mso-wrap-distance-right:13.5pt;mso-wrap-distance-bottom:322.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30.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8204200" distB="0" distL="196850" distR="114300" simplePos="0" relativeHeight="125830508" behindDoc="0" locked="0" layoutInCell="1" allowOverlap="1">
                <wp:simplePos x="0" y="0"/>
                <wp:positionH relativeFrom="page">
                  <wp:posOffset>328295</wp:posOffset>
                </wp:positionH>
                <wp:positionV relativeFrom="paragraph">
                  <wp:posOffset>9182100</wp:posOffset>
                </wp:positionV>
                <wp:extent cx="800100" cy="1625600"/>
                <wp:wrapSquare wrapText="bothSides"/>
                <wp:docPr id="1577" name="Shape 15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00100" cy="1625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31.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32.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03" type="#_x0000_t202" style="position:absolute;margin-left:25.850000000000001pt;margin-top:723.pt;width:63.pt;height:128.pt;z-index:-125828245;mso-wrap-distance-left:15.5pt;mso-wrap-distance-top:646.pt;mso-wrap-distance-right:9.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8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31.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32.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赫金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(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Michael Haykin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>)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关于富勒和桑德曼主义的一篇非常优秀的文章。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Michael Haykin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 xml:space="preserve">, </w:t>
      </w:r>
      <w:r>
        <w:rPr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Andrew Fuller and the Sandenianians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, http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 xml:space="preserve">: 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//www. thehi- ghway. com/sandeman_Haykin. html.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来自互联网，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2010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年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11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月。笔者不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禁注思到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‘ 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R. T. Kendall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在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Calvin and English Calvinism to 1649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( New York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：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Oxford University Press, 1979)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一书中所表达的智识主义信心观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点与桑德曼主义十分相似。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406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Andrew Fuller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Strictures on Sandemanianism in Twelve Letters to a Frie- nd," in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The Complete Works of Andrew Fuller.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(Harrisonburg, VA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Sprin</w:t>
        <w:softHyphen/>
        <w:t>kle PubHcations, 1988), 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561 -646.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41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Fuller, Works, 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en-US" w:eastAsia="en-US" w:bidi="en-US"/>
        </w:rPr>
        <w:t>u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Strictures on Sandemanianism,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en-US" w:eastAsia="en-US" w:bidi="en-US"/>
        </w:rPr>
        <w:t>n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2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: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590 -91.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401" w:lineRule="auto"/>
        <w:ind w:left="1720" w:right="0" w:hanging="1720"/>
        <w:jc w:val="both"/>
        <w:rPr>
          <w:sz w:val="32"/>
          <w:szCs w:val="32"/>
        </w:rPr>
      </w:pP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R. L. Dabney, </w:t>
      </w:r>
      <w:r>
        <w:rPr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Lectures in Systematic Theology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(Grand Rapids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 xml:space="preserve">: 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Zondervan, 1972), p. 656.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出版于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1878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年。</w:t>
      </w:r>
    </w:p>
    <w:p>
      <w:pPr>
        <w:pStyle w:val="Style10"/>
        <w:keepNext w:val="0"/>
        <w:keepLines w:val="0"/>
        <w:widowControl w:val="0"/>
        <w:numPr>
          <w:ilvl w:val="0"/>
          <w:numId w:val="73"/>
        </w:numPr>
        <w:shd w:val="clear" w:color="auto" w:fill="auto"/>
        <w:tabs>
          <w:tab w:pos="1720" w:val="left"/>
        </w:tabs>
        <w:bidi w:val="0"/>
        <w:spacing w:before="0" w:after="0" w:line="408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Dabney,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Lectures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p. 657.</w:t>
      </w:r>
    </w:p>
    <w:p>
      <w:pPr>
        <w:pStyle w:val="Style10"/>
        <w:keepNext w:val="0"/>
        <w:keepLines w:val="0"/>
        <w:widowControl w:val="0"/>
        <w:numPr>
          <w:ilvl w:val="0"/>
          <w:numId w:val="73"/>
        </w:numPr>
        <w:shd w:val="clear" w:color="auto" w:fill="auto"/>
        <w:tabs>
          <w:tab w:pos="1720" w:val="left"/>
        </w:tabs>
        <w:bidi w:val="0"/>
        <w:spacing w:before="0" w:after="0" w:line="410" w:lineRule="auto"/>
        <w:ind w:left="1720" w:right="0" w:hanging="1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Arthur Walkington Pink,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An Exposition of Hebrews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(Swengel, Pa.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: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Bible Truth Depot, 1954), p. 775.</w:t>
      </w:r>
    </w:p>
    <w:p>
      <w:pPr>
        <w:pStyle w:val="Style10"/>
        <w:keepNext w:val="0"/>
        <w:keepLines w:val="0"/>
        <w:widowControl w:val="0"/>
        <w:numPr>
          <w:ilvl w:val="0"/>
          <w:numId w:val="73"/>
        </w:numPr>
        <w:shd w:val="clear" w:color="auto" w:fill="auto"/>
        <w:tabs>
          <w:tab w:pos="1720" w:val="left"/>
        </w:tabs>
        <w:bidi w:val="0"/>
        <w:spacing w:before="0" w:after="620" w:line="408" w:lineRule="auto"/>
        <w:ind w:left="1720" w:right="0" w:hanging="1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Pink,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An. Exposition of Hebrews,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p. 800.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平克在如下文章中也表达了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类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似的观点：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1937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年的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Studies on Saving Faith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in the chapter on "What's Wrong with Modem Evangelism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en-US" w:eastAsia="en-US" w:bidi="en-US"/>
        </w:rPr>
        <w:t>n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, 1930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-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1931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年的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Studies in the Scrip</w:t>
        <w:softHyphen/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tures,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volume 5.</w:t>
      </w:r>
    </w:p>
    <w:p>
      <w:pPr>
        <w:pStyle w:val="Style120"/>
        <w:keepNext w:val="0"/>
        <w:keepLines w:val="0"/>
        <w:widowControl w:val="0"/>
        <w:shd w:val="clear" w:color="auto" w:fill="auto"/>
        <w:bidi w:val="0"/>
        <w:spacing w:before="0" w:after="80" w:line="583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36.</w:t>
      </w:r>
      <w:r>
        <w:rPr>
          <w:color w:val="000000"/>
          <w:spacing w:val="0"/>
          <w:w w:val="100"/>
          <w:position w:val="0"/>
          <w:shd w:val="clear" w:color="auto" w:fill="auto"/>
        </w:rPr>
        <w:t>笔者从一些熟识钟马田的人那里得悉，下文引用的论据并不代表他成熟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的观点，但笔者尚未能确证这一点，因为未能确定该文递交给出版者的</w:t>
      </w:r>
    </w:p>
    <w:p>
      <w:pPr>
        <w:pStyle w:val="Style120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17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日期。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518" w:lineRule="auto"/>
        <w:ind w:left="1720" w:right="0" w:hanging="1720"/>
        <w:jc w:val="left"/>
        <w:rPr>
          <w:sz w:val="32"/>
          <w:szCs w:val="32"/>
        </w:rPr>
      </w:pP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37. Martyn Lloyd-Jones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 xml:space="preserve">, </w:t>
      </w:r>
      <w:r>
        <w:rPr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Great Doctrines of the Bible, 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vol. 2, 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 xml:space="preserve">“ 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Conversion,"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（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Wheaton, IL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：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Cross way Books, 2003）.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钟马田继续问道：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"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为什么悔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改必须是首先的？原因是，你会发现在圣经里悔改总是首先的。新约中</w:t>
      </w:r>
    </w:p>
    <w:p>
      <w:pPr>
        <w:pStyle w:val="Style120"/>
        <w:keepNext w:val="0"/>
        <w:keepLines w:val="0"/>
        <w:widowControl w:val="0"/>
        <w:shd w:val="clear" w:color="auto" w:fill="auto"/>
        <w:bidi w:val="0"/>
        <w:spacing w:before="0" w:after="0" w:line="720" w:lineRule="auto"/>
        <w:ind w:left="0" w:right="0" w:firstLine="1820"/>
        <w:jc w:val="left"/>
      </w:pPr>
      <w:r>
        <mc:AlternateContent>
          <mc:Choice Requires="wps">
            <w:drawing>
              <wp:anchor distT="0" distB="0" distL="0" distR="0" simplePos="0" relativeHeight="125830510" behindDoc="0" locked="0" layoutInCell="1" allowOverlap="1">
                <wp:simplePos x="0" y="0"/>
                <wp:positionH relativeFrom="page">
                  <wp:posOffset>14044295</wp:posOffset>
                </wp:positionH>
                <wp:positionV relativeFrom="paragraph">
                  <wp:posOffset>4140200</wp:posOffset>
                </wp:positionV>
                <wp:extent cx="311150" cy="190500"/>
                <wp:wrapSquare wrapText="bothSides"/>
                <wp:docPr id="1579" name="Shape 15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11150" cy="190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ME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05" type="#_x0000_t202" style="position:absolute;margin-left:1105.8499999999999pt;margin-top:326.pt;width:24.5pt;height:15.pt;z-index:-12582824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ME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第一位讲道者是谁？答案是施洗约翰。他传讲的是什么呢？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“</w:t>
      </w:r>
      <w:r>
        <w:rPr>
          <w:color w:val="000000"/>
          <w:spacing w:val="0"/>
          <w:w w:val="100"/>
          <w:position w:val="0"/>
          <w:shd w:val="clear" w:color="auto" w:fill="auto"/>
        </w:rPr>
        <w:t>传悔改的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洗礼，使罪得赦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”</w:t>
      </w:r>
      <w:r>
        <w:rPr>
          <w:color w:val="000000"/>
          <w:spacing w:val="0"/>
          <w:w w:val="100"/>
          <w:position w:val="0"/>
          <w:shd w:val="clear" w:color="auto" w:fill="auto"/>
        </w:rPr>
        <w:t>（可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4）</w:t>
      </w:r>
      <w:r>
        <w:rPr>
          <w:color w:val="000000"/>
          <w:spacing w:val="0"/>
          <w:w w:val="100"/>
          <w:position w:val="0"/>
          <w:shd w:val="clear" w:color="auto" w:fill="auto"/>
        </w:rPr>
        <w:t>。这就是那位先行者的信息，而先行者总是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在先的。第二位讲道者是主耶稣基督，如果你打开福音书，察看他所说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的头一件事，就会发现他又是在劝勉人们悔改，信福音（可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15）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 xml:space="preserve">o </w:t>
      </w:r>
      <w:r>
        <w:rPr>
          <w:color w:val="000000"/>
          <w:spacing w:val="0"/>
          <w:w w:val="100"/>
          <w:position w:val="0"/>
          <w:shd w:val="clear" w:color="auto" w:fill="auto"/>
        </w:rPr>
        <w:t>所以，正如施洗约翰，他所教导的第一件事也是悔改。</w:t>
      </w:r>
    </w:p>
    <w:p>
      <w:pPr>
        <w:pStyle w:val="Style120"/>
        <w:keepNext w:val="0"/>
        <w:keepLines w:val="0"/>
        <w:widowControl w:val="0"/>
        <w:shd w:val="clear" w:color="auto" w:fill="auto"/>
        <w:bidi w:val="0"/>
        <w:spacing w:before="0" w:after="40" w:line="1600" w:lineRule="exact"/>
        <w:ind w:left="1720" w:right="0" w:firstLine="100"/>
        <w:jc w:val="left"/>
        <w:sectPr>
          <w:headerReference w:type="default" r:id="rId360"/>
          <w:footerReference w:type="default" r:id="rId361"/>
          <w:headerReference w:type="even" r:id="rId362"/>
          <w:footerReference w:type="even" r:id="rId363"/>
          <w:footnotePr>
            <w:pos w:val="pageBottom"/>
            <w:numFmt w:val="decimal"/>
            <w:numRestart w:val="continuous"/>
          </w:footnotePr>
          <w:pgSz w:w="31680" w:h="31680" w:orient="landscape"/>
          <w:pgMar w:top="1280" w:left="497" w:right="185" w:bottom="24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彼得讲的又是什么呢？看看使徒行传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color w:val="000000"/>
          <w:spacing w:val="0"/>
          <w:w w:val="100"/>
          <w:position w:val="0"/>
          <w:shd w:val="clear" w:color="auto" w:fill="auto"/>
        </w:rPr>
        <w:t>章五旬节那天他伟大的讲道。彼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得讲了道，众人喊着说：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“</w:t>
      </w:r>
      <w:r>
        <w:rPr>
          <w:color w:val="000000"/>
          <w:spacing w:val="0"/>
          <w:w w:val="100"/>
          <w:position w:val="0"/>
          <w:shd w:val="clear" w:color="auto" w:fill="auto"/>
        </w:rPr>
        <w:t>弟兄们，我们当怎样行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?”</w:t>
      </w:r>
      <w:r>
        <w:rPr>
          <w:color w:val="000000"/>
          <w:spacing w:val="0"/>
          <w:w w:val="100"/>
          <w:position w:val="0"/>
          <w:shd w:val="clear" w:color="auto" w:fill="auto"/>
        </w:rPr>
        <w:t>彼得的回答是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: “</w:t>
      </w:r>
      <w:r>
        <w:rPr>
          <w:color w:val="000000"/>
          <w:spacing w:val="0"/>
          <w:w w:val="100"/>
          <w:position w:val="0"/>
          <w:shd w:val="clear" w:color="auto" w:fill="auto"/>
        </w:rPr>
        <w:t>你们各人要悔改，奉耶稣基督的名受洗，叫你们的罪得赦，就必领受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所赐的圣灵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"</w:t>
      </w:r>
      <w:r>
        <w:rPr>
          <w:color w:val="000000"/>
          <w:spacing w:val="0"/>
          <w:w w:val="100"/>
          <w:position w:val="0"/>
          <w:shd w:val="clear" w:color="auto" w:fill="auto"/>
        </w:rPr>
        <w:t>（徒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37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-38） □</w:t>
      </w:r>
      <w:r>
        <w:rPr>
          <w:color w:val="000000"/>
          <w:spacing w:val="0"/>
          <w:w w:val="100"/>
          <w:position w:val="0"/>
          <w:shd w:val="clear" w:color="auto" w:fill="auto"/>
        </w:rPr>
        <w:t>又是悔改。并且，正如我经常向你们引</w:t>
      </w:r>
    </w:p>
    <w:p>
      <w:pPr>
        <w:pStyle w:val="Style120"/>
        <w:keepNext w:val="0"/>
        <w:keepLines w:val="0"/>
        <w:widowControl w:val="0"/>
        <w:shd w:val="clear" w:color="auto" w:fill="auto"/>
        <w:bidi w:val="0"/>
        <w:spacing w:before="0" w:after="0" w:line="554" w:lineRule="auto"/>
        <w:ind w:left="1760" w:right="0" w:firstLine="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述的，使徒保罗的信息也是悔改。他是以悔改为起点的，在雅典也是这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样做的：上帝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“……</w:t>
      </w:r>
      <w:r>
        <w:rPr>
          <w:color w:val="000000"/>
          <w:spacing w:val="0"/>
          <w:w w:val="100"/>
          <w:position w:val="0"/>
          <w:shd w:val="clear" w:color="auto" w:fill="auto"/>
        </w:rPr>
        <w:t>如今却吩咐各处的人都要悔改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”</w:t>
      </w:r>
      <w:r>
        <w:rPr>
          <w:color w:val="000000"/>
          <w:spacing w:val="0"/>
          <w:w w:val="100"/>
          <w:position w:val="0"/>
          <w:shd w:val="clear" w:color="auto" w:fill="auto"/>
        </w:rPr>
        <w:t>(徒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</w:t>
      </w:r>
      <w:r>
        <w:rPr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30)</w:t>
      </w:r>
      <w:r>
        <w:rPr>
          <w:color w:val="000000"/>
          <w:spacing w:val="0"/>
          <w:w w:val="100"/>
          <w:position w:val="0"/>
          <w:shd w:val="clear" w:color="auto" w:fill="auto"/>
        </w:rPr>
        <w:t>。</w:t>
      </w:r>
    </w:p>
    <w:p>
      <w:pPr>
        <w:pStyle w:val="Style120"/>
        <w:keepNext w:val="0"/>
        <w:keepLines w:val="0"/>
        <w:widowControl w:val="0"/>
        <w:shd w:val="clear" w:color="auto" w:fill="auto"/>
        <w:bidi w:val="0"/>
        <w:spacing w:before="0" w:after="640" w:line="1574" w:lineRule="exact"/>
        <w:ind w:left="0" w:right="0" w:firstLine="1940"/>
        <w:jc w:val="both"/>
      </w:pPr>
      <w:r>
        <mc:AlternateContent>
          <mc:Choice Requires="wps">
            <w:drawing>
              <wp:anchor distT="0" distB="0" distL="0" distR="0" simplePos="0" relativeHeight="125830512" behindDoc="0" locked="0" layoutInCell="1" allowOverlap="1">
                <wp:simplePos x="0" y="0"/>
                <wp:positionH relativeFrom="page">
                  <wp:posOffset>19876135</wp:posOffset>
                </wp:positionH>
                <wp:positionV relativeFrom="paragraph">
                  <wp:posOffset>3594100</wp:posOffset>
                </wp:positionV>
                <wp:extent cx="234950" cy="539750"/>
                <wp:wrapSquare wrapText="bothSides"/>
                <wp:docPr id="1589" name="Shape 15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4950" cy="539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66"/>
                                <w:szCs w:val="66"/>
                                <w:shd w:val="clear" w:color="auto" w:fill="auto"/>
                                <w:lang w:val="en-US" w:eastAsia="en-US" w:bidi="en-US"/>
                              </w:rPr>
                              <w:t>irj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15" type="#_x0000_t202" style="position:absolute;margin-left:1565.05pt;margin-top:283.pt;width:18.5pt;height:42.5pt;z-index:-12582824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66"/>
                          <w:szCs w:val="66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spacing w:val="0"/>
                          <w:w w:val="100"/>
                          <w:position w:val="0"/>
                          <w:sz w:val="66"/>
                          <w:szCs w:val="66"/>
                          <w:shd w:val="clear" w:color="auto" w:fill="auto"/>
                          <w:lang w:val="en-US" w:eastAsia="en-US" w:bidi="en-US"/>
                        </w:rPr>
                        <w:t>irj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我们有必要将悔改作为首先的信息，也必须作为首先的信息。这样做是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符合圣经的，并且圣经也让我们看出个中缘由。这样讲吧：人们为什么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需要信靠主耶稣基督？单单叫他们去信靠基督是没用的。他们有权这样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问：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“</w:t>
      </w:r>
      <w:r>
        <w:rPr>
          <w:color w:val="000000"/>
          <w:spacing w:val="0"/>
          <w:w w:val="100"/>
          <w:position w:val="0"/>
          <w:shd w:val="clear" w:color="auto" w:fill="auto"/>
        </w:rPr>
        <w:t>我为什么要信他？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”</w:t>
      </w:r>
      <w:r>
        <w:rPr>
          <w:color w:val="000000"/>
          <w:spacing w:val="0"/>
          <w:w w:val="100"/>
          <w:position w:val="0"/>
          <w:shd w:val="clear" w:color="auto" w:fill="auto"/>
        </w:rPr>
        <w:t>这样问是十分公允的。如果不知道什么是悔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改，人们就看不出任何信靠主耶稣基督的需要和必要。当然，你可以邀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请他们接受基督作为自己的帮助者、作为朋友或是作为医治身体的，但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那并不是基督徒的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“</w:t>
      </w:r>
      <w:r>
        <w:rPr>
          <w:color w:val="000000"/>
          <w:spacing w:val="0"/>
          <w:w w:val="100"/>
          <w:position w:val="0"/>
          <w:shd w:val="clear" w:color="auto" w:fill="auto"/>
        </w:rPr>
        <w:t>归信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”</w:t>
      </w:r>
      <w:r>
        <w:rPr>
          <w:color w:val="000000"/>
          <w:spacing w:val="0"/>
          <w:w w:val="100"/>
          <w:position w:val="0"/>
          <w:shd w:val="clear" w:color="auto" w:fill="auto"/>
        </w:rPr>
        <w:t>。人们必须知道，他们为什么必须信靠主耶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稣基督。律法是我们训蒙的师傅(加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24),</w:t>
      </w:r>
      <w:r>
        <w:rPr>
          <w:color w:val="000000"/>
          <w:spacing w:val="0"/>
          <w:w w:val="100"/>
          <w:position w:val="0"/>
          <w:shd w:val="clear" w:color="auto" w:fill="auto"/>
        </w:rPr>
        <w:t>引我们到基督那里；律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法做成了悔改。</w:t>
      </w:r>
    </w:p>
    <w:p>
      <w:pPr>
        <w:pStyle w:val="Style10"/>
        <w:keepNext w:val="0"/>
        <w:keepLines w:val="0"/>
        <w:widowControl w:val="0"/>
        <w:numPr>
          <w:ilvl w:val="0"/>
          <w:numId w:val="75"/>
        </w:numPr>
        <w:shd w:val="clear" w:color="auto" w:fill="auto"/>
        <w:tabs>
          <w:tab w:pos="1690" w:val="left"/>
        </w:tabs>
        <w:bidi w:val="0"/>
        <w:spacing w:before="0" w:after="0" w:line="413" w:lineRule="auto"/>
        <w:ind w:left="1760" w:right="0" w:hanging="1760"/>
        <w:jc w:val="left"/>
      </w:pP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这些生平信息是从一系列资料中收集的：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O. Palmer Robertson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The Cur-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vertAlign w:val="superscript"/>
          <w:lang w:val="en-US" w:eastAsia="en-US" w:bidi="en-US"/>
        </w:rPr>
        <w:t>ren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^ Justification Controversy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( Unicoi, TN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: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The Trinity Foundation, 2003), pp. 82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-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84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；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Norman Shepherd,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“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Justification by Faith Alone,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”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Reformation and Revival Journal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2, no. 2 ( Spring, 2002) p. 89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；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Norman Shepherd,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The Call of Grace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: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How the Covenant Iliummates Salvation and Evangelism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(Phillipsburg, NJ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: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P&amp;R Publishing, 2000), backcover.</w:t>
      </w:r>
    </w:p>
    <w:p>
      <w:pPr>
        <w:pStyle w:val="Style10"/>
        <w:keepNext w:val="0"/>
        <w:keepLines w:val="0"/>
        <w:widowControl w:val="0"/>
        <w:numPr>
          <w:ilvl w:val="0"/>
          <w:numId w:val="75"/>
        </w:numPr>
        <w:shd w:val="clear" w:color="auto" w:fill="auto"/>
        <w:tabs>
          <w:tab w:pos="1690" w:val="left"/>
        </w:tabs>
        <w:bidi w:val="0"/>
        <w:spacing w:before="0" w:after="0" w:line="658" w:lineRule="auto"/>
        <w:ind w:left="0" w:right="0" w:firstLine="0"/>
        <w:jc w:val="left"/>
        <w:rPr>
          <w:sz w:val="32"/>
          <w:szCs w:val="32"/>
        </w:rPr>
      </w:pP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Robertson, </w:t>
      </w:r>
      <w:r>
        <w:rPr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The Current Justification Controversy, 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pp. 48 - 50,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其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中提到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了该神学院请去的外来顾问；读起来好像一份当时的改革宗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/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福音派名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人录。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700" w:line="1602" w:lineRule="exact"/>
        <w:ind w:left="360" w:right="0" w:firstLine="20"/>
        <w:jc w:val="both"/>
        <w:rPr>
          <w:sz w:val="32"/>
          <w:szCs w:val="32"/>
        </w:rPr>
      </w:pPr>
      <w:r>
        <mc:AlternateContent>
          <mc:Choice Requires="wps">
            <w:drawing>
              <wp:anchor distT="0" distB="2044700" distL="133350" distR="114300" simplePos="0" relativeHeight="125830514" behindDoc="0" locked="0" layoutInCell="1" allowOverlap="1">
                <wp:simplePos x="0" y="0"/>
                <wp:positionH relativeFrom="page">
                  <wp:posOffset>540385</wp:posOffset>
                </wp:positionH>
                <wp:positionV relativeFrom="paragraph">
                  <wp:posOffset>406400</wp:posOffset>
                </wp:positionV>
                <wp:extent cx="774700" cy="609600"/>
                <wp:wrapSquare wrapText="bothSides"/>
                <wp:docPr id="1591" name="Shape 15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74700" cy="609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40.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17" type="#_x0000_t202" style="position:absolute;margin-left:42.549999999999997pt;margin-top:32.pt;width:61.pt;height:48.pt;z-index:-125828239;mso-wrap-distance-left:10.5pt;mso-wrap-distance-right:9.pt;mso-wrap-distance-bottom:161.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40.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2044700" distB="0" distL="114300" distR="114300" simplePos="0" relativeHeight="125830516" behindDoc="0" locked="0" layoutInCell="1" allowOverlap="1">
                <wp:simplePos x="0" y="0"/>
                <wp:positionH relativeFrom="page">
                  <wp:posOffset>521335</wp:posOffset>
                </wp:positionH>
                <wp:positionV relativeFrom="paragraph">
                  <wp:posOffset>2451100</wp:posOffset>
                </wp:positionV>
                <wp:extent cx="793750" cy="609600"/>
                <wp:wrapSquare wrapText="bothSides"/>
                <wp:docPr id="1593" name="Shape 15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93750" cy="609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41.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19" type="#_x0000_t202" style="position:absolute;margin-left:41.049999999999997pt;margin-top:193.pt;width:62.5pt;height:48.pt;z-index:-125828237;mso-wrap-distance-left:9.pt;mso-wrap-distance-top:161.pt;mso-wrap-distance-right:9.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41.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Robertson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 xml:space="preserve">, </w:t>
      </w:r>
      <w:r>
        <w:rPr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The Current Justification Controversy, 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pp. 61 - 66,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其中记录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82"/>
          <w:szCs w:val="82"/>
          <w:shd w:val="clear" w:color="auto" w:fill="auto"/>
          <w:lang w:val="zh-CN" w:eastAsia="zh-CN" w:bidi="zh-CN"/>
        </w:rPr>
        <w:t>道</w:t>
      </w:r>
      <w:r>
        <w:rPr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>,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OPC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和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PCA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合并失败的原因中，这个问题就是核心。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60" w:line="535" w:lineRule="auto"/>
        <w:ind w:left="360" w:right="0" w:firstLine="20"/>
        <w:jc w:val="both"/>
        <w:rPr>
          <w:sz w:val="32"/>
          <w:szCs w:val="32"/>
        </w:rPr>
        <w:sectPr>
          <w:headerReference w:type="default" r:id="rId364"/>
          <w:footerReference w:type="default" r:id="rId365"/>
          <w:headerReference w:type="even" r:id="rId366"/>
          <w:footerReference w:type="even" r:id="rId367"/>
          <w:footnotePr>
            <w:pos w:val="pageBottom"/>
            <w:numFmt w:val="decimal"/>
            <w:numRestart w:val="continuous"/>
          </w:footnotePr>
          <w:pgSz w:w="31680" w:h="31680" w:orient="landscape"/>
          <w:pgMar w:top="1070" w:left="1021" w:right="0" w:bottom="65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O. Palmer Robertson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 xml:space="preserve">, </w:t>
      </w:r>
      <w:r>
        <w:rPr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The Current Justification Controversy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,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这部著作是对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这一争议的当代记录，很多方面的记载甚至是作者亲眼所见的，具有很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高的客观性。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Mark Karlberg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 xml:space="preserve">, </w:t>
      </w:r>
      <w:r>
        <w:rPr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The Changing of the Guard</w:t>
      </w:r>
      <w:r>
        <w:rPr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 xml:space="preserve">: </w:t>
      </w:r>
      <w:r>
        <w:rPr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Westminster Theological Seminary in Philadelphia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(Unicoi, TN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 xml:space="preserve">: 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The Trinity Founda</w:t>
        <w:softHyphen/>
        <w:t>tion, 2001)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则进行了更严格的评估，试图追溯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Richard Gaffin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关于称义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的教义错谬，从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John Murray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在威斯敏斯特神学院的圣约教导中寻找其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根源。谢泼德被解雇一事在下文中也有详细阐述：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“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Westminster Semina</w:t>
        <w:softHyphen/>
        <w:t>ry Fires Theologian,</w:t>
      </w:r>
      <w:r>
        <w:rPr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Christianity Today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26 (January 1, 1982) 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 xml:space="preserve">: 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p. 49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・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Shepherd, "Justification by Faith Alone,” pp. 76, 78, 81, 85, 87, 88.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他认为《威斯敏斯特准则》并未使用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“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唯独因信称义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”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这一准则，这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种观点是相当惊人的。谢泼德的这种看法是要让我们相信，《威斯敏斯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特准则》的作者在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“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信心是称义唯一的管道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”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和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“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唯独因信称义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”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之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165100" distB="23475950" distL="254000" distR="209550" simplePos="0" relativeHeight="125830518" behindDoc="0" locked="0" layoutInCell="1" allowOverlap="1">
                <wp:simplePos x="0" y="0"/>
                <wp:positionH relativeFrom="page">
                  <wp:posOffset>175895</wp:posOffset>
                </wp:positionH>
                <wp:positionV relativeFrom="paragraph">
                  <wp:posOffset>5168900</wp:posOffset>
                </wp:positionV>
                <wp:extent cx="806450" cy="609600"/>
                <wp:wrapSquare wrapText="bothSides"/>
                <wp:docPr id="1603" name="Shape 16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06450" cy="609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43.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29" type="#_x0000_t202" style="position:absolute;margin-left:13.85pt;margin-top:407.pt;width:63.5pt;height:48.pt;z-index:-125828235;mso-wrap-distance-left:20.pt;mso-wrap-distance-top:13.pt;mso-wrap-distance-right:16.5pt;mso-wrap-distance-bottom:1848.5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43.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2209800" distB="21431250" distL="298450" distR="177800" simplePos="0" relativeHeight="125830520" behindDoc="0" locked="0" layoutInCell="1" allowOverlap="1">
                <wp:simplePos x="0" y="0"/>
                <wp:positionH relativeFrom="page">
                  <wp:posOffset>220345</wp:posOffset>
                </wp:positionH>
                <wp:positionV relativeFrom="paragraph">
                  <wp:posOffset>7213600</wp:posOffset>
                </wp:positionV>
                <wp:extent cx="793750" cy="609600"/>
                <wp:wrapSquare wrapText="bothSides"/>
                <wp:docPr id="1605" name="Shape 16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93750" cy="609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44.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31" type="#_x0000_t202" style="position:absolute;margin-left:17.350000000000001pt;margin-top:568.pt;width:62.5pt;height:48.pt;z-index:-125828233;mso-wrap-distance-left:23.5pt;mso-wrap-distance-top:174.pt;mso-wrap-distance-right:14.pt;mso-wrap-distance-bottom:1687.5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44.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3238500" distB="20402550" distL="304800" distR="165100" simplePos="0" relativeHeight="125830522" behindDoc="0" locked="0" layoutInCell="1" allowOverlap="1">
                <wp:simplePos x="0" y="0"/>
                <wp:positionH relativeFrom="page">
                  <wp:posOffset>226695</wp:posOffset>
                </wp:positionH>
                <wp:positionV relativeFrom="paragraph">
                  <wp:posOffset>8242300</wp:posOffset>
                </wp:positionV>
                <wp:extent cx="800100" cy="609600"/>
                <wp:wrapSquare wrapText="bothSides"/>
                <wp:docPr id="1607" name="Shape 16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00100" cy="609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45.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33" type="#_x0000_t202" style="position:absolute;margin-left:17.850000000000001pt;margin-top:649.pt;width:63.pt;height:48.pt;z-index:-125828231;mso-wrap-distance-left:24.pt;mso-wrap-distance-top:255.pt;mso-wrap-distance-right:13.pt;mso-wrap-distance-bottom:1606.5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45.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6229350" distB="17411700" distL="260350" distR="203200" simplePos="0" relativeHeight="125830524" behindDoc="0" locked="0" layoutInCell="1" allowOverlap="1">
                <wp:simplePos x="0" y="0"/>
                <wp:positionH relativeFrom="page">
                  <wp:posOffset>182245</wp:posOffset>
                </wp:positionH>
                <wp:positionV relativeFrom="paragraph">
                  <wp:posOffset>11233150</wp:posOffset>
                </wp:positionV>
                <wp:extent cx="806450" cy="609600"/>
                <wp:wrapSquare wrapText="bothSides"/>
                <wp:docPr id="1609" name="Shape 16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06450" cy="609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46.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35" type="#_x0000_t202" style="position:absolute;margin-left:14.35pt;margin-top:884.5pt;width:63.5pt;height:48.pt;z-index:-125828229;mso-wrap-distance-left:20.5pt;mso-wrap-distance-top:490.5pt;mso-wrap-distance-right:16.pt;mso-wrap-distance-bottom:1371.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46.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18370550" distB="3206750" distL="165100" distR="279400" simplePos="0" relativeHeight="125830526" behindDoc="0" locked="0" layoutInCell="1" allowOverlap="1">
                <wp:simplePos x="0" y="0"/>
                <wp:positionH relativeFrom="page">
                  <wp:posOffset>86995</wp:posOffset>
                </wp:positionH>
                <wp:positionV relativeFrom="paragraph">
                  <wp:posOffset>23374350</wp:posOffset>
                </wp:positionV>
                <wp:extent cx="825500" cy="2673350"/>
                <wp:wrapSquare wrapText="bothSides"/>
                <wp:docPr id="1611" name="Shape 16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25500" cy="2673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7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47.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7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48.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7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49.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37" type="#_x0000_t202" style="position:absolute;margin-left:6.8499999999999996pt;margin-top:1840.5pt;width:65.pt;height:210.5pt;z-index:-125828227;mso-wrap-distance-left:13.pt;mso-wrap-distance-top:1446.5pt;mso-wrap-distance-right:22.pt;mso-wrap-distance-bottom:252.5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70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47.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70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48.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70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49.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22472650" distB="165100" distL="177800" distR="285750" simplePos="0" relativeHeight="125830528" behindDoc="0" locked="0" layoutInCell="1" allowOverlap="1">
                <wp:simplePos x="0" y="0"/>
                <wp:positionH relativeFrom="page">
                  <wp:posOffset>99695</wp:posOffset>
                </wp:positionH>
                <wp:positionV relativeFrom="paragraph">
                  <wp:posOffset>27476450</wp:posOffset>
                </wp:positionV>
                <wp:extent cx="806450" cy="1612900"/>
                <wp:wrapSquare wrapText="bothSides"/>
                <wp:docPr id="1613" name="Shape 16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06450" cy="1612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6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50.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51.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39" type="#_x0000_t202" style="position:absolute;margin-left:7.8499999999999996pt;margin-top:2163.5pt;width:63.5pt;height:127.pt;z-index:-125828225;mso-wrap-distance-left:14.pt;mso-wrap-distance-top:1769.5pt;mso-wrap-distance-right:22.5pt;mso-wrap-distance-bottom:13.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6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50.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51.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>
      <w:pPr>
        <w:pStyle w:val="Style120"/>
        <w:keepNext w:val="0"/>
        <w:keepLines w:val="0"/>
        <w:widowControl w:val="0"/>
        <w:shd w:val="clear" w:color="auto" w:fill="auto"/>
        <w:bidi w:val="0"/>
        <w:spacing w:before="0" w:after="720" w:line="1555" w:lineRule="exact"/>
        <w:ind w:left="920" w:right="0" w:firstLine="1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间做了区分。当然，他们认可这种表述，可这正是问题的要点。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“</w:t>
      </w:r>
      <w:r>
        <w:rPr>
          <w:color w:val="000000"/>
          <w:spacing w:val="0"/>
          <w:w w:val="100"/>
          <w:position w:val="0"/>
          <w:shd w:val="clear" w:color="auto" w:fill="auto"/>
        </w:rPr>
        <w:t>信心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是称义唯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_</w:t>
      </w:r>
      <w:r>
        <w:rPr>
          <w:color w:val="000000"/>
          <w:spacing w:val="0"/>
          <w:w w:val="100"/>
          <w:position w:val="0"/>
          <w:shd w:val="clear" w:color="auto" w:fill="auto"/>
        </w:rPr>
        <w:t>的管道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”</w:t>
      </w:r>
      <w:r>
        <w:rPr>
          <w:color w:val="000000"/>
          <w:spacing w:val="0"/>
          <w:w w:val="100"/>
          <w:position w:val="0"/>
          <w:shd w:val="clear" w:color="auto" w:fill="auto"/>
        </w:rPr>
        <w:t>应当与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“</w:t>
      </w:r>
      <w:r>
        <w:rPr>
          <w:color w:val="000000"/>
          <w:spacing w:val="0"/>
          <w:w w:val="100"/>
          <w:position w:val="0"/>
          <w:shd w:val="clear" w:color="auto" w:fill="auto"/>
        </w:rPr>
        <w:t>我们唯独因着信称义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”</w:t>
      </w:r>
      <w:r>
        <w:rPr>
          <w:color w:val="000000"/>
          <w:spacing w:val="0"/>
          <w:w w:val="100"/>
          <w:position w:val="0"/>
          <w:shd w:val="clear" w:color="auto" w:fill="auto"/>
        </w:rPr>
        <w:t>得到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—</w:t>
      </w:r>
      <w:r>
        <w:rPr>
          <w:color w:val="000000"/>
          <w:spacing w:val="0"/>
          <w:w w:val="100"/>
          <w:position w:val="0"/>
          <w:shd w:val="clear" w:color="auto" w:fill="auto"/>
        </w:rPr>
        <w:t>样的认可。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谢泼德也希望我们相信，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“</w:t>
      </w:r>
      <w:r>
        <w:rPr>
          <w:color w:val="000000"/>
          <w:spacing w:val="0"/>
          <w:w w:val="100"/>
          <w:position w:val="0"/>
          <w:shd w:val="clear" w:color="auto" w:fill="auto"/>
        </w:rPr>
        <w:t>唯独因着信接受基督的义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”</w:t>
      </w:r>
      <w:r>
        <w:rPr>
          <w:color w:val="000000"/>
          <w:spacing w:val="0"/>
          <w:w w:val="100"/>
          <w:position w:val="0"/>
          <w:shd w:val="clear" w:color="auto" w:fill="auto"/>
        </w:rPr>
        <w:t>与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“</w:t>
      </w:r>
      <w:r>
        <w:rPr>
          <w:color w:val="000000"/>
          <w:spacing w:val="0"/>
          <w:w w:val="100"/>
          <w:position w:val="0"/>
          <w:shd w:val="clear" w:color="auto" w:fill="auto"/>
        </w:rPr>
        <w:t>因着信被称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为义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”</w:t>
      </w:r>
      <w:r>
        <w:rPr>
          <w:color w:val="000000"/>
          <w:spacing w:val="0"/>
          <w:w w:val="100"/>
          <w:position w:val="0"/>
          <w:shd w:val="clear" w:color="auto" w:fill="auto"/>
        </w:rPr>
        <w:t>有显著的不同。这样的歪曲显明了谢泼德因信称义的观点中有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— </w:t>
      </w:r>
      <w:r>
        <w:rPr>
          <w:color w:val="000000"/>
          <w:spacing w:val="0"/>
          <w:w w:val="100"/>
          <w:position w:val="0"/>
          <w:shd w:val="clear" w:color="auto" w:fill="auto"/>
        </w:rPr>
        <w:t>些不为人知的方面。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20" w:line="391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Norman Shepherd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, 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en-US" w:eastAsia="en-US" w:bidi="en-US"/>
        </w:rPr>
        <w:t>u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Justification by Faith Alone,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en-US" w:eastAsia="en-US" w:bidi="en-US"/>
        </w:rPr>
        <w:t>n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Refonnation and Revival Journal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2, no. 2 （Spring, 2002）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: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p. 84.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9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Shepherd, 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en-US" w:eastAsia="en-US" w:bidi="en-US"/>
        </w:rPr>
        <w:t>u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Justification by Faith Alone, ” pp. 84 -85.</w:t>
      </w:r>
    </w:p>
    <w:p>
      <w:pPr>
        <w:pStyle w:val="Style120"/>
        <w:keepNext w:val="0"/>
        <w:keepLines w:val="0"/>
        <w:widowControl w:val="0"/>
        <w:shd w:val="clear" w:color="auto" w:fill="auto"/>
        <w:bidi w:val="0"/>
        <w:spacing w:before="0" w:after="0" w:line="480" w:lineRule="auto"/>
        <w:ind w:left="0" w:right="0" w:firstLine="16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32"/>
          <w:szCs w:val="32"/>
          <w:shd w:val="clear" w:color="auto" w:fill="auto"/>
        </w:rPr>
        <w:t>笔者曾撰文对谢泼德的主张进行了更仔细、更展开的考察（这是必需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z w:val="32"/>
          <w:szCs w:val="32"/>
          <w:shd w:val="clear" w:color="auto" w:fill="auto"/>
        </w:rPr>
        <w:t>的），参见笔者论谢泼德的文章：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Faith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Obedience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and Justification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（Reformed Baptist Academic Press, 2005）.</w:t>
      </w:r>
    </w:p>
    <w:p>
      <w:pPr>
        <w:pStyle w:val="Style120"/>
        <w:keepNext w:val="0"/>
        <w:keepLines w:val="0"/>
        <w:widowControl w:val="0"/>
        <w:shd w:val="clear" w:color="auto" w:fill="auto"/>
        <w:bidi w:val="0"/>
        <w:spacing w:before="0" w:after="660" w:line="1591" w:lineRule="exact"/>
        <w:ind w:left="0" w:right="0" w:firstLine="1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Shepherd,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perscript"/>
          <w:lang w:val="en-US" w:eastAsia="en-US" w:bidi="en-US"/>
        </w:rPr>
        <w:t>u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Justification by Faith Alone,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perscript"/>
          <w:lang w:val="en-US" w:eastAsia="en-US" w:bidi="en-US"/>
        </w:rPr>
        <w:t>n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p. 83.</w:t>
      </w:r>
      <w:r>
        <w:rPr>
          <w:color w:val="000000"/>
          <w:spacing w:val="0"/>
          <w:w w:val="100"/>
          <w:position w:val="0"/>
          <w:shd w:val="clear" w:color="auto" w:fill="auto"/>
        </w:rPr>
        <w:t>谢泼德这里关于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“</w:t>
      </w:r>
      <w:r>
        <w:rPr>
          <w:color w:val="000000"/>
          <w:spacing w:val="0"/>
          <w:w w:val="100"/>
          <w:position w:val="0"/>
          <w:shd w:val="clear" w:color="auto" w:fill="auto"/>
        </w:rPr>
        <w:t>认信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的次序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”</w:t>
      </w:r>
      <w:r>
        <w:rPr>
          <w:color w:val="000000"/>
          <w:spacing w:val="0"/>
          <w:w w:val="100"/>
          <w:position w:val="0"/>
          <w:shd w:val="clear" w:color="auto" w:fill="auto"/>
        </w:rPr>
        <w:t>的观点显然是荒谬的，是出于对认信之结构的误解。他对认信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次序的推论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“</w:t>
      </w:r>
      <w:r>
        <w:rPr>
          <w:color w:val="000000"/>
          <w:spacing w:val="0"/>
          <w:w w:val="100"/>
          <w:position w:val="0"/>
          <w:shd w:val="clear" w:color="auto" w:fill="auto"/>
        </w:rPr>
        <w:t>成圣先于救赎性信心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”</w:t>
      </w:r>
      <w:r>
        <w:rPr>
          <w:color w:val="000000"/>
          <w:spacing w:val="0"/>
          <w:w w:val="100"/>
          <w:position w:val="0"/>
          <w:shd w:val="clear" w:color="auto" w:fill="auto"/>
        </w:rPr>
        <w:t>完全是错的。如果他是对的，我们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就也要得出结论说，称义先于救赎性信心，而这是《威斯敏斯特信仰告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白》明确否定的。按照同样的逻辑，如果称义这个步骤先于救赎性信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心，也就意味着在救赎次序上，称义先于救赎信心。《威斯敏斯特信仰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告白》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10-18</w:t>
      </w:r>
      <w:r>
        <w:rPr>
          <w:color w:val="000000"/>
          <w:spacing w:val="0"/>
          <w:w w:val="100"/>
          <w:position w:val="0"/>
          <w:shd w:val="clear" w:color="auto" w:fill="auto"/>
        </w:rPr>
        <w:t>章对此做了专题讨论。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10-13</w:t>
      </w:r>
      <w:r>
        <w:rPr>
          <w:color w:val="000000"/>
          <w:spacing w:val="0"/>
          <w:w w:val="100"/>
          <w:position w:val="0"/>
          <w:shd w:val="clear" w:color="auto" w:fill="auto"/>
        </w:rPr>
        <w:t>章依次讨论了有效呼召、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称义、收纳、成圣等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“</w:t>
      </w:r>
      <w:r>
        <w:rPr>
          <w:color w:val="000000"/>
          <w:spacing w:val="0"/>
          <w:w w:val="100"/>
          <w:position w:val="0"/>
          <w:shd w:val="clear" w:color="auto" w:fill="auto"/>
        </w:rPr>
        <w:t>上帝的作为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”</w:t>
      </w:r>
      <w:r>
        <w:rPr>
          <w:color w:val="000000"/>
          <w:spacing w:val="0"/>
          <w:w w:val="100"/>
          <w:position w:val="0"/>
          <w:shd w:val="clear" w:color="auto" w:fill="auto"/>
        </w:rPr>
        <w:t>；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14-18</w:t>
      </w:r>
      <w:r>
        <w:rPr>
          <w:color w:val="000000"/>
          <w:spacing w:val="0"/>
          <w:w w:val="100"/>
          <w:position w:val="0"/>
          <w:shd w:val="clear" w:color="auto" w:fill="auto"/>
        </w:rPr>
        <w:t>章依次讨论了救赎性信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心、悔改、善工、恒忍、确据等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“</w:t>
      </w:r>
      <w:r>
        <w:rPr>
          <w:color w:val="000000"/>
          <w:spacing w:val="0"/>
          <w:w w:val="100"/>
          <w:position w:val="0"/>
          <w:shd w:val="clear" w:color="auto" w:fill="auto"/>
        </w:rPr>
        <w:t>人的作为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”</w:t>
      </w:r>
      <w:r>
        <w:rPr>
          <w:color w:val="000000"/>
          <w:spacing w:val="0"/>
          <w:w w:val="100"/>
          <w:position w:val="0"/>
          <w:shd w:val="clear" w:color="auto" w:fill="auto"/>
        </w:rPr>
        <w:t>（恩典）。这两部分当然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存在逻辑次序，谢泼德的问题就在此暴露出来。信仰告白中的次序暗示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了（如果正确理解的话）称义先于成圣，信心先于悔改和善工。换句话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说，信仰告白中的次序实际上显示了谢泼德所反对的观点。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20" w:line="396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Shepherd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The Call of Grace,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p. 47.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96" w:lineRule="auto"/>
        <w:ind w:left="0" w:right="0" w:firstLine="160"/>
        <w:jc w:val="both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Ibid.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430" w:lineRule="auto"/>
        <w:ind w:left="0" w:right="0" w:firstLine="160"/>
        <w:jc w:val="both"/>
        <w:rPr>
          <w:sz w:val="32"/>
          <w:szCs w:val="32"/>
        </w:rPr>
      </w:pP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Shepherd, </w:t>
      </w:r>
      <w:r>
        <w:rPr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The Call of Grace,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p. 16. Shepherd, 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perscript"/>
          <w:lang w:val="en-US" w:eastAsia="en-US" w:bidi="en-US"/>
        </w:rPr>
        <w:t>u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Justification by Faith A- lone,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perscript"/>
          <w:lang w:val="en-US" w:eastAsia="en-US" w:bidi="en-US"/>
        </w:rPr>
        <w:t>n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pp. 79, 81, 88,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反复引用了雅各书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章。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396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Shepherd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"The Grace of Justification,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en-US" w:eastAsia="en-US" w:bidi="en-US"/>
        </w:rPr>
        <w:t>n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p. 2.</w:t>
      </w:r>
    </w:p>
    <w:p>
      <w:pPr>
        <w:pStyle w:val="Style120"/>
        <w:keepNext w:val="0"/>
        <w:keepLines w:val="0"/>
        <w:widowControl w:val="0"/>
        <w:shd w:val="clear" w:color="auto" w:fill="auto"/>
        <w:bidi w:val="0"/>
        <w:spacing w:before="0" w:after="380" w:line="1600" w:lineRule="exact"/>
        <w:ind w:left="920" w:right="0" w:hanging="760"/>
        <w:jc w:val="both"/>
        <w:sectPr>
          <w:headerReference w:type="default" r:id="rId368"/>
          <w:footerReference w:type="default" r:id="rId369"/>
          <w:headerReference w:type="even" r:id="rId370"/>
          <w:footerReference w:type="even" r:id="rId371"/>
          <w:footnotePr>
            <w:pos w:val="pageBottom"/>
            <w:numFmt w:val="decimal"/>
            <w:numRestart w:val="continuous"/>
          </w:footnotePr>
          <w:pgSz w:w="31680" w:h="31680" w:orient="landscape"/>
          <w:pgMar w:top="1120" w:left="1047" w:right="0" w:bottom="280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Ibid. , 7.</w:t>
      </w:r>
      <w:r>
        <w:rPr>
          <w:color w:val="000000"/>
          <w:spacing w:val="0"/>
          <w:w w:val="100"/>
          <w:position w:val="0"/>
          <w:shd w:val="clear" w:color="auto" w:fill="auto"/>
        </w:rPr>
        <w:t>类似表述参见该文第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5</w:t>
      </w:r>
      <w:r>
        <w:rPr>
          <w:color w:val="000000"/>
          <w:spacing w:val="0"/>
          <w:w w:val="100"/>
          <w:position w:val="0"/>
          <w:shd w:val="clear" w:color="auto" w:fill="auto"/>
        </w:rPr>
        <w:t>页和第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8</w:t>
      </w:r>
      <w:r>
        <w:rPr>
          <w:color w:val="000000"/>
          <w:spacing w:val="0"/>
          <w:w w:val="100"/>
          <w:position w:val="0"/>
          <w:shd w:val="clear" w:color="auto" w:fill="auto"/>
        </w:rPr>
        <w:t>页，谢泼德在这里论及唯独因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信称义的新教教义时，用语比较模糊。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“</w:t>
      </w:r>
      <w:r>
        <w:rPr>
          <w:color w:val="000000"/>
          <w:spacing w:val="0"/>
          <w:w w:val="100"/>
          <w:position w:val="0"/>
          <w:shd w:val="clear" w:color="auto" w:fill="auto"/>
        </w:rPr>
        <w:t>信心不与践行上帝的旨意反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对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”</w:t>
      </w:r>
      <w:r>
        <w:rPr>
          <w:color w:val="000000"/>
          <w:spacing w:val="0"/>
          <w:w w:val="100"/>
          <w:position w:val="0"/>
          <w:shd w:val="clear" w:color="auto" w:fill="auto"/>
        </w:rPr>
        <w:t>，当然是正确的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——</w:t>
      </w:r>
      <w:r>
        <w:rPr>
          <w:color w:val="000000"/>
          <w:spacing w:val="0"/>
          <w:w w:val="100"/>
          <w:position w:val="0"/>
          <w:shd w:val="clear" w:color="auto" w:fill="auto"/>
        </w:rPr>
        <w:t>在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“</w:t>
      </w:r>
      <w:r>
        <w:rPr>
          <w:color w:val="000000"/>
          <w:spacing w:val="0"/>
          <w:w w:val="100"/>
          <w:position w:val="0"/>
          <w:shd w:val="clear" w:color="auto" w:fill="auto"/>
        </w:rPr>
        <w:t>信心与践行上帝的旨意不可分离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”</w:t>
      </w:r>
      <w:r>
        <w:rPr>
          <w:color w:val="000000"/>
          <w:spacing w:val="0"/>
          <w:w w:val="100"/>
          <w:position w:val="0"/>
          <w:shd w:val="clear" w:color="auto" w:fill="auto"/>
        </w:rPr>
        <w:t>这个意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义上是正确的。但是，如果谢泼德指的是信心与践行上帝的旨意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“</w:t>
      </w:r>
      <w:r>
        <w:rPr>
          <w:color w:val="000000"/>
          <w:spacing w:val="0"/>
          <w:w w:val="100"/>
          <w:position w:val="0"/>
          <w:shd w:val="clear" w:color="auto" w:fill="auto"/>
        </w:rPr>
        <w:t>不可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区分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”</w:t>
      </w:r>
      <w:r>
        <w:rPr>
          <w:color w:val="000000"/>
          <w:spacing w:val="0"/>
          <w:w w:val="100"/>
          <w:position w:val="0"/>
          <w:shd w:val="clear" w:color="auto" w:fill="auto"/>
        </w:rPr>
        <w:t>，那就不对了。信心的能力或特性不是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“</w:t>
      </w:r>
      <w:r>
        <w:rPr>
          <w:color w:val="000000"/>
          <w:spacing w:val="0"/>
          <w:w w:val="100"/>
          <w:position w:val="0"/>
          <w:shd w:val="clear" w:color="auto" w:fill="auto"/>
        </w:rPr>
        <w:t>践行上帝的旨意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”</w:t>
      </w:r>
      <w:r>
        <w:rPr>
          <w:color w:val="000000"/>
          <w:spacing w:val="0"/>
          <w:w w:val="100"/>
          <w:position w:val="0"/>
          <w:shd w:val="clear" w:color="auto" w:fill="auto"/>
        </w:rPr>
        <w:t>，而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是倚靠基督、接受基督。在这第二层意义上，信心和顺服的不同，正是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39" w:after="3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w:type="default" r:id="rId372"/>
          <w:footerReference w:type="default" r:id="rId373"/>
          <w:headerReference w:type="even" r:id="rId374"/>
          <w:footerReference w:type="even" r:id="rId375"/>
          <w:footnotePr>
            <w:pos w:val="pageBottom"/>
            <w:numFmt w:val="decimal"/>
            <w:numRestart w:val="continuous"/>
          </w:footnotePr>
          <w:pgSz w:w="31680" w:h="31680" w:orient="landscape"/>
          <w:pgMar w:top="108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0"/>
        <w:keepNext w:val="0"/>
        <w:keepLines w:val="0"/>
        <w:framePr w:w="1220" w:h="960" w:wrap="none" w:vAnchor="text" w:hAnchor="page" w:x="1348" w:y="31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52.</w:t>
      </w:r>
    </w:p>
    <w:p>
      <w:pPr>
        <w:pStyle w:val="Style10"/>
        <w:keepNext w:val="0"/>
        <w:keepLines w:val="0"/>
        <w:framePr w:w="1220" w:h="960" w:wrap="none" w:vAnchor="text" w:hAnchor="page" w:x="1348" w:y="63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53.</w:t>
      </w:r>
    </w:p>
    <w:p>
      <w:pPr>
        <w:pStyle w:val="Style120"/>
        <w:keepNext w:val="0"/>
        <w:keepLines w:val="0"/>
        <w:framePr w:w="29050" w:h="5910" w:wrap="none" w:vAnchor="text" w:hAnchor="page" w:x="3018" w:y="21"/>
        <w:widowControl w:val="0"/>
        <w:shd w:val="clear" w:color="auto" w:fill="auto"/>
        <w:bidi w:val="0"/>
        <w:spacing w:before="0" w:after="160" w:line="554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《威斯敏斯特信仰告白》第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2-4</w:t>
      </w:r>
      <w:r>
        <w:rPr>
          <w:color w:val="000000"/>
          <w:spacing w:val="0"/>
          <w:w w:val="100"/>
          <w:position w:val="0"/>
          <w:shd w:val="clear" w:color="auto" w:fill="auto"/>
        </w:rPr>
        <w:t>章所显明的，对新教教义而言是必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需的。</w:t>
      </w:r>
    </w:p>
    <w:p>
      <w:pPr>
        <w:pStyle w:val="Style10"/>
        <w:keepNext w:val="0"/>
        <w:keepLines w:val="0"/>
        <w:framePr w:w="29050" w:h="5910" w:wrap="none" w:vAnchor="text" w:hAnchor="page" w:x="3018" w:y="21"/>
        <w:widowControl w:val="0"/>
        <w:shd w:val="clear" w:color="auto" w:fill="auto"/>
        <w:bidi w:val="0"/>
        <w:spacing w:before="0" w:after="0" w:line="379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God's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Gospel of Grace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(Pensacola, FL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Chapel Library, 2010), pp. 238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 xml:space="preserve">一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240.</w:t>
      </w:r>
    </w:p>
    <w:p>
      <w:pPr>
        <w:pStyle w:val="Style10"/>
        <w:keepNext w:val="0"/>
        <w:keepLines w:val="0"/>
        <w:framePr w:w="31190" w:h="31680" w:wrap="none" w:vAnchor="text" w:hAnchor="page" w:x="978" w:y="6451"/>
        <w:widowControl w:val="0"/>
        <w:shd w:val="clear" w:color="auto" w:fill="auto"/>
        <w:bidi w:val="0"/>
        <w:spacing w:before="0" w:after="100" w:line="396" w:lineRule="auto"/>
        <w:ind w:left="182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God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vertAlign w:val="superscript"/>
          <w:lang w:val="en-US" w:eastAsia="en-US" w:bidi="en-US"/>
        </w:rPr>
        <w:t>f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s Gospel of Grace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p. 241.</w:t>
      </w:r>
    </w:p>
    <w:p>
      <w:pPr>
        <w:pStyle w:val="Style10"/>
        <w:keepNext w:val="0"/>
        <w:keepLines w:val="0"/>
        <w:framePr w:w="31190" w:h="31680" w:wrap="none" w:vAnchor="text" w:hAnchor="page" w:x="978" w:y="6451"/>
        <w:widowControl w:val="0"/>
        <w:shd w:val="clear" w:color="auto" w:fill="auto"/>
        <w:bidi w:val="0"/>
        <w:spacing w:before="0" w:after="140" w:line="391" w:lineRule="auto"/>
        <w:ind w:left="1820" w:right="0" w:firstLine="1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John H. Gerstner,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Repent or Perish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(Ligonier, PA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Soli Deo Gloria, 1990), p. 207.</w:t>
      </w:r>
    </w:p>
    <w:p>
      <w:pPr>
        <w:pStyle w:val="Style10"/>
        <w:keepNext w:val="0"/>
        <w:keepLines w:val="0"/>
        <w:framePr w:w="31190" w:h="31680" w:wrap="none" w:vAnchor="text" w:hAnchor="page" w:x="978" w:y="6451"/>
        <w:widowControl w:val="0"/>
        <w:shd w:val="clear" w:color="auto" w:fill="auto"/>
        <w:bidi w:val="0"/>
        <w:spacing w:before="0" w:after="100" w:line="401" w:lineRule="auto"/>
        <w:ind w:left="1820" w:right="0" w:firstLine="1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John Murray,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Redemption Accomplished and Applied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(London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: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Banner of Truth Trust, 1961), p. 113.</w:t>
      </w:r>
    </w:p>
    <w:p>
      <w:pPr>
        <w:pStyle w:val="Style10"/>
        <w:keepNext w:val="0"/>
        <w:keepLines w:val="0"/>
        <w:framePr w:w="31190" w:h="31680" w:wrap="none" w:vAnchor="text" w:hAnchor="page" w:x="978" w:y="6451"/>
        <w:widowControl w:val="0"/>
        <w:shd w:val="clear" w:color="auto" w:fill="auto"/>
        <w:bidi w:val="0"/>
        <w:spacing w:before="0" w:after="0" w:line="396" w:lineRule="auto"/>
        <w:ind w:left="18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Fuller, Works, 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en-US" w:eastAsia="en-US" w:bidi="en-US"/>
        </w:rPr>
        <w:t>u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Strictures on Sandemanianism,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en-US" w:eastAsia="en-US" w:bidi="en-US"/>
        </w:rPr>
        <w:t>n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566.</w:t>
      </w:r>
    </w:p>
    <w:p>
      <w:pPr>
        <w:pStyle w:val="Style120"/>
        <w:keepNext w:val="0"/>
        <w:keepLines w:val="0"/>
        <w:framePr w:w="31190" w:h="31680" w:wrap="none" w:vAnchor="text" w:hAnchor="page" w:x="978" w:y="6451"/>
        <w:widowControl w:val="0"/>
        <w:shd w:val="clear" w:color="auto" w:fill="auto"/>
        <w:tabs>
          <w:tab w:leader="hyphen" w:pos="21160" w:val="left"/>
        </w:tabs>
        <w:bidi w:val="0"/>
        <w:spacing w:before="0" w:after="0" w:line="1595" w:lineRule="exact"/>
        <w:ind w:left="1820" w:right="0" w:firstLine="1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Fuller, Works,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perscript"/>
          <w:lang w:val="en-US" w:eastAsia="en-US" w:bidi="en-US"/>
        </w:rPr>
        <w:t>u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Strictures on Sandemanianism,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perscript"/>
          <w:lang w:val="en-US" w:eastAsia="en-US" w:bidi="en-US"/>
        </w:rPr>
        <w:t>M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2</w:t>
      </w:r>
      <w:r>
        <w:rPr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591.</w:t>
      </w:r>
      <w:r>
        <w:rPr>
          <w:color w:val="000000"/>
          <w:spacing w:val="0"/>
          <w:w w:val="100"/>
          <w:position w:val="0"/>
          <w:shd w:val="clear" w:color="auto" w:fill="auto"/>
        </w:rPr>
        <w:t>圣经中悔改与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信心的联系就是，一个通常显示着另一个的存在。悔改，随后是罪的去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除，这显示出对救主的信心(路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24</w:t>
      </w:r>
      <w:r>
        <w:rPr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27)</w:t>
      </w:r>
      <w:r>
        <w:rPr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；</w:t>
      </w:r>
      <w:r>
        <w:rPr>
          <w:color w:val="000000"/>
          <w:spacing w:val="0"/>
          <w:w w:val="100"/>
          <w:position w:val="0"/>
          <w:shd w:val="clear" w:color="auto" w:fill="auto"/>
        </w:rPr>
        <w:t>信心，随后是称义，同样也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显示出罪的悔改。有人试图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……</w:t>
      </w:r>
      <w:r>
        <w:rPr>
          <w:color w:val="000000"/>
          <w:spacing w:val="0"/>
          <w:w w:val="100"/>
          <w:position w:val="0"/>
          <w:shd w:val="clear" w:color="auto" w:fill="auto"/>
        </w:rPr>
        <w:t>混淆悔改的目标，以为它是一种对于福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音的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“</w:t>
      </w:r>
      <w:r>
        <w:rPr>
          <w:color w:val="000000"/>
          <w:spacing w:val="0"/>
          <w:w w:val="100"/>
          <w:position w:val="0"/>
          <w:shd w:val="clear" w:color="auto" w:fill="auto"/>
        </w:rPr>
        <w:t>意念的变化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”……</w:t>
      </w:r>
      <w:r>
        <w:rPr>
          <w:color w:val="000000"/>
          <w:spacing w:val="0"/>
          <w:w w:val="100"/>
          <w:position w:val="0"/>
          <w:shd w:val="clear" w:color="auto" w:fill="auto"/>
        </w:rPr>
        <w:t>但这样是在混淆悔改和信心的目标。这二者的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目标在使徒的工作中是如此显著，人们认为不可能将它们搞错。悔改是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向着上帝，信心是向着我们的主耶稣基督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</w:rPr>
        <w:t>个是直接与赐律法者相</w:t>
      </w:r>
    </w:p>
    <w:p>
      <w:pPr>
        <w:pStyle w:val="Style120"/>
        <w:keepNext w:val="0"/>
        <w:keepLines w:val="0"/>
        <w:framePr w:w="31190" w:h="31680" w:wrap="none" w:vAnchor="text" w:hAnchor="page" w:x="978" w:y="6451"/>
        <w:widowControl w:val="0"/>
        <w:shd w:val="clear" w:color="auto" w:fill="auto"/>
        <w:bidi w:val="0"/>
        <w:spacing w:before="0" w:after="700" w:line="1602" w:lineRule="exact"/>
        <w:ind w:left="1820" w:right="0" w:firstLine="1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关，另一个则与救主相关。不可否认的是，新约中悔改与信心的顺序，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与我们对手通常所说的刚好相反；并且，前者被表述为影响着后者。在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下列经文中这一点是显而易见的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……</w:t>
      </w:r>
      <w:r>
        <w:rPr>
          <w:color w:val="000000"/>
          <w:spacing w:val="0"/>
          <w:w w:val="100"/>
          <w:position w:val="0"/>
          <w:shd w:val="clear" w:color="auto" w:fill="auto"/>
        </w:rPr>
        <w:t>我还要说，福音就其本质而言，除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非我们感到它是必需的，否则就不可能相信它。罪人犯罪、失丧的光景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是在福音恩典的启示之前；因此，只有当我们相信前者，才能理解或相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信后者。</w:t>
      </w:r>
    </w:p>
    <w:p>
      <w:pPr>
        <w:pStyle w:val="Style10"/>
        <w:keepNext w:val="0"/>
        <w:keepLines w:val="0"/>
        <w:framePr w:w="31190" w:h="31680" w:wrap="none" w:vAnchor="text" w:hAnchor="page" w:x="978" w:y="6451"/>
        <w:widowControl w:val="0"/>
        <w:numPr>
          <w:ilvl w:val="0"/>
          <w:numId w:val="77"/>
        </w:numPr>
        <w:shd w:val="clear" w:color="auto" w:fill="auto"/>
        <w:tabs>
          <w:tab w:pos="1730" w:val="left"/>
        </w:tabs>
        <w:bidi w:val="0"/>
        <w:spacing w:before="0" w:after="100" w:line="396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Pink,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An Exposition of Hebrews,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p. 775.</w:t>
      </w:r>
    </w:p>
    <w:p>
      <w:pPr>
        <w:pStyle w:val="Style10"/>
        <w:keepNext w:val="0"/>
        <w:keepLines w:val="0"/>
        <w:framePr w:w="31190" w:h="31680" w:wrap="none" w:vAnchor="text" w:hAnchor="page" w:x="978" w:y="6451"/>
        <w:widowControl w:val="0"/>
        <w:numPr>
          <w:ilvl w:val="0"/>
          <w:numId w:val="77"/>
        </w:numPr>
        <w:shd w:val="clear" w:color="auto" w:fill="auto"/>
        <w:tabs>
          <w:tab w:pos="1770" w:val="left"/>
        </w:tabs>
        <w:bidi w:val="0"/>
        <w:spacing w:before="0" w:after="100" w:line="396" w:lineRule="auto"/>
        <w:ind w:left="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Comm.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Psa. 130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4.</w:t>
      </w:r>
    </w:p>
    <w:p>
      <w:pPr>
        <w:pStyle w:val="Style10"/>
        <w:keepNext w:val="0"/>
        <w:keepLines w:val="0"/>
        <w:framePr w:w="1230" w:h="960" w:wrap="none" w:vAnchor="text" w:hAnchor="page" w:x="1338" w:y="79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54.</w:t>
      </w:r>
    </w:p>
    <w:p>
      <w:pPr>
        <w:pStyle w:val="Style10"/>
        <w:keepNext w:val="0"/>
        <w:keepLines w:val="0"/>
        <w:framePr w:w="1240" w:h="960" w:wrap="none" w:vAnchor="text" w:hAnchor="page" w:x="1328" w:y="111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55.</w:t>
      </w:r>
    </w:p>
    <w:p>
      <w:pPr>
        <w:pStyle w:val="Style10"/>
        <w:keepNext w:val="0"/>
        <w:keepLines w:val="0"/>
        <w:framePr w:w="1240" w:h="960" w:wrap="none" w:vAnchor="text" w:hAnchor="page" w:x="1308" w:y="143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56.</w:t>
      </w:r>
    </w:p>
    <w:p>
      <w:pPr>
        <w:pStyle w:val="Style10"/>
        <w:keepNext w:val="0"/>
        <w:keepLines w:val="0"/>
        <w:framePr w:w="1250" w:h="960" w:wrap="none" w:vAnchor="text" w:hAnchor="page" w:x="1288" w:y="158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57.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5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08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84" w:after="84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w:type="default" r:id="rId376"/>
          <w:footerReference w:type="default" r:id="rId377"/>
          <w:headerReference w:type="even" r:id="rId378"/>
          <w:footerReference w:type="even" r:id="rId379"/>
          <w:footnotePr>
            <w:pos w:val="pageBottom"/>
            <w:numFmt w:val="decimal"/>
            <w:numRestart w:val="continuous"/>
          </w:footnotePr>
          <w:pgSz w:w="31680" w:h="31680" w:orient="landscape"/>
          <w:pgMar w:top="1020" w:left="291" w:right="0" w:bottom="0" w:header="0" w:footer="3" w:gutter="0"/>
          <w:pgNumType w:start="207"/>
          <w:cols w:space="720"/>
          <w:noEndnote/>
          <w:rtlGutter w:val="0"/>
          <w:docGrid w:linePitch="360"/>
        </w:sectPr>
      </w:pP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1420" w:line="240" w:lineRule="auto"/>
        <w:ind w:left="9040" w:right="0" w:firstLine="0"/>
        <w:jc w:val="left"/>
      </w:pPr>
      <w:bookmarkStart w:id="110" w:name="bookmark110"/>
      <w:bookmarkStart w:id="111" w:name="bookmark111"/>
      <w:r>
        <w:rPr>
          <w:color w:val="000000"/>
          <w:spacing w:val="0"/>
          <w:w w:val="100"/>
          <w:position w:val="0"/>
          <w:shd w:val="clear" w:color="auto" w:fill="auto"/>
        </w:rPr>
        <w:t>如何过基督徒生活</w:t>
      </w:r>
      <w:bookmarkEnd w:id="110"/>
      <w:bookmarkEnd w:id="111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0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18</w:t>
      </w:r>
      <w:r>
        <w:rPr>
          <w:color w:val="000000"/>
          <w:spacing w:val="0"/>
          <w:w w:val="100"/>
          <w:position w:val="0"/>
          <w:shd w:val="clear" w:color="auto" w:fill="auto"/>
        </w:rPr>
        <w:t>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19</w:t>
      </w:r>
      <w:r>
        <w:rPr>
          <w:color w:val="000000"/>
          <w:spacing w:val="0"/>
          <w:w w:val="100"/>
          <w:position w:val="0"/>
          <w:shd w:val="clear" w:color="auto" w:fill="auto"/>
        </w:rPr>
        <w:t>世纪教导中的新发展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838200" distB="76200" distL="0" distR="0" simplePos="0" relativeHeight="125830530" behindDoc="0" locked="0" layoutInCell="1" allowOverlap="1">
                <wp:simplePos x="0" y="0"/>
                <wp:positionH relativeFrom="page">
                  <wp:posOffset>6407785</wp:posOffset>
                </wp:positionH>
                <wp:positionV relativeFrom="paragraph">
                  <wp:posOffset>838200</wp:posOffset>
                </wp:positionV>
                <wp:extent cx="1968500" cy="603250"/>
                <wp:wrapTopAndBottom/>
                <wp:docPr id="1627" name="Shape 16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68500" cy="6032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钟马田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53" type="#_x0000_t202" style="position:absolute;margin-left:504.55000000000001pt;margin-top:66.pt;width:155.pt;height:47.5pt;z-index:-125828223;mso-wrap-distance-left:0;mso-wrap-distance-top:66.pt;mso-wrap-distance-right:0;mso-wrap-distance-bottom:6.pt;mso-position-horizontal-relative:page" filled="f" stroked="f">
                <v:textbox inset="0,0,0,0">
                  <w:txbxContent>
                    <w:p>
                      <w:pPr>
                        <w:pStyle w:val="Style12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钟马田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863600" distB="0" distL="0" distR="0" simplePos="0" relativeHeight="125830532" behindDoc="0" locked="0" layoutInCell="1" allowOverlap="1">
                <wp:simplePos x="0" y="0"/>
                <wp:positionH relativeFrom="page">
                  <wp:posOffset>8750935</wp:posOffset>
                </wp:positionH>
                <wp:positionV relativeFrom="paragraph">
                  <wp:posOffset>863600</wp:posOffset>
                </wp:positionV>
                <wp:extent cx="5283200" cy="654050"/>
                <wp:wrapTopAndBottom/>
                <wp:docPr id="1629" name="Shape 16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283200" cy="654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(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D. M. Lloyd-Jones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)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55" type="#_x0000_t202" style="position:absolute;margin-left:689.04999999999995pt;margin-top:68.pt;width:416.pt;height:51.5pt;z-index:-125828221;mso-wrap-distance-left:0;mso-wrap-distance-top:68.pt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(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D. M. Lloyd-Jones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5" w:lineRule="exact"/>
        <w:ind w:left="0" w:right="0" w:firstLine="2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本次会议集中关注如何过基督徒生活的问题。至此，我们已 经谈到了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世纪末期。我们一直是按着年代顺序来进行的：从 路德和加尔文开始，然后是英国早期改教者，接着谈到了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</w:t>
      </w:r>
      <w:r>
        <w:rPr>
          <w:color w:val="000000"/>
          <w:spacing w:val="0"/>
          <w:w w:val="100"/>
          <w:position w:val="0"/>
          <w:shd w:val="clear" w:color="auto" w:fill="auto"/>
        </w:rPr>
        <w:t>世 纪末的威廉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帕金斯以及他所影响的一部分人，特别是在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</w:t>
      </w:r>
      <w:r>
        <w:rPr>
          <w:color w:val="000000"/>
          <w:spacing w:val="0"/>
          <w:w w:val="100"/>
          <w:position w:val="0"/>
          <w:shd w:val="clear" w:color="auto" w:fill="auto"/>
        </w:rPr>
        <w:t>世 纪早期。随后，我们开始思考反律主义的问题，这是在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</w:t>
      </w:r>
      <w:r>
        <w:rPr>
          <w:color w:val="000000"/>
          <w:spacing w:val="0"/>
          <w:w w:val="100"/>
          <w:position w:val="0"/>
          <w:shd w:val="clear" w:color="auto" w:fill="auto"/>
        </w:rPr>
        <w:t>世纪 末期。下面由我接着来讲，上述部分大家已经听过了，我准备谈 谈随后发展的情况。事实上，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18</w:t>
      </w:r>
      <w:r>
        <w:rPr>
          <w:color w:val="000000"/>
          <w:spacing w:val="0"/>
          <w:w w:val="100"/>
          <w:position w:val="0"/>
          <w:shd w:val="clear" w:color="auto" w:fill="auto"/>
        </w:rPr>
        <w:t>世纪发生了一些事，给这个问题 添加了新的元素。总的来说，就是基督徒得完全的问题，或者说 当基督徒活在现时、现世，他们的生命是否可能得完全。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1735" w:lineRule="exact"/>
        <w:ind w:left="0" w:right="0" w:firstLine="2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这是企图完成一个不可能完成的任务，因为需要回顾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250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年 的历史。我所能做的只是引导大家注意其中显著的特征，很仓促 </w:t>
      </w:r>
      <w:r>
        <w:rPr>
          <w:color w:val="000000"/>
          <w:spacing w:val="0"/>
          <w:w w:val="100"/>
          <w:position w:val="0"/>
          <w:shd w:val="clear" w:color="auto" w:fill="auto"/>
        </w:rPr>
        <w:t>地进行回顾；这些内容在我最近岀版的关于罗马书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8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5-17</w:t>
      </w:r>
      <w:r>
        <w:rPr>
          <w:color w:val="000000"/>
          <w:spacing w:val="0"/>
          <w:w w:val="100"/>
          <w:position w:val="0"/>
          <w:shd w:val="clear" w:color="auto" w:fill="auto"/>
        </w:rPr>
        <w:t>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both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020" w:left="291" w:right="0" w:bottom="0" w:header="592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书里有详细的论述。这种“完全论”的教导可以分为三个主要流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派。第一种我称之为福音派的，第二种是伦理派的，第三种是心 </w:t>
      </w:r>
      <w:r>
        <w:rPr>
          <w:color w:val="000000"/>
          <w:spacing w:val="0"/>
          <w:w w:val="100"/>
          <w:position w:val="0"/>
          <w:shd w:val="clear" w:color="auto" w:fill="auto"/>
        </w:rPr>
        <w:t>理派的。第一种，福音派完全论教导直接将我们引向约翰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卫斯 </w:t>
      </w:r>
      <w:r>
        <w:rPr>
          <w:color w:val="000000"/>
          <w:spacing w:val="0"/>
          <w:w w:val="100"/>
          <w:position w:val="0"/>
          <w:shd w:val="clear" w:color="auto" w:fill="auto"/>
        </w:rPr>
        <w:t>理的教导。不论我们对他个人和他的教导看法如何，约翰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卫斯 </w:t>
      </w:r>
      <w:r>
        <w:rPr>
          <w:color w:val="000000"/>
          <w:spacing w:val="0"/>
          <w:w w:val="100"/>
          <w:position w:val="0"/>
          <w:shd w:val="clear" w:color="auto" w:fill="auto"/>
        </w:rPr>
        <w:t>理是一种现象；我们必须承认，他的教导及其产生的宗派在这一 世纪的历史中成为一种现象。你们都熟悉哈列维（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Halevy</w:t>
      </w:r>
      <w:r>
        <w:rPr>
          <w:color w:val="000000"/>
          <w:spacing w:val="0"/>
          <w:w w:val="100"/>
          <w:position w:val="0"/>
          <w:shd w:val="clear" w:color="auto" w:fill="auto"/>
        </w:rPr>
        <w:t>）所说 的，可能正是这一现象使英格兰避免了法国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1789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年那样的大革 命。源自他的很多东西极大影响了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19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世纪的历史；除了其他影 响，这一教导对本国民众的政治影响也相当重大。所以，这是我 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们不能轻视的。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3" w:lineRule="exact"/>
        <w:ind w:left="0" w:right="0" w:firstLine="2560"/>
        <w:jc w:val="both"/>
      </w:pPr>
      <w:r>
        <mc:AlternateContent>
          <mc:Choice Requires="wps">
            <w:drawing>
              <wp:anchor distT="0" distB="0" distL="0" distR="0" simplePos="0" relativeHeight="125830534" behindDoc="0" locked="0" layoutInCell="1" allowOverlap="1">
                <wp:simplePos x="0" y="0"/>
                <wp:positionH relativeFrom="page">
                  <wp:posOffset>11198860</wp:posOffset>
                </wp:positionH>
                <wp:positionV relativeFrom="paragraph">
                  <wp:posOffset>5080000</wp:posOffset>
                </wp:positionV>
                <wp:extent cx="292100" cy="190500"/>
                <wp:wrapSquare wrapText="bothSides"/>
                <wp:docPr id="1631" name="Shape 16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2100" cy="190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57" type="#_x0000_t202" style="position:absolute;margin-left:881.79999999999995pt;margin-top:400.pt;width:23.pt;height:15.pt;z-index:-12582821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我需要强调一点，接下来要谈的这些几乎完全只适用在英格 兰。约翰•卫斯理在苏格兰和威尔士的确相当失败，其原因是很 明显的：不是国家的原因，而是教义的原因。这两个国家所持的 是加尔文主义观点。在威尔士，循道主义运动的形式是加尔文主 义循道会 领袖们支持怀特菲尔德，而非约翰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卫斯理。虽然 他去过几次威尔士，但并没有在那里建立教会，直到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1800</w:t>
      </w:r>
      <w:r>
        <w:rPr>
          <w:color w:val="000000"/>
          <w:spacing w:val="0"/>
          <w:w w:val="100"/>
          <w:position w:val="0"/>
          <w:shd w:val="clear" w:color="auto" w:fill="auto"/>
        </w:rPr>
        <w:t>年以 后才岀现他的教会。所以这一教导并没有怎么影响威尔士。有一 些人从英格兰搬到威尔士住，常常会将卫斯理的教导也带过去, 但在威尔士这并没有成为一种现象。苏格兰也同样如此，卫斯理 的访问实际上并没有给那些地方带来影响，而怀特菲尔德则带来 了极其深刻的影响。所以我们讨论的这一教导是在英格兰的信仰 生活中占据了显要的位置，并且随后仍以各种形式继续影响着英 格兰。这教导是什么呢？任何人若想讨论这一问题，所面对的主 要困难就是材料实在太多，几乎无法确知如何选择。而且，约翰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 卫斯理以如此之多的方式、如此频繁地陈述他的教导，更改了自 己的陈述这么多次，所以很容易使人困惑。不过，幸而他在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1765 </w:t>
      </w:r>
      <w:r>
        <w:rPr>
          <w:color w:val="000000"/>
          <w:spacing w:val="0"/>
          <w:w w:val="100"/>
          <w:position w:val="0"/>
          <w:shd w:val="clear" w:color="auto" w:fill="auto"/>
        </w:rPr>
        <w:t>年写了一本书《简论基督徒得完全》，于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1766</w:t>
      </w:r>
      <w:r>
        <w:rPr>
          <w:color w:val="000000"/>
          <w:spacing w:val="0"/>
          <w:w w:val="100"/>
          <w:position w:val="0"/>
          <w:shd w:val="clear" w:color="auto" w:fill="auto"/>
        </w:rPr>
        <w:t>年岀版，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1777</w:t>
      </w:r>
      <w:r>
        <w:rPr>
          <w:color w:val="000000"/>
          <w:spacing w:val="0"/>
          <w:w w:val="100"/>
          <w:position w:val="0"/>
          <w:shd w:val="clear" w:color="auto" w:fill="auto"/>
        </w:rPr>
        <w:t>年再 版，将这本书描述为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“1725 -1777</w:t>
      </w:r>
      <w:r>
        <w:rPr>
          <w:color w:val="000000"/>
          <w:spacing w:val="0"/>
          <w:w w:val="100"/>
          <w:position w:val="0"/>
          <w:shd w:val="clear" w:color="auto" w:fill="auto"/>
        </w:rPr>
        <w:t>年约翰•卫斯理的教导：简论 基督徒得完全”。他还对自己的教导进行了另外几次总结，并就 此主题讲了许多场道。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3" w:lineRule="exact"/>
        <w:ind w:left="0" w:right="0" w:firstLine="2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我们先从实际历史事件开始。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1738</w:t>
      </w:r>
      <w:r>
        <w:rPr>
          <w:color w:val="000000"/>
          <w:spacing w:val="0"/>
          <w:w w:val="100"/>
          <w:position w:val="0"/>
          <w:shd w:val="clear" w:color="auto" w:fill="auto"/>
        </w:rPr>
        <w:t>年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</w:t>
      </w:r>
      <w:r>
        <w:rPr>
          <w:color w:val="000000"/>
          <w:spacing w:val="0"/>
          <w:w w:val="100"/>
          <w:position w:val="0"/>
          <w:shd w:val="clear" w:color="auto" w:fill="auto"/>
        </w:rPr>
        <w:t>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24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H,</w:t>
      </w:r>
      <w:r>
        <w:rPr>
          <w:color w:val="000000"/>
          <w:spacing w:val="0"/>
          <w:w w:val="100"/>
          <w:position w:val="0"/>
          <w:shd w:val="clear" w:color="auto" w:fill="auto"/>
        </w:rPr>
        <w:t>约翰•卫 斯理在伦敦阿尔德门大街经历了关键性的转变；那时他才知道自 己的罪已被赦免，这是他一生的转折点。他开始传福音，成了一 个杰出的布道者。之前，这同样的经历刚发生在他弟弟身上，但 怀特菲尔德还没有经历到；于是他们兄弟俩开始合作，一起在伦 敦、布里斯托尔和英国各地讲道。这事发生在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1738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年，大约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1740</w:t>
      </w:r>
      <w:r>
        <w:rPr>
          <w:color w:val="000000"/>
          <w:spacing w:val="0"/>
          <w:w w:val="100"/>
          <w:position w:val="0"/>
          <w:shd w:val="clear" w:color="auto" w:fill="auto"/>
        </w:rPr>
        <w:t>年约翰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卫斯理就开始传讲他称之为基督徒得完全或完全之 爱的观念了。所以这一观念的岀现非常早。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1742</w:t>
      </w:r>
      <w:r>
        <w:rPr>
          <w:color w:val="000000"/>
          <w:spacing w:val="0"/>
          <w:w w:val="100"/>
          <w:position w:val="0"/>
          <w:shd w:val="clear" w:color="auto" w:fill="auto"/>
        </w:rPr>
        <w:t>年，他出版了名 为《循道主义者的品格》的著作，其中非常突出他关于基督徒得 完全或完全之爱的教导。其实在那之前，这教导就已经出现在他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60" w:line="1727" w:lineRule="exact"/>
        <w:ind w:left="0" w:right="0" w:firstLine="1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出版的一本圣诗集里，出现在他的很多讲章里。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1740</w:t>
      </w:r>
      <w:r>
        <w:rPr>
          <w:color w:val="000000"/>
          <w:spacing w:val="0"/>
          <w:w w:val="100"/>
          <w:position w:val="0"/>
          <w:shd w:val="clear" w:color="auto" w:fill="auto"/>
        </w:rPr>
        <w:t>年他有一篇 著名的讲道是关于基督徒得完全的问题，跟当时的伦敦主教吉布 森博士谈过之后，他岀版了这篇关于腓立比书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12</w:t>
      </w:r>
      <w:r>
        <w:rPr>
          <w:color w:val="000000"/>
          <w:spacing w:val="0"/>
          <w:w w:val="100"/>
          <w:position w:val="0"/>
          <w:shd w:val="clear" w:color="auto" w:fill="auto"/>
        </w:rPr>
        <w:t>的讲章。这 是早在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1740</w:t>
      </w:r>
      <w:r>
        <w:rPr>
          <w:color w:val="000000"/>
          <w:spacing w:val="0"/>
          <w:w w:val="100"/>
          <w:position w:val="0"/>
          <w:shd w:val="clear" w:color="auto" w:fill="auto"/>
        </w:rPr>
        <w:t>年的事。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1741</w:t>
      </w:r>
      <w:r>
        <w:rPr>
          <w:color w:val="000000"/>
          <w:spacing w:val="0"/>
          <w:w w:val="100"/>
          <w:position w:val="0"/>
          <w:shd w:val="clear" w:color="auto" w:fill="auto"/>
        </w:rPr>
        <w:t>年，他岀版第二卷圣诗集时又在前言 里十分平实地陈述了这一教义。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1742</w:t>
      </w:r>
      <w:r>
        <w:rPr>
          <w:color w:val="000000"/>
          <w:spacing w:val="0"/>
          <w:w w:val="100"/>
          <w:position w:val="0"/>
          <w:shd w:val="clear" w:color="auto" w:fill="auto"/>
        </w:rPr>
        <w:t>年他出版另一卷圣诗集时又 陈述了一遍，之后就一直这样做。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1744</w:t>
      </w:r>
      <w:r>
        <w:rPr>
          <w:color w:val="000000"/>
          <w:spacing w:val="0"/>
          <w:w w:val="100"/>
          <w:position w:val="0"/>
          <w:shd w:val="clear" w:color="auto" w:fill="auto"/>
        </w:rPr>
        <w:t>年他首次召开了自己的讲 道者和助手的会议，会议第二天他详细阐述了得完全的教导。他 在各种年度会议上不断地讲。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1766</w:t>
      </w:r>
      <w:r>
        <w:rPr>
          <w:color w:val="000000"/>
          <w:spacing w:val="0"/>
          <w:w w:val="100"/>
          <w:position w:val="0"/>
          <w:shd w:val="clear" w:color="auto" w:fill="auto"/>
        </w:rPr>
        <w:t>年出版的《简论》中，他回顾 了自己的整个教导。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这一切导致他与曾经的同工产生了重大的分歧。对于莫拉维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亚会的人就是如此。卫斯理乘船去美国以及后来返回英国的旅途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0" w:lineRule="exact"/>
        <w:ind w:left="0" w:right="0" w:firstLine="1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上，他们曾大大地帮助和影响了卫斯理。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1738</w:t>
      </w:r>
      <w:r>
        <w:rPr>
          <w:color w:val="000000"/>
          <w:spacing w:val="0"/>
          <w:w w:val="100"/>
          <w:position w:val="0"/>
          <w:shd w:val="clear" w:color="auto" w:fill="auto"/>
        </w:rPr>
        <w:t>年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8</w:t>
      </w:r>
      <w:r>
        <w:rPr>
          <w:color w:val="000000"/>
          <w:spacing w:val="0"/>
          <w:w w:val="100"/>
          <w:position w:val="0"/>
          <w:shd w:val="clear" w:color="auto" w:fill="auto"/>
        </w:rPr>
        <w:t>月，他访问了 他们在德国赫仁护特的聚居区。这些人对他有极深的影响，他也 与他们在伦敦费达巷的聚会中一起同工过。他与怀特菲尔德和其 他一些人也是这样。他不断传讲得完全的教义，引起了争议，带 来了不少混乱；并且这也成为乔治•怀特菲尔德与约翰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卫斯理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分离、循道主义运动分裂的重要原因之一。分裂也跟拣选和预定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的教义分歧有关，但卫斯理传讲基督徒得完全是问题的真正起 </w:t>
      </w:r>
      <w:r>
        <w:rPr>
          <w:color w:val="000000"/>
          <w:spacing w:val="0"/>
          <w:w w:val="100"/>
          <w:position w:val="0"/>
          <w:shd w:val="clear" w:color="auto" w:fill="auto"/>
        </w:rPr>
        <w:t>因。卫斯理多次讲到，他认为上帝兴起循道主义者是为了见证基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1740" w:lineRule="exact"/>
        <w:ind w:left="0" w:right="0" w:firstLine="1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督徒得完全的真理和教义，所以他要讲明这一观点，绝不妥协。 这是循道主义特别的宝藏，循道主义者蒙召大力传扬这一点。得 </w:t>
      </w:r>
      <w:r>
        <w:rPr>
          <w:color w:val="000000"/>
          <w:spacing w:val="0"/>
          <w:w w:val="100"/>
          <w:position w:val="0"/>
          <w:shd w:val="clear" w:color="auto" w:fill="auto"/>
        </w:rPr>
        <w:t>完全的教导是基于他钟爱的一些经文，比如罗马书第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6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章，彼得 </w:t>
      </w:r>
      <w:r>
        <w:rPr>
          <w:color w:val="000000"/>
          <w:spacing w:val="0"/>
          <w:w w:val="100"/>
          <w:position w:val="0"/>
          <w:shd w:val="clear" w:color="auto" w:fill="auto"/>
        </w:rPr>
        <w:t>前书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-2,</w:t>
      </w:r>
      <w:r>
        <w:rPr>
          <w:color w:val="000000"/>
          <w:spacing w:val="0"/>
          <w:w w:val="100"/>
          <w:position w:val="0"/>
          <w:shd w:val="clear" w:color="auto" w:fill="auto"/>
        </w:rPr>
        <w:t>约翰一书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8</w:t>
      </w:r>
      <w:r>
        <w:rPr>
          <w:color w:val="000000"/>
          <w:spacing w:val="0"/>
          <w:w w:val="100"/>
          <w:position w:val="0"/>
          <w:shd w:val="clear" w:color="auto" w:fill="auto"/>
        </w:rPr>
        <w:t>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</w:rPr>
        <w:t>0</w:t>
      </w:r>
      <w:r>
        <w:rPr>
          <w:color w:val="000000"/>
          <w:spacing w:val="0"/>
          <w:w w:val="100"/>
          <w:position w:val="0"/>
          <w:shd w:val="clear" w:color="auto" w:fill="auto"/>
        </w:rPr>
        <w:t>很有趣的是，他似乎从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未使用过使徒行传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9</w:t>
      </w:r>
      <w:r>
        <w:rPr>
          <w:color w:val="000000"/>
          <w:spacing w:val="0"/>
          <w:w w:val="100"/>
          <w:position w:val="0"/>
          <w:shd w:val="clear" w:color="auto" w:fill="auto"/>
        </w:rPr>
        <w:t>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18,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这两节出现了 “因信成圣” </w:t>
      </w:r>
      <w:r>
        <w:rPr>
          <w:color w:val="000000"/>
          <w:spacing w:val="0"/>
          <w:w w:val="100"/>
          <w:position w:val="0"/>
          <w:shd w:val="clear" w:color="auto" w:fill="auto"/>
        </w:rPr>
        <w:t>的内容，但他的一些跟从者使用过，特别是世纪的跟从者。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40" w:line="1815" w:lineRule="exact"/>
        <w:ind w:left="0" w:right="0" w:firstLine="228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那么，这一教导究竟是什么呢？或许大声诵读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1966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年出版 的《循道主义研究》</w:t>
      </w:r>
      <w:r>
        <w:rPr>
          <w:b/>
          <w:bCs/>
          <w:i/>
          <w:iCs/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(</w:t>
      </w:r>
      <w:r>
        <w:rPr>
          <w:b/>
          <w:bCs/>
          <w:i/>
          <w:iCs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en-US" w:eastAsia="en-US" w:bidi="en-US"/>
        </w:rPr>
        <w:t>The Study Methodism)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第一卷里对他教导 的总结最能帮助我们弄明白。这本书是由两位重要的循道会学者 </w:t>
      </w:r>
      <w:r>
        <w:rPr>
          <w:rStyle w:val="CharStyle11"/>
          <w:rFonts w:ascii="SimSun" w:eastAsia="SimSun" w:hAnsi="SimSun" w:cs="SimSun"/>
          <w:sz w:val="96"/>
          <w:szCs w:val="96"/>
          <w:lang w:val="zh-CN" w:eastAsia="zh-CN" w:bidi="zh-CN"/>
        </w:rPr>
        <w:t>鲁珀特</w:t>
      </w:r>
      <w:r>
        <w:rPr>
          <w:rStyle w:val="CharStyle11"/>
          <w:rFonts w:ascii="SimSun" w:eastAsia="SimSun" w:hAnsi="SimSun" w:cs="SimSun"/>
          <w:sz w:val="96"/>
          <w:szCs w:val="96"/>
        </w:rPr>
        <w:t>•</w:t>
      </w:r>
      <w:r>
        <w:rPr>
          <w:rStyle w:val="CharStyle11"/>
          <w:rFonts w:ascii="SimSun" w:eastAsia="SimSun" w:hAnsi="SimSun" w:cs="SimSun"/>
          <w:sz w:val="96"/>
          <w:szCs w:val="96"/>
          <w:lang w:val="zh-CN" w:eastAsia="zh-CN" w:bidi="zh-CN"/>
        </w:rPr>
        <w:t>戴维斯</w:t>
      </w:r>
      <w:r>
        <w:rPr>
          <w:rStyle w:val="CharStyle11"/>
          <w:rFonts w:ascii="Arial Unicode MS" w:eastAsia="Arial Unicode MS" w:hAnsi="Arial Unicode MS" w:cs="Arial Unicode MS"/>
          <w:sz w:val="70"/>
          <w:szCs w:val="70"/>
        </w:rPr>
        <w:t>(</w:t>
      </w:r>
      <w:r>
        <w:rPr>
          <w:rStyle w:val="CharStyle11"/>
        </w:rPr>
        <w:t>Rupert Davies</w:t>
      </w:r>
      <w:r>
        <w:rPr>
          <w:rStyle w:val="CharStyle11"/>
          <w:lang w:val="zh-CN" w:eastAsia="zh-CN" w:bidi="zh-CN"/>
        </w:rPr>
        <w:t>)</w:t>
      </w:r>
      <w:r>
        <w:rPr>
          <w:rStyle w:val="CharStyle11"/>
          <w:rFonts w:ascii="SimSun" w:eastAsia="SimSun" w:hAnsi="SimSun" w:cs="SimSun"/>
          <w:sz w:val="96"/>
          <w:szCs w:val="96"/>
          <w:lang w:val="zh-CN" w:eastAsia="zh-CN" w:bidi="zh-CN"/>
        </w:rPr>
        <w:t>教授和戈登</w:t>
      </w:r>
      <w:r>
        <w:rPr>
          <w:rStyle w:val="CharStyle11"/>
          <w:rFonts w:ascii="SimSun" w:eastAsia="SimSun" w:hAnsi="SimSun" w:cs="SimSun"/>
          <w:sz w:val="96"/>
          <w:szCs w:val="96"/>
        </w:rPr>
        <w:t>•</w:t>
      </w:r>
      <w:r>
        <w:rPr>
          <w:rStyle w:val="CharStyle11"/>
          <w:rFonts w:ascii="SimSun" w:eastAsia="SimSun" w:hAnsi="SimSun" w:cs="SimSun"/>
          <w:sz w:val="96"/>
          <w:szCs w:val="96"/>
          <w:lang w:val="zh-CN" w:eastAsia="zh-CN" w:bidi="zh-CN"/>
        </w:rPr>
        <w:t>鲁普</w:t>
      </w:r>
      <w:r>
        <w:rPr>
          <w:rStyle w:val="CharStyle11"/>
          <w:rFonts w:ascii="Arial Unicode MS" w:eastAsia="Arial Unicode MS" w:hAnsi="Arial Unicode MS" w:cs="Arial Unicode MS"/>
          <w:sz w:val="70"/>
          <w:szCs w:val="70"/>
          <w:lang w:val="zh-CN" w:eastAsia="zh-CN" w:bidi="zh-CN"/>
        </w:rPr>
        <w:t>(</w:t>
      </w:r>
      <w:r>
        <w:rPr>
          <w:rStyle w:val="CharStyle11"/>
        </w:rPr>
        <w:t>GoTdon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Rupp)</w:t>
      </w:r>
      <w:r>
        <w:rPr>
          <w:color w:val="000000"/>
          <w:spacing w:val="0"/>
          <w:w w:val="100"/>
          <w:position w:val="0"/>
          <w:shd w:val="clear" w:color="auto" w:fill="auto"/>
        </w:rPr>
        <w:t>教授编纂的。鲁珀特•戴维斯教授对这一教导进行了岀色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的总结，不过篇幅相当长，所以我要读杰克•福特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(Jack Ford)</w:t>
      </w:r>
      <w:r>
        <w:rPr>
          <w:color w:val="000000"/>
          <w:spacing w:val="0"/>
          <w:w w:val="100"/>
          <w:position w:val="0"/>
          <w:shd w:val="clear" w:color="auto" w:fill="auto"/>
        </w:rPr>
        <w:t>对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hyphen" w:pos="30910" w:val="left"/>
        </w:tabs>
        <w:bidi w:val="0"/>
        <w:spacing w:before="0" w:after="0" w:line="1900" w:lineRule="exact"/>
        <w:ind w:left="280" w:right="0" w:firstLine="1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鲁珀特•戴维斯的总结所做的总结，他目前仍担任曼彻斯特拿撒勒 人教会学院的院长。以下引自福特的著作《承继约翰•卫斯理</w:t>
        <w:tab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1710" w:lineRule="exact"/>
        <w:ind w:left="0" w:right="0" w:firstLine="2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英国拿撒勒人教会》，因为它更简短，所以我在此引用。</w:t>
      </w:r>
    </w:p>
    <w:p>
      <w:pPr>
        <w:pStyle w:val="Style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4928" w:val="left"/>
        </w:tabs>
        <w:bidi w:val="0"/>
        <w:spacing w:before="0" w:after="160" w:line="1520" w:lineRule="exact"/>
        <w:ind w:left="280" w:right="0" w:firstLine="24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“称义和成圣二者是不同的，不可混淆，但后者总是紧 接前者而开始。”</w:t>
      </w:r>
    </w:p>
    <w:p>
      <w:pPr>
        <w:pStyle w:val="Style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4928" w:val="left"/>
        </w:tabs>
        <w:bidi w:val="0"/>
        <w:spacing w:before="0" w:after="0" w:line="1780" w:lineRule="exact"/>
        <w:ind w:left="280" w:right="0" w:firstLine="24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完全成圣是“一种瞬间的改变，立即除去了一切的罪”。</w:t>
      </w:r>
    </w:p>
    <w:p>
      <w:pPr>
        <w:pStyle w:val="Style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4928" w:val="left"/>
        </w:tabs>
        <w:bidi w:val="0"/>
        <w:spacing w:before="0" w:after="60" w:line="1780" w:lineRule="exact"/>
        <w:ind w:left="280" w:right="0" w:firstLine="246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“当然，成圣是上帝的恩赐；与称义一样，接受这恩赐 是唯独藉着信心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</w:t>
      </w:r>
    </w:p>
    <w:p>
      <w:pPr>
        <w:pStyle w:val="Style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5430" w:val="left"/>
        </w:tabs>
        <w:bidi w:val="0"/>
        <w:spacing w:before="0" w:after="420" w:line="1725" w:lineRule="exact"/>
        <w:ind w:left="280" w:right="0" w:firstLine="24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“一个(称义)显示岀上帝藉着祂的儿子为我们所做 的，另一个显示出上帝藉着祂的灵在我们里面所做的；并且，上 帝一旦开始做一件事，祂的灵就立刻开始做另一件事</w:t>
      </w:r>
      <w:r>
        <w:rPr>
          <w:color w:val="000000"/>
          <w:spacing w:val="0"/>
          <w:w w:val="100"/>
          <w:position w:val="0"/>
          <w:shd w:val="clear" w:color="auto" w:fill="auto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”</w:t>
      </w:r>
    </w:p>
    <w:p>
      <w:pPr>
        <w:pStyle w:val="Style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4928" w:val="left"/>
        </w:tabs>
        <w:bidi w:val="0"/>
        <w:spacing w:before="0" w:after="420" w:line="240" w:lineRule="auto"/>
        <w:ind w:left="26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“这工作是伴随着圣灵向人做的见证。’但是，你怎么知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2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道你成圣了，已从本有的堕落中被救岀了呢？……我们是藉着圣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2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灵的见证和果子得知的。…</w:t>
      </w:r>
    </w:p>
    <w:p>
      <w:pPr>
        <w:pStyle w:val="Style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5228" w:val="left"/>
        </w:tabs>
        <w:bidi w:val="0"/>
        <w:spacing w:before="0" w:after="0" w:line="1705" w:lineRule="exact"/>
        <w:ind w:left="0" w:right="0" w:firstLine="27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“卫斯理论及完全的基督徒时这样说道：……他’清 心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’</w:t>
      </w:r>
      <w:r>
        <w:rPr>
          <w:color w:val="000000"/>
          <w:spacing w:val="0"/>
          <w:w w:val="100"/>
          <w:position w:val="0"/>
          <w:shd w:val="clear" w:color="auto" w:fill="auto"/>
        </w:rPr>
        <w:t>爱已经洁净了他的心，使他脱离了嫉妒、恶毒、愤怒以及 各样不好的性情’……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"</w:t>
      </w:r>
    </w:p>
    <w:p>
      <w:pPr>
        <w:pStyle w:val="Style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4630" w:val="left"/>
        </w:tabs>
        <w:bidi w:val="0"/>
        <w:spacing w:before="0" w:after="0" w:line="1790" w:lineRule="exact"/>
        <w:ind w:left="21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“圣灵的果子是成圣必要的记号。”</w:t>
      </w:r>
    </w:p>
    <w:p>
      <w:pPr>
        <w:pStyle w:val="Style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4630" w:val="left"/>
        </w:tabs>
        <w:bidi w:val="0"/>
        <w:spacing w:before="0" w:after="60" w:line="1790" w:lineRule="exact"/>
        <w:ind w:left="0" w:right="0" w:firstLine="23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“基督徒得完全首要的是尽心、尽性、尽意、尽力爱上 帝，并要爱人如己……因此，可能的描述中最好的就是：完全 的爱。”</w:t>
      </w:r>
    </w:p>
    <w:p>
      <w:pPr>
        <w:pStyle w:val="Style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4630" w:val="left"/>
        </w:tabs>
        <w:bidi w:val="0"/>
        <w:spacing w:before="0" w:after="0" w:line="1760" w:lineRule="exact"/>
        <w:ind w:left="0" w:right="0" w:firstLine="23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一种观点认为，(得完全)是意图的洁净，是将全部生 命献给上帝，是将全心献给上帝：这能够统摄我们各样的性情。 这是将我们的灵魂、身体和物质全部(而非部分)献给上帝/</w:t>
      </w:r>
    </w:p>
    <w:p>
      <w:pPr>
        <w:pStyle w:val="Style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5228" w:val="left"/>
        </w:tabs>
        <w:bidi w:val="0"/>
        <w:spacing w:before="0" w:after="0" w:line="1790" w:lineRule="exact"/>
        <w:ind w:left="0" w:right="0" w:firstLine="23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“……</w:t>
      </w:r>
      <w:r>
        <w:rPr>
          <w:color w:val="000000"/>
          <w:spacing w:val="0"/>
          <w:w w:val="100"/>
          <w:position w:val="0"/>
          <w:shd w:val="clear" w:color="auto" w:fill="auto"/>
        </w:rPr>
        <w:t>很明显，卫斯理在这里以及一贯所教导的是一种 '相对的’得完全。他说，这完全在恩典中不断成长，贯穿整个 永恒/</w:t>
      </w:r>
    </w:p>
    <w:p>
      <w:pPr>
        <w:pStyle w:val="Style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5228" w:val="left"/>
        </w:tabs>
        <w:bidi w:val="0"/>
        <w:spacing w:before="0" w:after="0" w:line="1790" w:lineRule="exact"/>
        <w:ind w:left="0" w:right="0" w:firstLine="2340"/>
        <w:jc w:val="left"/>
      </w:pPr>
      <w:r>
        <mc:AlternateContent>
          <mc:Choice Requires="wps">
            <w:drawing>
              <wp:anchor distT="0" distB="0" distL="0" distR="0" simplePos="0" relativeHeight="125830536" behindDoc="0" locked="0" layoutInCell="1" allowOverlap="1">
                <wp:simplePos x="0" y="0"/>
                <wp:positionH relativeFrom="page">
                  <wp:posOffset>15539085</wp:posOffset>
                </wp:positionH>
                <wp:positionV relativeFrom="paragraph">
                  <wp:posOffset>368300</wp:posOffset>
                </wp:positionV>
                <wp:extent cx="4387850" cy="730250"/>
                <wp:wrapSquare wrapText="left"/>
                <wp:docPr id="1633" name="Shape 16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387850" cy="7302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他并非没有软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59" type="#_x0000_t202" style="position:absolute;margin-left:1223.55pt;margin-top:29.pt;width:345.5pt;height:57.5pt;z-index:-12582821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他并非没有软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“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’</w:t>
      </w:r>
      <w:r>
        <w:rPr>
          <w:color w:val="000000"/>
          <w:spacing w:val="0"/>
          <w:w w:val="100"/>
          <w:position w:val="0"/>
          <w:shd w:val="clear" w:color="auto" w:fill="auto"/>
        </w:rPr>
        <w:t>完全’的人并不是就不犯错了…… 弱……也并非不受试探。”</w:t>
      </w:r>
    </w:p>
    <w:p>
      <w:pPr>
        <w:pStyle w:val="Style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5228" w:val="left"/>
        </w:tabs>
        <w:bidi w:val="0"/>
        <w:spacing w:before="0" w:after="160" w:line="1770" w:lineRule="exact"/>
        <w:ind w:left="218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“已经成圣的人，仍有可能堕落、灭亡。” 这就是约翰•卫斯理的主要教导。你可能会问’他怎么会持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0" w:lineRule="exact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</w:rPr>
        <w:t>有甚至鼓吹这样的教导呢？这是个很有趣的问题。约翰•卫斯理</w:t>
        <w:br/>
        <w:t>是英国宗教史上最复杂的人物之一。他是个自相矛盾的人，因此</w:t>
      </w:r>
    </w:p>
    <w:p>
      <w:pPr>
        <w:widowControl w:val="0"/>
        <w:spacing w:line="1" w:lineRule="exact"/>
        <w:sectPr>
          <w:headerReference w:type="default" r:id="rId380"/>
          <w:footerReference w:type="default" r:id="rId381"/>
          <w:headerReference w:type="even" r:id="rId382"/>
          <w:footerReference w:type="even" r:id="rId383"/>
          <w:headerReference w:type="first" r:id="rId384"/>
          <w:footerReference w:type="first" r:id="rId385"/>
          <w:footnotePr>
            <w:pos w:val="pageBottom"/>
            <w:numFmt w:val="decimal"/>
            <w:numRestart w:val="continuous"/>
          </w:footnotePr>
          <w:pgSz w:w="31680" w:h="31680" w:orient="landscape"/>
          <w:pgMar w:top="1020" w:left="291" w:right="0" w:bottom="0" w:header="0" w:footer="3" w:gutter="0"/>
          <w:pgNumType w:start="206"/>
          <w:cols w:space="720"/>
          <w:noEndnote/>
          <w:titlePg/>
          <w:rtlGutter w:val="0"/>
          <w:docGrid w:linePitch="360"/>
        </w:sectPr>
      </w:pPr>
      <w:r>
        <mc:AlternateContent>
          <mc:Choice Requires="wps">
            <w:drawing>
              <wp:anchor distT="0" distB="171450" distL="0" distR="0" simplePos="0" relativeHeight="125830538" behindDoc="0" locked="0" layoutInCell="1" allowOverlap="1">
                <wp:simplePos x="0" y="0"/>
                <wp:positionH relativeFrom="page">
                  <wp:posOffset>455295</wp:posOffset>
                </wp:positionH>
                <wp:positionV relativeFrom="paragraph">
                  <wp:posOffset>0</wp:posOffset>
                </wp:positionV>
                <wp:extent cx="4267200" cy="730250"/>
                <wp:wrapTopAndBottom/>
                <wp:docPr id="1641" name="Shape 16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267200" cy="7302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很难进行评估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67" type="#_x0000_t202" style="position:absolute;margin-left:35.850000000000001pt;margin-top:0;width:336.pt;height:57.5pt;z-index:-125828215;mso-wrap-distance-left:0;mso-wrap-distance-right:0;mso-wrap-distance-bottom:13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很难进行评估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44450" distB="0" distL="0" distR="0" simplePos="0" relativeHeight="125830540" behindDoc="0" locked="0" layoutInCell="1" allowOverlap="1">
                <wp:simplePos x="0" y="0"/>
                <wp:positionH relativeFrom="page">
                  <wp:posOffset>6011545</wp:posOffset>
                </wp:positionH>
                <wp:positionV relativeFrom="paragraph">
                  <wp:posOffset>44450</wp:posOffset>
                </wp:positionV>
                <wp:extent cx="14033500" cy="857250"/>
                <wp:wrapTopAndBottom/>
                <wp:docPr id="1643" name="Shape 16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033500" cy="8572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特别是从心理学的立场上。他做了一些相互矛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69" type="#_x0000_t202" style="position:absolute;margin-left:473.35000000000002pt;margin-top:3.5pt;width:1105.pt;height:67.5pt;z-index:-125828213;mso-wrap-distance-left:0;mso-wrap-distance-top:3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特别是从心理学的立场上。他做了一些相互矛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40" w:line="1745" w:lineRule="exact"/>
        <w:ind w:left="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盾的事，也说了一些相互矛盾的话。他为什么支持这样的教导, 答案是挺清楚的。你会注意到，他将自己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1777</w:t>
      </w:r>
      <w:r>
        <w:rPr>
          <w:color w:val="000000"/>
          <w:spacing w:val="0"/>
          <w:w w:val="100"/>
          <w:position w:val="0"/>
          <w:shd w:val="clear" w:color="auto" w:fill="auto"/>
        </w:rPr>
        <w:t>年出版的《简论》 一书作为自己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1725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年-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1777</w:t>
      </w:r>
      <w:r>
        <w:rPr>
          <w:color w:val="000000"/>
          <w:spacing w:val="0"/>
          <w:w w:val="100"/>
          <w:position w:val="0"/>
          <w:shd w:val="clear" w:color="auto" w:fill="auto"/>
        </w:rPr>
        <w:t>年之间的教导，并且他总是强调一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点：他是从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1725</w:t>
      </w:r>
      <w:r>
        <w:rPr>
          <w:color w:val="000000"/>
          <w:spacing w:val="0"/>
          <w:w w:val="100"/>
          <w:position w:val="0"/>
          <w:shd w:val="clear" w:color="auto" w:fill="auto"/>
        </w:rPr>
        <w:t>年就一直教训、传讲这教导。他直到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1738</w:t>
      </w:r>
      <w:r>
        <w:rPr>
          <w:color w:val="000000"/>
          <w:spacing w:val="0"/>
          <w:w w:val="100"/>
          <w:position w:val="0"/>
          <w:shd w:val="clear" w:color="auto" w:fill="auto"/>
        </w:rPr>
        <w:t>年才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1810" w:lineRule="exact"/>
        <w:ind w:left="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归信，但他自称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1725</w:t>
      </w:r>
      <w:r>
        <w:rPr>
          <w:color w:val="000000"/>
          <w:spacing w:val="0"/>
          <w:w w:val="100"/>
          <w:position w:val="0"/>
          <w:shd w:val="clear" w:color="auto" w:fill="auto"/>
        </w:rPr>
        <w:t>年就开始教导得完全的内容。毫无疑问的 确如此，并且这为我们提供了他这一教导的答案。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20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他怎么开始教导这观点的呢？虽然他父母的祖辈是清教徒,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但他父母离开了那种立场，成了不矢忠派。①他们都对神秘主义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870" w:left="0" w:right="548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279400" distB="31750" distL="0" distR="0" simplePos="0" relativeHeight="125830542" behindDoc="0" locked="0" layoutInCell="1" allowOverlap="1">
                <wp:simplePos x="0" y="0"/>
                <wp:positionH relativeFrom="page">
                  <wp:posOffset>442595</wp:posOffset>
                </wp:positionH>
                <wp:positionV relativeFrom="paragraph">
                  <wp:posOffset>279400</wp:posOffset>
                </wp:positionV>
                <wp:extent cx="11214100" cy="755650"/>
                <wp:wrapTopAndBottom/>
                <wp:docPr id="1645" name="Shape 16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214100" cy="755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神学感兴趣，并阅读了大量相关作品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71" type="#_x0000_t202" style="position:absolute;margin-left:34.850000000000001pt;margin-top:22.pt;width:883.pt;height:59.5pt;z-index:-125828211;mso-wrap-distance-left:0;mso-wrap-distance-top:22.pt;mso-wrap-distance-right:0;mso-wrap-distance-bottom:2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神学感兴趣，并阅读了大量相关作品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42900" distB="0" distL="0" distR="0" simplePos="0" relativeHeight="125830544" behindDoc="0" locked="0" layoutInCell="1" allowOverlap="1">
                <wp:simplePos x="0" y="0"/>
                <wp:positionH relativeFrom="page">
                  <wp:posOffset>12977495</wp:posOffset>
                </wp:positionH>
                <wp:positionV relativeFrom="paragraph">
                  <wp:posOffset>342900</wp:posOffset>
                </wp:positionV>
                <wp:extent cx="7023100" cy="723900"/>
                <wp:wrapTopAndBottom/>
                <wp:docPr id="1647" name="Shape 16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0231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我指的是罗马天主教的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73" type="#_x0000_t202" style="position:absolute;margin-left:1021.85pt;margin-top:27.pt;width:553.pt;height:57.pt;z-index:-125828209;mso-wrap-distance-left:0;mso-wrap-distance-top:27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我指的是罗马天主教的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26" w:after="26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02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神秘主义教导。宗教改革之前，罗马天主教会里有一些人对圣洁 </w:t>
      </w:r>
      <w:r>
        <w:rPr>
          <w:color w:val="000000"/>
          <w:spacing w:val="0"/>
          <w:w w:val="100"/>
          <w:position w:val="0"/>
          <w:shd w:val="clear" w:color="auto" w:fill="auto"/>
        </w:rPr>
        <w:t>与敬虔、对认识上帝非常感兴趣。他们被称为“神秘主义者”, 其中有一些是非常“福音派”的神秘主义者。例如德国的约翰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陶乐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JohnTaulet)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，他曾在一间很大的教会讲道，有极多的人聚 </w:t>
      </w:r>
      <w:r>
        <w:rPr>
          <w:color w:val="000000"/>
          <w:spacing w:val="0"/>
          <w:w w:val="100"/>
          <w:position w:val="0"/>
          <w:shd w:val="clear" w:color="auto" w:fill="auto"/>
        </w:rPr>
        <w:t>集，许多人归信。你要是去读他的讲章，就会认为这人几乎就是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70" w:lineRule="exact"/>
        <w:ind w:left="0" w:right="0" w:firstLine="0"/>
        <w:jc w:val="left"/>
      </w:pPr>
      <w:r>
        <mc:AlternateContent>
          <mc:Choice Requires="wps">
            <w:drawing>
              <wp:anchor distT="0" distB="0" distL="0" distR="0" simplePos="0" relativeHeight="125830546" behindDoc="0" locked="0" layoutInCell="1" allowOverlap="1">
                <wp:simplePos x="0" y="0"/>
                <wp:positionH relativeFrom="page">
                  <wp:posOffset>13180695</wp:posOffset>
                </wp:positionH>
                <wp:positionV relativeFrom="paragraph">
                  <wp:posOffset>4203700</wp:posOffset>
                </wp:positionV>
                <wp:extent cx="349250" cy="241300"/>
                <wp:wrapSquare wrapText="bothSides"/>
                <wp:docPr id="1649" name="Shape 16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9250" cy="241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FFFFFF"/>
                                <w:spacing w:val="0"/>
                                <w:w w:val="100"/>
                                <w:position w:val="0"/>
                                <w:sz w:val="30"/>
                                <w:szCs w:val="30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75" type="#_x0000_t202" style="position:absolute;margin-left:1037.8499999999999pt;margin-top:331.pt;width:27.5pt;height:19.pt;z-index:-12582820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b w:val="0"/>
                          <w:bCs w:val="0"/>
                          <w:color w:val="FFFFFF"/>
                          <w:spacing w:val="0"/>
                          <w:w w:val="100"/>
                          <w:position w:val="0"/>
                          <w:sz w:val="30"/>
                          <w:szCs w:val="30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个福音派。还有著名的《日耳曼神学》</w:t>
      </w: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(The Theologia Germani- </w:t>
      </w:r>
      <w:r>
        <w:rPr>
          <w:color w:val="000000"/>
          <w:spacing w:val="0"/>
          <w:w w:val="100"/>
          <w:position w:val="0"/>
          <w:shd w:val="clear" w:color="auto" w:fill="auto"/>
        </w:rPr>
        <w:t>皿)，路德年轻时此书极大地帮助了他。约翰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卫斯理也读过这 些书，还读了多马肯培的《效法基督》。除此之外，他还读了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17 </w:t>
      </w:r>
      <w:r>
        <w:rPr>
          <w:color w:val="000000"/>
          <w:spacing w:val="0"/>
          <w:w w:val="100"/>
          <w:position w:val="0"/>
          <w:shd w:val="clear" w:color="auto" w:fill="auto"/>
        </w:rPr>
        <w:t>世纪作者的作品，特别是这两位：著名的盖恩夫人和罗马天主教 大主教费内隆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Feneloii)o</w:t>
      </w:r>
      <w:r>
        <w:rPr>
          <w:color w:val="000000"/>
          <w:spacing w:val="0"/>
          <w:w w:val="100"/>
          <w:position w:val="0"/>
          <w:shd w:val="clear" w:color="auto" w:fill="auto"/>
        </w:rPr>
        <w:t>前者是一位极为非凡的女性，出版了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240" w:line="177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许多作品，她是后者的好朋友；后者有两本书仍然能够在二手书 店买到，即《给男子的信》和《给女子的信》。这些神秘主义者 </w:t>
      </w:r>
      <w:r>
        <w:rPr>
          <w:color w:val="000000"/>
          <w:spacing w:val="0"/>
          <w:w w:val="100"/>
          <w:position w:val="0"/>
          <w:shd w:val="clear" w:color="auto" w:fill="auto"/>
        </w:rPr>
        <w:t>他们必得见上帝”表达了他们所努力的目标。此外，我相信他最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152400" distB="0" distL="0" distR="0" simplePos="0" relativeHeight="125830548" behindDoc="0" locked="0" layoutInCell="1" allowOverlap="1">
                <wp:simplePos x="0" y="0"/>
                <wp:positionH relativeFrom="page">
                  <wp:posOffset>353695</wp:posOffset>
                </wp:positionH>
                <wp:positionV relativeFrom="paragraph">
                  <wp:posOffset>152400</wp:posOffset>
                </wp:positionV>
                <wp:extent cx="5651500" cy="749300"/>
                <wp:wrapTopAndBottom/>
                <wp:docPr id="1651" name="Shape 16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651500" cy="749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都很关注认识上帝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77" type="#_x0000_t202" style="position:absolute;margin-left:27.850000000000001pt;margin-top:12.pt;width:445.pt;height:59.pt;z-index:-125828205;mso-wrap-distance-left:0;mso-wrap-distance-top:12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都很关注认识上帝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27000" distB="12700" distL="0" distR="0" simplePos="0" relativeHeight="125830550" behindDoc="0" locked="0" layoutInCell="1" allowOverlap="1">
                <wp:simplePos x="0" y="0"/>
                <wp:positionH relativeFrom="page">
                  <wp:posOffset>7719695</wp:posOffset>
                </wp:positionH>
                <wp:positionV relativeFrom="paragraph">
                  <wp:posOffset>127000</wp:posOffset>
                </wp:positionV>
                <wp:extent cx="4635500" cy="762000"/>
                <wp:wrapTopAndBottom/>
                <wp:docPr id="1653" name="Shape 16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635500" cy="7620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"有福的异象”、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79" type="#_x0000_t202" style="position:absolute;margin-left:607.85000000000002pt;margin-top:10.pt;width:365.pt;height:60.pt;z-index:-125828203;mso-wrap-distance-left:0;mso-wrap-distance-top:10.pt;mso-wrap-distance-right:0;mso-wrap-distance-bottom:1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"有福的异象”、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14300" distB="57150" distL="0" distR="0" simplePos="0" relativeHeight="125830552" behindDoc="0" locked="0" layoutInCell="1" allowOverlap="1">
                <wp:simplePos x="0" y="0"/>
                <wp:positionH relativeFrom="page">
                  <wp:posOffset>12679045</wp:posOffset>
                </wp:positionH>
                <wp:positionV relativeFrom="paragraph">
                  <wp:posOffset>114300</wp:posOffset>
                </wp:positionV>
                <wp:extent cx="5619750" cy="730250"/>
                <wp:wrapTopAndBottom/>
                <wp:docPr id="1655" name="Shape 16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619750" cy="7302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“清心的人有福了,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81" type="#_x0000_t202" style="position:absolute;margin-left:998.35000000000002pt;margin-top:9.pt;width:442.5pt;height:57.5pt;z-index:-125828201;mso-wrap-distance-left:0;mso-wrap-distance-top:9.pt;mso-wrap-distance-right:0;mso-wrap-distance-bottom:4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“清心的人有福了,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14300" distB="38100" distL="0" distR="0" simplePos="0" relativeHeight="125830554" behindDoc="0" locked="0" layoutInCell="1" allowOverlap="1">
                <wp:simplePos x="0" y="0"/>
                <wp:positionH relativeFrom="page">
                  <wp:posOffset>18698845</wp:posOffset>
                </wp:positionH>
                <wp:positionV relativeFrom="paragraph">
                  <wp:posOffset>114300</wp:posOffset>
                </wp:positionV>
                <wp:extent cx="1403350" cy="749300"/>
                <wp:wrapTopAndBottom/>
                <wp:docPr id="1657" name="Shape 16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03350" cy="749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因为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83" type="#_x0000_t202" style="position:absolute;margin-left:1472.3499999999999pt;margin-top:9.pt;width:110.5pt;height:59.pt;z-index:-125828199;mso-wrap-distance-left:0;mso-wrap-distance-top:9.pt;mso-wrap-distance-right:0;mso-wrap-distance-bottom:3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因为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120"/>
        <w:keepNext w:val="0"/>
        <w:keepLines w:val="0"/>
        <w:widowControl w:val="0"/>
        <w:shd w:val="clear" w:color="auto" w:fill="auto"/>
        <w:bidi w:val="0"/>
        <w:spacing w:before="0" w:after="0" w:line="1205" w:lineRule="exact"/>
        <w:ind w:left="0" w:right="0" w:firstLine="17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①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不矢忠派</w:t>
      </w:r>
      <w:r>
        <w:rPr>
          <w:rFonts w:ascii="SimSun" w:eastAsia="SimSun" w:hAnsi="SimSun" w:cs="SimSun"/>
          <w:b/>
          <w:bCs/>
          <w:color w:val="000000"/>
          <w:spacing w:val="0"/>
          <w:w w:val="100"/>
          <w:position w:val="0"/>
          <w:sz w:val="74"/>
          <w:szCs w:val="74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Nonjurors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),</w:t>
      </w:r>
      <w:r>
        <w:rPr>
          <w:color w:val="000000"/>
          <w:spacing w:val="0"/>
          <w:w w:val="100"/>
          <w:position w:val="0"/>
          <w:shd w:val="clear" w:color="auto" w:fill="auto"/>
        </w:rPr>
        <w:t>圣公会中部分教牧人员的统称。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1688</w:t>
      </w:r>
      <w:r>
        <w:rPr>
          <w:color w:val="000000"/>
          <w:spacing w:val="0"/>
          <w:w w:val="100"/>
          <w:position w:val="0"/>
          <w:shd w:val="clear" w:color="auto" w:fill="auto"/>
        </w:rPr>
        <w:t>年，英格兰国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王詹姆斯二世在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“</w:t>
      </w:r>
      <w:r>
        <w:rPr>
          <w:color w:val="000000"/>
          <w:spacing w:val="0"/>
          <w:w w:val="100"/>
          <w:position w:val="0"/>
          <w:shd w:val="clear" w:color="auto" w:fill="auto"/>
        </w:rPr>
        <w:t>光荣革命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”</w:t>
      </w:r>
      <w:r>
        <w:rPr>
          <w:color w:val="000000"/>
          <w:spacing w:val="0"/>
          <w:w w:val="100"/>
          <w:position w:val="0"/>
          <w:shd w:val="clear" w:color="auto" w:fill="auto"/>
        </w:rPr>
        <w:t>中被废，威廉三世和玛丽女王二世为王，英格兰和苏格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兰圣公会中许多领受国家薪俸的教牧人员拒绝宣誓效忠。这些教牧人员通称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“</w:t>
      </w:r>
      <w:r>
        <w:rPr>
          <w:color w:val="000000"/>
          <w:spacing w:val="0"/>
          <w:w w:val="100"/>
          <w:position w:val="0"/>
          <w:shd w:val="clear" w:color="auto" w:fill="auto"/>
        </w:rPr>
        <w:t>不矢忠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派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”</w:t>
      </w:r>
      <w:r>
        <w:rPr>
          <w:color w:val="000000"/>
          <w:spacing w:val="0"/>
          <w:w w:val="100"/>
          <w:position w:val="0"/>
          <w:shd w:val="clear" w:color="auto" w:fill="auto"/>
        </w:rPr>
        <w:t>。他们继续效忠于詹姆斯二世，指责威廉和玛丽篡夺王位，对当权派进行消极抵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抗；主张教会至上，坚持教会在属灵层面的自由，维持本身的主教继承。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1726" w:lineRule="exact"/>
        <w:ind w:left="0" w:right="0" w:firstLine="580"/>
        <w:jc w:val="left"/>
      </w:pPr>
      <w:r>
        <mc:AlternateContent>
          <mc:Choice Requires="wps">
            <w:drawing>
              <wp:anchor distT="0" distB="0" distL="0" distR="0" simplePos="0" relativeHeight="125830556" behindDoc="0" locked="0" layoutInCell="1" allowOverlap="1">
                <wp:simplePos x="0" y="0"/>
                <wp:positionH relativeFrom="page">
                  <wp:posOffset>10558145</wp:posOffset>
                </wp:positionH>
                <wp:positionV relativeFrom="paragraph">
                  <wp:posOffset>9334500</wp:posOffset>
                </wp:positionV>
                <wp:extent cx="285750" cy="228600"/>
                <wp:wrapSquare wrapText="bothSides"/>
                <wp:docPr id="1659" name="Shape 16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575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ait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85" type="#_x0000_t202" style="position:absolute;margin-left:831.35000000000002pt;margin-top:735.pt;width:22.5pt;height:18.pt;z-index:-12582819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ait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喜爱的作者是一位法国平信徒，名叫马奎斯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Marquis）</w:t>
      </w:r>
      <w:r>
        <w:rPr>
          <w:color w:val="000000"/>
          <w:spacing w:val="0"/>
          <w:w w:val="100"/>
          <w:position w:val="0"/>
          <w:shd w:val="clear" w:color="auto" w:fill="auto"/>
        </w:rPr>
        <w:t>或巴龙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 德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>朗蒂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Baton</w:t>
      </w:r>
      <w:r>
        <w:rPr>
          <w:color w:val="000000"/>
          <w:spacing w:val="0"/>
          <w:w w:val="100"/>
          <w:position w:val="0"/>
          <w:shd w:val="clear" w:color="auto" w:fill="auto"/>
        </w:rPr>
        <w:t>血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Renty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） </w:t>
      </w:r>
      <w:r>
        <w:rPr>
          <w:color w:val="000000"/>
          <w:spacing w:val="0"/>
          <w:w w:val="100"/>
          <w:position w:val="0"/>
          <w:shd w:val="clear" w:color="auto" w:fill="auto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</w:rPr>
        <w:t>这是个非凡的贵族，迫切渴望认识 上帝、过敬虔生活，为此他走上了 “神秘主义之路”，过着非常 严格律己的生活。约翰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卫斯理不止一次发表过他的生平故事, 并倡导会众阅读。这对他产生了非常深刻的影响。后来他偶遇亨 利•施高格的著名作品《人灵魂中的上帝生命》，这不是神秘主 义神学的作品，但其大意是相同的——关于对上帝又真又活的认 识。卫斯理从这里开始，并将之推到极致。施高格的著作不仅影 响了卫斯理，还影响了怀特菲尔德和圣洁会的所有成员。为了全 面起见，我们还须提到劳威廉的著作，他也是个神秘主义者，但 他是新教的神秘主义者。他就基督徒得完全写了一部著作，就是 他的名著《严肃的呼召》。这再一次影响了卫斯理、怀特菲尔德 等人。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这些就是卫斯理还没信主时所受到的影响，正是这些影响引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导他在牛津成立了圣洁会。因此，这些事实相当重要。我们永远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0" w:lineRule="exact"/>
        <w:ind w:left="0" w:right="0" w:firstLine="1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应当对关注圣洁的人感兴趣，而这些人就是。他们想要认识上 帝，并且不知廣足。所以他们组建了圣洁会，一起操练禁食、探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献，实际上不止十分之一，献出自己的钱财，直到自己几乎身无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分文；他们如此努力地禁食，如此努力要达致圣洁，甚至于影响 </w:t>
      </w:r>
      <w:r>
        <w:rPr>
          <w:color w:val="000000"/>
          <w:spacing w:val="0"/>
          <w:w w:val="100"/>
          <w:position w:val="0"/>
          <w:shd w:val="clear" w:color="auto" w:fill="auto"/>
        </w:rPr>
        <w:t>到健康。这就是卫斯理之教导的背景。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50800" distB="76200" distL="0" distR="0" simplePos="0" relativeHeight="125830558" behindDoc="0" locked="0" layoutInCell="1" allowOverlap="1">
                <wp:simplePos x="0" y="0"/>
                <wp:positionH relativeFrom="page">
                  <wp:posOffset>321945</wp:posOffset>
                </wp:positionH>
                <wp:positionV relativeFrom="paragraph">
                  <wp:posOffset>50800</wp:posOffset>
                </wp:positionV>
                <wp:extent cx="11830050" cy="774700"/>
                <wp:wrapTopAndBottom/>
                <wp:docPr id="1661" name="Shape 16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830050" cy="7747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访囚犯等等。这就是认识上帝的途径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87" type="#_x0000_t202" style="position:absolute;margin-left:25.350000000000001pt;margin-top:4.pt;width:931.5pt;height:61.pt;z-index:-125828195;mso-wrap-distance-left:0;mso-wrap-distance-top:4.pt;mso-wrap-distance-right:0;mso-wrap-distance-bottom:6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访囚犯等等。这就是认识上帝的途径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65100" distB="0" distL="0" distR="0" simplePos="0" relativeHeight="125830560" behindDoc="0" locked="0" layoutInCell="1" allowOverlap="1">
                <wp:simplePos x="0" y="0"/>
                <wp:positionH relativeFrom="page">
                  <wp:posOffset>13434695</wp:posOffset>
                </wp:positionH>
                <wp:positionV relativeFrom="paragraph">
                  <wp:posOffset>165100</wp:posOffset>
                </wp:positionV>
                <wp:extent cx="6623050" cy="736600"/>
                <wp:wrapTopAndBottom/>
                <wp:docPr id="1663" name="Shape 16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623050" cy="736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善工。他们做十一奉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89" type="#_x0000_t202" style="position:absolute;margin-left:1057.8499999999999pt;margin-top:13.pt;width:521.5pt;height:58.pt;z-index:-125828193;mso-wrap-distance-left:0;mso-wrap-distance-top:13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善工。他们做十一奉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1780" w:lineRule="exact"/>
        <w:ind w:left="0" w:right="0" w:firstLine="218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接着就是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1738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年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月那伟大的经历，之后他访问了德国的莫 拉维亚聚居地。在那里，他被两个人的见证深深影响，一位是阿 </w:t>
      </w:r>
      <w:r>
        <w:rPr>
          <w:rStyle w:val="CharStyle11"/>
          <w:rFonts w:ascii="SimSun" w:eastAsia="SimSun" w:hAnsi="SimSun" w:cs="SimSun"/>
          <w:sz w:val="96"/>
          <w:szCs w:val="96"/>
          <w:lang w:val="zh-CN" w:eastAsia="zh-CN" w:bidi="zh-CN"/>
        </w:rPr>
        <w:t>维德-格拉丁</w:t>
      </w:r>
      <w:r>
        <w:rPr>
          <w:rStyle w:val="CharStyle11"/>
          <w:rFonts w:ascii="Arial Unicode MS" w:eastAsia="Arial Unicode MS" w:hAnsi="Arial Unicode MS" w:cs="Arial Unicode MS"/>
          <w:sz w:val="70"/>
          <w:szCs w:val="70"/>
        </w:rPr>
        <w:t>（</w:t>
      </w:r>
      <w:r>
        <w:rPr>
          <w:rStyle w:val="CharStyle11"/>
        </w:rPr>
        <w:t>Arvid Gradin</w:t>
      </w:r>
      <w:r>
        <w:rPr>
          <w:rStyle w:val="CharStyle11"/>
          <w:lang w:val="zh-CN" w:eastAsia="zh-CN" w:bidi="zh-CN"/>
        </w:rPr>
        <w:t>）,</w:t>
      </w:r>
      <w:r>
        <w:rPr>
          <w:rStyle w:val="CharStyle11"/>
          <w:rFonts w:ascii="SimSun" w:eastAsia="SimSun" w:hAnsi="SimSun" w:cs="SimSun"/>
          <w:sz w:val="96"/>
          <w:szCs w:val="96"/>
          <w:lang w:val="zh-CN" w:eastAsia="zh-CN" w:bidi="zh-CN"/>
        </w:rPr>
        <w:t xml:space="preserve"> 一位是克里斯蒂安</w:t>
      </w:r>
      <w:r>
        <w:rPr>
          <w:rStyle w:val="CharStyle11"/>
          <w:rFonts w:ascii="SimSun" w:eastAsia="SimSun" w:hAnsi="SimSun" w:cs="SimSun"/>
          <w:sz w:val="96"/>
          <w:szCs w:val="96"/>
        </w:rPr>
        <w:t>•</w:t>
      </w:r>
      <w:r>
        <w:rPr>
          <w:rStyle w:val="CharStyle11"/>
          <w:rFonts w:ascii="SimSun" w:eastAsia="SimSun" w:hAnsi="SimSun" w:cs="SimSun"/>
          <w:sz w:val="96"/>
          <w:szCs w:val="96"/>
          <w:lang w:val="zh-CN" w:eastAsia="zh-CN" w:bidi="zh-CN"/>
        </w:rPr>
        <w:t>戴维（</w:t>
      </w:r>
      <w:r>
        <w:rPr>
          <w:rStyle w:val="CharStyle11"/>
        </w:rPr>
        <w:t>Chris</w:t>
        <w:softHyphen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tian David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） </w:t>
      </w:r>
      <w:r>
        <w:rPr>
          <w:color w:val="000000"/>
          <w:spacing w:val="0"/>
          <w:w w:val="100"/>
          <w:position w:val="0"/>
          <w:shd w:val="clear" w:color="auto" w:fill="auto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他们都见证自己完全从罪中得释放，被上帝完全的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爱所充满。这深深感染了卫斯理，同时也在他头脑中产生了一个 </w:t>
      </w:r>
      <w:r>
        <w:rPr>
          <w:color w:val="000000"/>
          <w:spacing w:val="0"/>
          <w:w w:val="100"/>
          <w:position w:val="0"/>
          <w:shd w:val="clear" w:color="auto" w:fill="auto"/>
        </w:rPr>
        <w:t>问题，这与他的福音派经历和对因信称义教义的理解（正是这领 他归信）如何调和呢？莫拉维亚会的教导，特别是彼得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伯勒尔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（Peter Boehler）</w:t>
      </w:r>
      <w:r>
        <w:rPr>
          <w:color w:val="000000"/>
          <w:spacing w:val="0"/>
          <w:w w:val="100"/>
          <w:position w:val="0"/>
          <w:shd w:val="clear" w:color="auto" w:fill="auto"/>
        </w:rPr>
        <w:t>的教导带领他明白、相信了因信称义的教义。他 看见自己一直在靠行为称义。理解了因信称义的教导，发现这否 定了自己之前所信的，在他里面造成了一种冲突，这样的情形延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18" w:lineRule="exact"/>
        <w:ind w:left="0" w:right="0" w:firstLine="3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续了近两年。有两年之久他能够击退旧有的神秘主义倾向，然而 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1740</w:t>
      </w:r>
      <w:r>
        <w:rPr>
          <w:color w:val="000000"/>
          <w:spacing w:val="0"/>
          <w:w w:val="100"/>
          <w:position w:val="0"/>
          <w:shd w:val="clear" w:color="auto" w:fill="auto"/>
        </w:rPr>
        <w:t>年他又回到旧的态度上。确实，我们可以清楚地看见, 这一冲突在他的整个生命中持续。他最初是喜欢神秘主义，在归 信之时变成了反对神秘主义。当因信称义的思想占据主导的时 候，神秘主义就占下风；但他变得有些迷惑之时(这发生了好多 次)，与因信称义相关的神秘主义就又上来了。所以我们发现, 他在人生的不同阶段，对神秘主义持不同的态度。所以，我们要 记住这重要的一点。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1740</w:t>
      </w:r>
      <w:r>
        <w:rPr>
          <w:color w:val="000000"/>
          <w:spacing w:val="0"/>
          <w:w w:val="100"/>
          <w:position w:val="0"/>
          <w:shd w:val="clear" w:color="auto" w:fill="auto"/>
        </w:rPr>
        <w:t>年(此时他才刚信主两年)，他对因信 称义所做的宣称确实是否定了这一教义；伦敦的怀特菲尔德、亲 岑道夫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Zinzendorf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伯爵和莫拉维亚会表示抗议。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" w:line="1749" w:lineRule="exact"/>
        <w:ind w:left="0" w:right="0" w:firstLine="2560"/>
        <w:jc w:val="both"/>
      </w:pPr>
      <w:r>
        <mc:AlternateContent>
          <mc:Choice Requires="wps">
            <w:drawing>
              <wp:anchor distT="0" distB="0" distL="0" distR="0" simplePos="0" relativeHeight="125830562" behindDoc="0" locked="0" layoutInCell="1" allowOverlap="1">
                <wp:simplePos x="0" y="0"/>
                <wp:positionH relativeFrom="page">
                  <wp:posOffset>18930620</wp:posOffset>
                </wp:positionH>
                <wp:positionV relativeFrom="paragraph">
                  <wp:posOffset>6172200</wp:posOffset>
                </wp:positionV>
                <wp:extent cx="298450" cy="190500"/>
                <wp:wrapSquare wrapText="bothSides"/>
                <wp:docPr id="1665" name="Shape 16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8450" cy="190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91" type="#_x0000_t202" style="position:absolute;margin-left:1490.5999999999999pt;margin-top:486.pt;width:23.5pt;height:15.pt;z-index:-12582819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1770</w:t>
      </w:r>
      <w:r>
        <w:rPr>
          <w:color w:val="000000"/>
          <w:spacing w:val="0"/>
          <w:w w:val="100"/>
          <w:position w:val="0"/>
          <w:shd w:val="clear" w:color="auto" w:fill="auto"/>
        </w:rPr>
        <w:t>年他又做了同样的事。在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1770</w:t>
      </w:r>
      <w:r>
        <w:rPr>
          <w:color w:val="000000"/>
          <w:spacing w:val="0"/>
          <w:w w:val="100"/>
          <w:position w:val="0"/>
          <w:shd w:val="clear" w:color="auto" w:fill="auto"/>
        </w:rPr>
        <w:t>年召开的会议中，他相 当坦然地宣称自己实际上已经回到了 “因行为称义”，并且这样 的会议记录还印刷岀来。这样的宣言引起了很大的争论，特别是 在他和托普雷迪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Augustus Toplady)</w:t>
      </w:r>
      <w:r>
        <w:rPr>
          <w:color w:val="000000"/>
          <w:spacing w:val="0"/>
          <w:w w:val="100"/>
          <w:position w:val="0"/>
          <w:shd w:val="clear" w:color="auto" w:fill="auto"/>
        </w:rPr>
        <w:t>之间。有人指出，这跟他之 前的教导存在冲突；结果，他又做了一件最离奇的事：他真的收 回了宣言，并承认自己是太极端了。但他的一位助手——玛德莱 的弗莱彻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John Fletcher of Madeley) </w:t>
      </w:r>
      <w:r>
        <w:rPr>
          <w:color w:val="000000"/>
          <w:spacing w:val="0"/>
          <w:w w:val="100"/>
          <w:position w:val="0"/>
          <w:shd w:val="clear" w:color="auto" w:fill="auto"/>
        </w:rPr>
        <w:t>——是个非常圣洁、非常敬 虔的人，则捍卫卫斯理在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1770</w:t>
      </w:r>
      <w:r>
        <w:rPr>
          <w:color w:val="000000"/>
          <w:spacing w:val="0"/>
          <w:w w:val="100"/>
          <w:position w:val="0"/>
          <w:shd w:val="clear" w:color="auto" w:fill="auto"/>
        </w:rPr>
        <w:t>年会议上的说法。虽然卫斯理确 实收回了自己的言论，但他并没有阻止约翰•弗莱彻发表对这一 言论的辩护文章，结果引起了激烈的争论。我提醒你这些，是为 了表明在他的性情中、特别是他的思想中有一种奇特的不稳定 性。在我看来，要理解约翰•卫斯理，唯一的方式就是明白在他 里面存在一种永恒的冲突，即导向完全之爱的神秘主义观念与因 信称义之教义的冲突，他在这二者之间摇摆不定。当然，引起争 议之后，他就越来越倾向于做出极端的表达。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16" w:lineRule="exact"/>
        <w:ind w:left="0" w:right="0" w:firstLine="22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我们应当如何评价这一教导呢？某种意义而言，我们在那个 会议中已经得到了答案。卫斯理的教导与路德、加尔文、早期英 国的改教者、威廉•帕金斯以及清教徒的教导是相悖的。他怎么 变成这样的呢？我认为，这一切迫使我们得出结论，这是因为过 度的智识主义。约翰•卫斯理是一位典型的知识分子。他自称为 “只读一本书的人”，但其实涉猎甚广；而且我们可以清楚地看见,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9" w:lineRule="exact"/>
        <w:ind w:left="160" w:right="0" w:firstLine="2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他自己的思想主导着、影响着他的阅读，甚至是读经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0</w:t>
      </w:r>
      <w:r>
        <w:rPr>
          <w:color w:val="000000"/>
          <w:spacing w:val="0"/>
          <w:w w:val="100"/>
          <w:position w:val="0"/>
          <w:shd w:val="clear" w:color="auto" w:fill="auto"/>
        </w:rPr>
        <w:t>约翰.卫斯 理的问题就是他太逻辑化了 °因此，作为他这样讲究逻辑的智识 主义者，不是被经文所带领，而是被经文的平衡性所控制，他选 用一个陈述，将之推向其逻辑性的结论，却无视同样在圣经中的 其他陈述。比如，他会举出诸如约翰一书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9</w:t>
      </w:r>
      <w:r>
        <w:rPr>
          <w:color w:val="000000"/>
          <w:spacing w:val="0"/>
          <w:w w:val="100"/>
          <w:position w:val="0"/>
          <w:shd w:val="clear" w:color="auto" w:fill="auto"/>
        </w:rPr>
        <w:t>这样的经文，“凡 从上帝生的，就不犯罪”，并且说“这是真的”。这就是说，如果 一个人是从上帝生的，就不犯罪，对于基督徒而言这肯定是真 的；因此，凡是重生之人都不犯罪，也无法犯罪！这就是他所持 的观点</w:t>
      </w:r>
      <w:r>
        <w:rPr>
          <w:color w:val="000000"/>
          <w:spacing w:val="0"/>
          <w:w w:val="100"/>
          <w:position w:val="0"/>
          <w:shd w:val="clear" w:color="auto" w:fill="auto"/>
          <w:vertAlign w:val="subscript"/>
        </w:rPr>
        <w:t>5</w:t>
      </w:r>
      <w:r>
        <w:rPr>
          <w:color w:val="000000"/>
          <w:spacing w:val="0"/>
          <w:w w:val="100"/>
          <w:position w:val="0"/>
          <w:shd w:val="clear" w:color="auto" w:fill="auto"/>
        </w:rPr>
        <w:t>其结果就是他的教导中总是存在矛盾°他明知基督徒会 犯罪，怎么会这样说呢？于是他就对罪进行了定义，可能这就是 他整个教导的“阿喀琉斯之踵”（即其致命弱点）。他关于罪的教 义是有缺陷的。他对罪的定义是“对已知律法的有意干犯”。他 看似忽略了关于罪的侵染的教义，仅将其定义为这种明知律法却 有意干犯。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6" w:lineRule="exact"/>
        <w:ind w:left="0" w:right="0" w:firstLine="2540"/>
        <w:jc w:val="both"/>
      </w:pPr>
      <w:r>
        <mc:AlternateContent>
          <mc:Choice Requires="wps">
            <w:drawing>
              <wp:anchor distT="0" distB="0" distL="0" distR="0" simplePos="0" relativeHeight="125830564" behindDoc="0" locked="0" layoutInCell="1" allowOverlap="1">
                <wp:simplePos x="0" y="0"/>
                <wp:positionH relativeFrom="page">
                  <wp:posOffset>17155795</wp:posOffset>
                </wp:positionH>
                <wp:positionV relativeFrom="paragraph">
                  <wp:posOffset>1651000</wp:posOffset>
                </wp:positionV>
                <wp:extent cx="330200" cy="215900"/>
                <wp:wrapSquare wrapText="bothSides"/>
                <wp:docPr id="1667" name="Shape 16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0200" cy="215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FFFFFF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shd w:val="clear" w:color="auto" w:fill="auto"/>
                                <w:lang w:val="en-US" w:eastAsia="en-US" w:bidi="en-US"/>
                              </w:rPr>
                              <w:t>• 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93" type="#_x0000_t202" style="position:absolute;margin-left:1350.8499999999999pt;margin-top:130.pt;width:26.pt;height:17.pt;z-index:-12582818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 w:val="0"/>
                          <w:bCs w:val="0"/>
                          <w:color w:val="FFFFFF"/>
                          <w:spacing w:val="0"/>
                          <w:w w:val="100"/>
                          <w:position w:val="0"/>
                          <w:sz w:val="26"/>
                          <w:szCs w:val="26"/>
                          <w:shd w:val="clear" w:color="auto" w:fill="auto"/>
                          <w:lang w:val="en-US" w:eastAsia="en-US" w:bidi="en-US"/>
                        </w:rPr>
                        <w:t>• 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0566" behindDoc="0" locked="0" layoutInCell="1" allowOverlap="1">
                <wp:simplePos x="0" y="0"/>
                <wp:positionH relativeFrom="page">
                  <wp:posOffset>10697845</wp:posOffset>
                </wp:positionH>
                <wp:positionV relativeFrom="paragraph">
                  <wp:posOffset>3873500</wp:posOffset>
                </wp:positionV>
                <wp:extent cx="184150" cy="260350"/>
                <wp:wrapSquare wrapText="bothSides"/>
                <wp:docPr id="1669" name="Shape 16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4150" cy="260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0" w:color="000000"/>
                                <w:bottom w:val="single" w:sz="0" w:space="2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95" type="#_x0000_t202" style="position:absolute;margin-left:842.35000000000002pt;margin-top:305.pt;width:14.5pt;height:20.5pt;z-index:-12582818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0" w:color="000000"/>
                          <w:bottom w:val="single" w:sz="0" w:space="2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0568" behindDoc="0" locked="0" layoutInCell="1" allowOverlap="1">
                <wp:simplePos x="0" y="0"/>
                <wp:positionH relativeFrom="page">
                  <wp:posOffset>10697845</wp:posOffset>
                </wp:positionH>
                <wp:positionV relativeFrom="paragraph">
                  <wp:posOffset>4064000</wp:posOffset>
                </wp:positionV>
                <wp:extent cx="184150" cy="260350"/>
                <wp:wrapSquare wrapText="bothSides"/>
                <wp:docPr id="1671" name="Shape 16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4150" cy="260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0" w:color="000000"/>
                                <w:bottom w:val="single" w:sz="0" w:space="2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97" type="#_x0000_t202" style="position:absolute;margin-left:842.35000000000002pt;margin-top:320.pt;width:14.5pt;height:20.5pt;z-index:-12582818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0" w:color="000000"/>
                          <w:bottom w:val="single" w:sz="0" w:space="2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这导致了另外一些缺陷，他完全无视了圣经中的诸多劝勉。 他使用诸如约翰一书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9</w:t>
      </w:r>
      <w:r>
        <w:rPr>
          <w:color w:val="000000"/>
          <w:spacing w:val="0"/>
          <w:w w:val="100"/>
          <w:position w:val="0"/>
          <w:shd w:val="clear" w:color="auto" w:fill="auto"/>
        </w:rPr>
        <w:t>等正面的经文，并将之推向逻辑性的 结论，使自己陷入难题。那些要求我们践行关于圣洁的教导、要 求我们做各样事的劝勉，则被他忽略了。他主要的错误就是将救 恩的确据与得完全混为一谈。我相信，他最终在圣灵的洗的教义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. </w:t>
      </w:r>
      <w:r>
        <w:rPr>
          <w:color w:val="000000"/>
          <w:spacing w:val="0"/>
          <w:w w:val="100"/>
          <w:position w:val="0"/>
          <w:shd w:val="clear" w:color="auto" w:fill="auto"/>
        </w:rPr>
        <w:t>上迷惑了。有时候他给人这样一种印象，好像洗礼使一个人完全 成圣了；另一些时候他又说，洗礼见证了人从罪中得洁净这一事 实。无论如何，他的确教导了人可以完全脱离罪，罪可以从我们 的天性中除掉。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10" w:lineRule="exact"/>
        <w:ind w:left="0" w:right="98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不过，他还加上了某些条件——为了公正地对待他的教导， 我必须予以提及。因为以下原因，他从不会使用“无罪的完全”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9360" w:right="0" w:firstLine="0"/>
        <w:jc w:val="both"/>
        <w:rPr>
          <w:sz w:val="15"/>
          <w:szCs w:val="15"/>
        </w:rPr>
      </w:pP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zh-CN" w:eastAsia="zh-CN" w:bidi="zh-CN"/>
        </w:rPr>
        <w:t>・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zh-CN" w:eastAsia="zh-CN" w:bidi="zh-CN"/>
        </w:rPr>
        <w:t xml:space="preserve">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en-US" w:eastAsia="en-US" w:bidi="en-US"/>
        </w:rPr>
        <w:t>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这个概念。他说，一个被上帝之爱充满的人仍然可能犯“无心之 过”，所以他不会说“无罪的完全”。还有一个问题一直困扰着 他：人们常对他说（伦敦主教也说过），如果你教导人成为完全、 拥有完全的爱是可能的，那么在现世哪里有这样的例证呢？关于 这个问题他相当困扰。他查验了自己的一些跟从者，一度认为可 以举出三十个这样的人；但看似这三十人中仅有一人坚持了下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20" w:line="1710" w:lineRule="exact"/>
        <w:ind w:left="180" w:right="0" w:firstLine="2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来，、其他人都跌倒了。还有一个有趣的事，就是他从不称自己是 这样的。他是一个非常诚实的人。他教导这样的完全主义，却从 不说自己就是如此。他说玛德莱的约翰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弗莱彻就是如此，但自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180" w:right="0" w:firstLine="2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己并不是。多年以来他很难就此举出一个例证来，但是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1762</w:t>
      </w:r>
      <w:r>
        <w:rPr>
          <w:color w:val="000000"/>
          <w:spacing w:val="0"/>
          <w:w w:val="100"/>
          <w:position w:val="0"/>
          <w:shd w:val="clear" w:color="auto" w:fill="auto"/>
        </w:rPr>
        <w:t>年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180" w:right="0" w:firstLine="2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有段时间他的伦敦团契大大蒙福，那时有很多人涌现出来见证了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180" w:right="0" w:firstLine="2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这一福分。卫斯理在著作中记载了他们的经历。不过，他确实一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直在这教导的实例方面备受困扰。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1730" w:lineRule="exact"/>
        <w:ind w:left="180" w:right="0" w:firstLine="24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并且，他在下述方面也很困扰。他说从未见过一例在重生之 时即得完全的。他说规律是这样的：一个人重生了，并且在某种 意义上已经得了完全，就是不再有任何有意的过犯了，他仍然需 要成长，老的性情依然在挣扎，仍要与之争战。他不断地挣扎, 直到完全从罪中脱离。卫斯理教导，这是人需要殷勤寻求的，通 常都要寻求很长时间；不过这既然是恩赐，就可能发生在任何时 候。正如你因信称义，你也因信成圣，而且是完全的、整个的成 圣，虽然其中也有些相对的因素。这不是指知识、智慧和理解力 方面得完全，只是不再犯任何明知的、有意的罪这个意义而言。 这个教导还有另一点令他为难：是否应该劝说会众坦诚这一恩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赐，并公开见证呢？总体而言他反对这样做，因为他很明智，能 </w:t>
      </w:r>
      <w:r>
        <w:rPr>
          <w:color w:val="000000"/>
          <w:spacing w:val="0"/>
          <w:w w:val="100"/>
          <w:position w:val="0"/>
          <w:shd w:val="clear" w:color="auto" w:fill="auto"/>
        </w:rPr>
        <w:t>看清其风险。如果有人这样公开宣称了，然后又跌倒犯罪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一一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因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为卫斯理教导说你可能会跌倒犯罪，实际上他甚至教导人可能完 </w:t>
      </w:r>
      <w:r>
        <w:rPr>
          <w:color w:val="000000"/>
          <w:spacing w:val="0"/>
          <w:w w:val="100"/>
          <w:position w:val="0"/>
          <w:shd w:val="clear" w:color="auto" w:fill="auto"/>
        </w:rPr>
        <w:t>全从恩典中坠落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一一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那样就会弊大于利。所以，他整体的倾向是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不鼓励人公开宣认这一经历，或表达自己要争取这经历。我想, </w:t>
      </w:r>
      <w:r>
        <w:rPr>
          <w:color w:val="000000"/>
          <w:spacing w:val="0"/>
          <w:w w:val="100"/>
          <w:position w:val="0"/>
          <w:shd w:val="clear" w:color="auto" w:fill="auto"/>
        </w:rPr>
        <w:t>以上就是对卫斯理教导的仓促回顾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4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这一教导的历史后续如何呢？它在循道会团体的生命中占据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181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主导地位，一直到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18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世纪末。几乎卫斯理刚去世，他们就成为 独立的宗派。他在这里再次显得不一致，他自己不愿离开英国国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教，却为自己的跟从者制定了计划，在他去世之后脱离国教。这 </w:t>
      </w:r>
      <w:r>
        <w:rPr>
          <w:color w:val="000000"/>
          <w:spacing w:val="0"/>
          <w:w w:val="100"/>
          <w:position w:val="0"/>
          <w:shd w:val="clear" w:color="auto" w:fill="auto"/>
        </w:rPr>
        <w:t>就是此人的一些古怪特点。我认为，其根本原因是他的某种诚 实。他看到问题的两面，被两方面所拉扯，于是他就按兵不动。 他不脱离国教，但使自己成为某种形式的主教，按立并差派人去 美国，以便他们在那里按立别人。他打破了许多国教的纪律。他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5" w:lineRule="exact"/>
        <w:ind w:left="260" w:right="0" w:firstLine="2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有自己的团体，自己的会议，自己的会堂，然而圣公会还一直孜 孜不倦地提醒我们，他至死也是圣公会会友。他们真不该如此夸 口，因为这只不过是他的不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l</w:t>
      </w:r>
      <w:r>
        <w:rPr>
          <w:color w:val="000000"/>
          <w:spacing w:val="0"/>
          <w:w w:val="100"/>
          <w:position w:val="0"/>
          <w:shd w:val="clear" w:color="auto" w:fill="auto"/>
        </w:rPr>
        <w:t>致性、他最大的软弱的一个表现！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4" w:lineRule="exact"/>
        <w:ind w:left="260" w:right="0" w:firstLine="2520"/>
        <w:jc w:val="left"/>
      </w:pPr>
      <w:r>
        <mc:AlternateContent>
          <mc:Choice Requires="wps">
            <w:drawing>
              <wp:anchor distT="0" distB="0" distL="114300" distR="114300" simplePos="0" relativeHeight="125830570" behindDoc="0" locked="0" layoutInCell="1" allowOverlap="1">
                <wp:simplePos x="0" y="0"/>
                <wp:positionH relativeFrom="page">
                  <wp:posOffset>18108295</wp:posOffset>
                </wp:positionH>
                <wp:positionV relativeFrom="paragraph">
                  <wp:posOffset>2794000</wp:posOffset>
                </wp:positionV>
                <wp:extent cx="2012950" cy="704850"/>
                <wp:wrapSquare wrapText="left"/>
                <wp:docPr id="1673" name="Shape 16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12950" cy="7048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(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Hugh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99" type="#_x0000_t202" style="position:absolute;margin-left:1425.8499999999999pt;margin-top:220.pt;width:158.5pt;height:55.5pt;z-index:-125828183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(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Hugh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19</w:t>
      </w:r>
      <w:r>
        <w:rPr>
          <w:color w:val="000000"/>
          <w:spacing w:val="0"/>
          <w:w w:val="100"/>
          <w:position w:val="0"/>
          <w:shd w:val="clear" w:color="auto" w:fill="auto"/>
        </w:rPr>
        <w:t>世纪，他的教导仍在延续，不过直接源出于他的循道主义 开始丧失热情，因此岀现了对其的反抗。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19</w:t>
      </w:r>
      <w:r>
        <w:rPr>
          <w:color w:val="000000"/>
          <w:spacing w:val="0"/>
          <w:w w:val="100"/>
          <w:position w:val="0"/>
          <w:shd w:val="clear" w:color="auto" w:fill="auto"/>
        </w:rPr>
        <w:t>世纪早期出现了两位 特别杰出的人物，他们都是工匠：一位是伯休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1744" w:lineRule="exact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Bourne)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, </w:t>
      </w:r>
      <w:r>
        <w:rPr>
          <w:color w:val="000000"/>
          <w:spacing w:val="0"/>
          <w:w w:val="100"/>
          <w:position w:val="0"/>
          <w:shd w:val="clear" w:color="auto" w:fill="auto"/>
        </w:rPr>
        <w:t>~位是威廉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>克劳弗斯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William Clowes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他们都有过 非常重大的经历，认为是受了 “圣灵的洗”。他们称之为“焚烧 的灵”，将渣滓烧尽。他们建立了教会，后来被称为“原始循道 会”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(Primitive Methodist Church)</w:t>
      </w:r>
      <w:r>
        <w:rPr>
          <w:color w:val="000000"/>
          <w:spacing w:val="0"/>
          <w:w w:val="100"/>
          <w:position w:val="0"/>
          <w:shd w:val="clear" w:color="auto" w:fill="auto"/>
        </w:rPr>
        <w:t>或"联合会"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Connextion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取 名为“原始循道会”，是因为他们声称其他人已经离弃了原初的 卫斯理宗教导，而他们则回归本源。这发展成了一个很有影响的 运动。有个从美国来的洛伦佐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陶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Lwenzo Dow)</w:t>
      </w:r>
      <w:r>
        <w:rPr>
          <w:color w:val="000000"/>
          <w:spacing w:val="0"/>
          <w:w w:val="100"/>
          <w:position w:val="0"/>
          <w:shd w:val="clear" w:color="auto" w:fill="auto"/>
        </w:rPr>
        <w:t>带来了 "等候 聚会”的理念。这类聚会的理由如下：如果心灵得洁净、性情里 面的罪被除掉是从上帝那里得来的，我们岂不当等候直到得着 吗？所以他们在美国开展了大型的布道、等候聚会。人们乘着马 车和货车而来，连续听道好几天。于是他们逐渐发展岀这种“等 候”恩赐的观念，直等到得着恩赐为止，说“没得着我就不回 家。如果一时得不着我就继续等，一定会得着；而且我要一直 等，直到得着”。洛伦佐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陶向伯休恩和威廉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克劳弗斯引介了 </w:t>
      </w:r>
      <w:r>
        <w:rPr>
          <w:color w:val="000000"/>
          <w:spacing w:val="0"/>
          <w:w w:val="100"/>
          <w:position w:val="0"/>
          <w:shd w:val="clear" w:color="auto" w:fill="auto"/>
        </w:rPr>
        <w:t>这一想法，他们在一个叫做莫科村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Mow Cop)</w:t>
      </w:r>
      <w:r>
        <w:rPr>
          <w:color w:val="000000"/>
          <w:spacing w:val="0"/>
          <w:w w:val="100"/>
          <w:position w:val="0"/>
          <w:shd w:val="clear" w:color="auto" w:fill="auto"/>
        </w:rPr>
        <w:t>的地方举办了一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系列非常出色的聚会。他们聚集在那里讲道、祷告，毫无疑问, </w:t>
      </w:r>
      <w:r>
        <w:rPr>
          <w:color w:val="000000"/>
          <w:spacing w:val="0"/>
          <w:w w:val="100"/>
          <w:position w:val="0"/>
          <w:shd w:val="clear" w:color="auto" w:fill="auto"/>
        </w:rPr>
        <w:t>那里发生了奇妙的事。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19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世纪第二个十年间，这成为一个规模庞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大的运动，一直持续到三十年代，并继续发展。这是一个非凡的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故事，我推荐各位去读这二位的传记，其实关于原始循道会的任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何较好的史书都值得一读。我相信，这些人的思想中是把能力的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洗和成圣混淆了。毫无疑问他们是有能力的，历史记录证明了这 </w:t>
      </w:r>
      <w:r>
        <w:rPr>
          <w:color w:val="000000"/>
          <w:spacing w:val="0"/>
          <w:w w:val="100"/>
          <w:position w:val="0"/>
          <w:shd w:val="clear" w:color="auto" w:fill="auto"/>
        </w:rPr>
        <w:t>一点，可他们明显将作见证、讲道的能力和成圣搞混了。不过, 他们操练出了一大群服侍工人，对大众产生了极为深远的影响。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520" w:lineRule="exact"/>
        <w:ind w:left="0" w:right="0" w:firstLine="22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另一个从循道主义衍生岀来的大型运动是救世军。威廉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>布 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William Booth,</w:t>
      </w:r>
      <w:r>
        <w:rPr>
          <w:color w:val="000000"/>
          <w:spacing w:val="0"/>
          <w:w w:val="100"/>
          <w:position w:val="0"/>
          <w:shd w:val="clear" w:color="auto" w:fill="auto"/>
        </w:rPr>
        <w:t>又译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"</w:t>
      </w:r>
      <w:r>
        <w:rPr>
          <w:color w:val="000000"/>
          <w:spacing w:val="0"/>
          <w:w w:val="100"/>
          <w:position w:val="0"/>
          <w:shd w:val="clear" w:color="auto" w:fill="auto"/>
        </w:rPr>
        <w:t>卜维廉”)是循道会会员和讲道者;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180" w:lineRule="auto"/>
        <w:ind w:left="11080" w:right="0" w:firstLine="0"/>
        <w:jc w:val="both"/>
        <w:rPr>
          <w:sz w:val="66"/>
          <w:szCs w:val="66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66"/>
          <w:szCs w:val="66"/>
          <w:shd w:val="clear" w:color="auto" w:fill="auto"/>
          <w:lang w:val="en-US" w:eastAsia="en-US" w:bidi="en-US"/>
        </w:rPr>
        <w:t>■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4" w:lineRule="exact"/>
        <w:ind w:left="0" w:right="0" w:firstLine="200"/>
        <w:jc w:val="both"/>
      </w:pPr>
      <w:r>
        <mc:AlternateContent>
          <mc:Choice Requires="wps">
            <w:drawing>
              <wp:anchor distT="0" distB="0" distL="0" distR="0" simplePos="0" relativeHeight="125830572" behindDoc="0" locked="0" layoutInCell="1" allowOverlap="1">
                <wp:simplePos x="0" y="0"/>
                <wp:positionH relativeFrom="page">
                  <wp:posOffset>9078595</wp:posOffset>
                </wp:positionH>
                <wp:positionV relativeFrom="paragraph">
                  <wp:posOffset>5232400</wp:posOffset>
                </wp:positionV>
                <wp:extent cx="336550" cy="273050"/>
                <wp:wrapSquare wrapText="bothSides"/>
                <wp:docPr id="1675" name="Shape 16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655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01" type="#_x0000_t202" style="position:absolute;margin-left:714.85000000000002pt;margin-top:412.pt;width:26.5pt;height:21.5pt;z-index:-12582818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0574" behindDoc="0" locked="0" layoutInCell="1" allowOverlap="1">
                <wp:simplePos x="0" y="0"/>
                <wp:positionH relativeFrom="page">
                  <wp:posOffset>8234045</wp:posOffset>
                </wp:positionH>
                <wp:positionV relativeFrom="paragraph">
                  <wp:posOffset>13792200</wp:posOffset>
                </wp:positionV>
                <wp:extent cx="298450" cy="190500"/>
                <wp:wrapSquare wrapText="bothSides"/>
                <wp:docPr id="1677" name="Shape 16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8450" cy="190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•II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03" type="#_x0000_t202" style="position:absolute;margin-left:648.35000000000002pt;margin-top:1086.pt;width:23.5pt;height:15.pt;z-index:-12582817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•II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因此，在基督徒得元全、完全之爱这方面，救世军全方位地教导 典型的卫斯理主义。我认为他们现在仍是如此。不过从起初直到 最早的一位救世军将军去世，这一部分是整个教导中最核心的。 与此同时，循道主义在美国发展，成为那里最大的宗派。在美国 西进运动中，循道会所得的益处比其他任何宗派都多。他们的巡 回骑兵是一些非常积极进取的人，广泛地传扬了福音。结果是, 他们的教导在美国人的生活中影响广泛。一段时间之后这运动开 始衰退，不过却引发了许多基于相同教导的圣洁运动，圣洁派教 会相继建立。诸多此类的教会之中，最值得一提的是我之前已经 提过的拿撒勒人教会，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19</w:t>
      </w:r>
      <w:r>
        <w:rPr>
          <w:color w:val="000000"/>
          <w:spacing w:val="0"/>
          <w:w w:val="100"/>
          <w:position w:val="0"/>
          <w:shd w:val="clear" w:color="auto" w:fill="auto"/>
        </w:rPr>
        <w:t>世纪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90</w:t>
      </w:r>
      <w:r>
        <w:rPr>
          <w:color w:val="000000"/>
          <w:spacing w:val="0"/>
          <w:w w:val="100"/>
          <w:position w:val="0"/>
          <w:shd w:val="clear" w:color="auto" w:fill="auto"/>
        </w:rPr>
        <w:t>年代在某地建立。建立过程中 一个名叫布雷希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Bresee)</w:t>
      </w:r>
      <w:r>
        <w:rPr>
          <w:color w:val="000000"/>
          <w:spacing w:val="0"/>
          <w:w w:val="100"/>
          <w:position w:val="0"/>
          <w:shd w:val="clear" w:color="auto" w:fill="auto"/>
        </w:rPr>
        <w:t>的男子被大大使用，拿撒勒人教会成了 一个兴盛的教会，如今依然在英国存在着。同时，一些圣洁派教会 也在英国崛起，例如梅纳德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>雅各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Maynard James)</w:t>
      </w:r>
      <w:r>
        <w:rPr>
          <w:color w:val="000000"/>
          <w:spacing w:val="0"/>
          <w:w w:val="100"/>
          <w:position w:val="0"/>
          <w:shd w:val="clear" w:color="auto" w:fill="auto"/>
        </w:rPr>
        <w:t>、杰克•福特 等人建立的各各他圣洁会。巴特西也有个叫戴维斯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托马斯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0" w:lineRule="exact"/>
        <w:ind w:left="0" w:right="0" w:firstLine="2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David Thomas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的人发起了类似的运动。这一切综合起来，最终 成为拿撒勒人教会的一部分。我还得提及另一个运动，它从苏格 兰兴起，一直延续到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19</w:t>
      </w:r>
      <w:r>
        <w:rPr>
          <w:color w:val="000000"/>
          <w:spacing w:val="0"/>
          <w:w w:val="100"/>
          <w:position w:val="0"/>
          <w:shd w:val="clear" w:color="auto" w:fill="auto"/>
        </w:rPr>
        <w:t>世纪末，名为“信心差会”，发起者是戈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1850" w:lineRule="exact"/>
        <w:ind w:left="0" w:right="0" w:firstLine="2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万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G. Govan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</w:rPr>
        <w:t>已故的邓肯•坎贝尔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Duncan Campbell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就 属于这个差会。苏格兰的信心差会也保持着卫斯理关于成圣的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0" w:right="0" w:firstLine="2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教导。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236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至此，我们就仓促而片面地回顾了冒昧称之为福音派完全论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的历史。我们现在转向第二部分，我称之为伦理派完全论。这实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1800" w:lineRule="exact"/>
        <w:ind w:left="0" w:right="0" w:firstLine="2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际上是查尔斯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芬尼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Charles G. Finney)</w:t>
      </w:r>
      <w:r>
        <w:rPr>
          <w:color w:val="000000"/>
          <w:spacing w:val="0"/>
          <w:w w:val="100"/>
          <w:position w:val="0"/>
          <w:shd w:val="clear" w:color="auto" w:fill="auto"/>
        </w:rPr>
        <w:t>的教导。我们认为他主 要是在做宣教士，不过他其实只做了十年左右。之后他在欧柏林 一所大学当教授，在那里他开始教导和宣扬关于得完全的教义, 被称为欧柏林派完全论。为何我要将之与前述教导区分开来呢?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因为它们从本质上是不同的。这又是一个怪人：芬尼受训成为一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位律师，而且他从未离弃律师之职！这能在许多方面解释他的教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导。他是那么像一位律师，以如此理性主义的方式随从自己的逻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辑推理，以致歪曲圣经教导，看似也完全无视历代以来的伟大教 </w:t>
      </w:r>
      <w:r>
        <w:rPr>
          <w:color w:val="000000"/>
          <w:spacing w:val="0"/>
          <w:w w:val="100"/>
          <w:position w:val="0"/>
          <w:shd w:val="clear" w:color="auto" w:fill="auto"/>
        </w:rPr>
        <w:t>导。他被卫斯理和循道主义者的教导所影响，但发展出自己的一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7" w:lineRule="exact"/>
        <w:ind w:left="0" w:right="0" w:firstLine="0"/>
        <w:jc w:val="both"/>
      </w:pPr>
      <w:r>
        <mc:AlternateContent>
          <mc:Choice Requires="wps">
            <w:drawing>
              <wp:anchor distT="0" distB="0" distL="0" distR="0" simplePos="0" relativeHeight="125830576" behindDoc="0" locked="0" layoutInCell="1" allowOverlap="1">
                <wp:simplePos x="0" y="0"/>
                <wp:positionH relativeFrom="page">
                  <wp:posOffset>6925945</wp:posOffset>
                </wp:positionH>
                <wp:positionV relativeFrom="paragraph">
                  <wp:posOffset>8343900</wp:posOffset>
                </wp:positionV>
                <wp:extent cx="387350" cy="228600"/>
                <wp:wrapSquare wrapText="bothSides"/>
                <wp:docPr id="1679" name="Shape 16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735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0" w:color="000000"/>
                                <w:bottom w:val="single" w:sz="0" w:space="2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tit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05" type="#_x0000_t202" style="position:absolute;margin-left:545.35000000000002pt;margin-top:657.pt;width:30.5pt;height:18.pt;z-index:-12582817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0" w:color="000000"/>
                          <w:bottom w:val="single" w:sz="0" w:space="2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tit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0578" behindDoc="0" locked="0" layoutInCell="1" allowOverlap="1">
                <wp:simplePos x="0" y="0"/>
                <wp:positionH relativeFrom="page">
                  <wp:posOffset>6925945</wp:posOffset>
                </wp:positionH>
                <wp:positionV relativeFrom="paragraph">
                  <wp:posOffset>8496300</wp:posOffset>
                </wp:positionV>
                <wp:extent cx="381000" cy="228600"/>
                <wp:wrapSquare wrapText="bothSides"/>
                <wp:docPr id="1681" name="Shape 16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100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0" w:color="000000"/>
                                <w:bottom w:val="single" w:sz="0" w:space="2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07" type="#_x0000_t202" style="position:absolute;margin-left:545.35000000000002pt;margin-top:669.pt;width:30.pt;height:18.pt;z-index:-12582817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0" w:color="000000"/>
                          <w:bottom w:val="single" w:sz="0" w:space="2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套体系，在许多关键方面与卫斯理相反，部分原因是他被新英格 兰耶鲁大学教授泰勒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W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M.Tdyl°C</w:t>
      </w:r>
      <w:r>
        <w:rPr>
          <w:color w:val="000000"/>
          <w:spacing w:val="0"/>
          <w:w w:val="100"/>
          <w:position w:val="0"/>
          <w:shd w:val="clear" w:color="auto" w:fill="auto"/>
        </w:rPr>
        <w:t>的教导所影响。实际上,泰 勒是自由主义、现代主义（被称为“新英格兰神学”）的发起人 之芬尼完全接受了这一教导，而且将之推至极端，甚至超过 泰勒本人。这一教导可以简要概述如下：约翰•卫斯理是个阿米 念主义者，但他相信人有原罪，若不藉着恩典，人完全无法靠己 力得救。不过他同样也相信，恩典是给所有人的，因此人要自己 决定是否运用这一恩典。芬尼不是阿米念主义者，而是伯拉纠主 义者。他不相信人有原罪，而相信天然人能经过一系列理性思考 掌握真理，并将之运用起来。结果就是，正如他的自传、神学体 系或任何一篇讲章所显示的，他讲起道来总像个律师。他说要向 会众介绍一个案件；作为律师，他为了得到最终裁决，总试图去 影响听众的意念和思想。所以他教导说，你若想要“复兴”，无 论何时都可以复兴。他关于复兴的这一教导被广泛仿效和采纳。 你只需要去做某些事，就可以复兴了。毫无疑问，那就是伯拉纠 主义。没有原罪，没有原初的堕落。他教导说，人是有能力遵循 道德的；而卫斯理从来没有这样教导过。芬尼还进一步地教导义 务是受能力之限制的，永远不应当要求人做超过他能力的事。所 以他引介了一种动态范畴的完全论。当你不过是“基督里的婴 孩”，你能达到的就是那个阶段的完全。当然，与更成熟的人相 比，你并不完全，但你在那个阶段是完全的。那就是你处在那一 阶段的能力，无法做得更多了。除了动态范畴的完全论，他还教 导除了有意的行为之外并不是犯罪。公义根据人能力的不同而进 行调整。他说，甚至律法的要求也是按照罪人的能力而分为不同 等级的。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hyphen" w:pos="15310" w:val="left"/>
        </w:tabs>
        <w:bidi w:val="0"/>
        <w:spacing w:before="0" w:after="0" w:line="1715" w:lineRule="exact"/>
        <w:ind w:left="0" w:right="0" w:firstLine="2200"/>
        <w:jc w:val="both"/>
      </w:pPr>
      <w:r>
        <mc:AlternateContent>
          <mc:Choice Requires="wps">
            <w:drawing>
              <wp:anchor distT="0" distB="0" distL="0" distR="0" simplePos="0" relativeHeight="125830580" behindDoc="0" locked="0" layoutInCell="1" allowOverlap="1">
                <wp:simplePos x="0" y="0"/>
                <wp:positionH relativeFrom="page">
                  <wp:posOffset>14507845</wp:posOffset>
                </wp:positionH>
                <wp:positionV relativeFrom="paragraph">
                  <wp:posOffset>2578100</wp:posOffset>
                </wp:positionV>
                <wp:extent cx="450850" cy="241300"/>
                <wp:wrapSquare wrapText="bothSides"/>
                <wp:docPr id="1683" name="Shape 16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50850" cy="241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FFFFFF"/>
                                <w:spacing w:val="0"/>
                                <w:w w:val="100"/>
                                <w:position w:val="0"/>
                                <w:sz w:val="30"/>
                                <w:szCs w:val="30"/>
                                <w:shd w:val="clear" w:color="auto" w:fill="auto"/>
                                <w:lang w:val="en-US" w:eastAsia="en-US" w:bidi="en-US"/>
                              </w:rPr>
                              <w:t>DD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09" type="#_x0000_t202" style="position:absolute;margin-left:1142.3499999999999pt;margin-top:203.pt;width:35.5pt;height:19.pt;z-index:-12582817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b w:val="0"/>
                          <w:bCs w:val="0"/>
                          <w:color w:val="FFFFFF"/>
                          <w:spacing w:val="0"/>
                          <w:w w:val="100"/>
                          <w:position w:val="0"/>
                          <w:sz w:val="30"/>
                          <w:szCs w:val="30"/>
                          <w:shd w:val="clear" w:color="auto" w:fill="auto"/>
                          <w:lang w:val="en-US" w:eastAsia="en-US" w:bidi="en-US"/>
                        </w:rPr>
                        <w:t>DD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他教导说，律法是适用于每一个人的，既适用于基督徒，也 适用于非基督徒。芬尼说，基督徒仍在律法之下，跟其他人一 样，在相同的律法要求之下</w:t>
        <w:tab/>
        <w:t>这让我们想起曾经听过的某些教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导。所以，基督徒得完全就是完全地顺服上帝的律法。而且，芬 尼强烈反对他所称的卫斯理“物理性”成圣的观点。卫斯理教导 一种物理性的成圣，意即有什么真实的改变发生在我们身上，我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93" w:lineRule="exact"/>
        <w:ind w:left="0" w:right="0" w:firstLine="2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们的本性被除去了罪。芬尼批评和否定这种说法。他说，我们从 始至终都保持原样，即使活到一百岁，你本质上仍然和起初是一 样的。主说“使树变好，果子也就好了”(太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33,</w:t>
      </w:r>
      <w:r>
        <w:rPr>
          <w:color w:val="000000"/>
          <w:spacing w:val="0"/>
          <w:w w:val="100"/>
          <w:position w:val="0"/>
          <w:shd w:val="clear" w:color="auto" w:fill="auto"/>
        </w:rPr>
        <w:t>意译)， 芬尼否认这一点，说树不可能被变好。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0" w:lineRule="exact"/>
        <w:ind w:left="0" w:right="0" w:firstLine="2460"/>
        <w:jc w:val="both"/>
      </w:pPr>
      <w:r>
        <mc:AlternateContent>
          <mc:Choice Requires="wps">
            <w:drawing>
              <wp:anchor distT="0" distB="0" distL="0" distR="0" simplePos="0" relativeHeight="125830582" behindDoc="0" locked="0" layoutInCell="1" allowOverlap="1">
                <wp:simplePos x="0" y="0"/>
                <wp:positionH relativeFrom="page">
                  <wp:posOffset>15850870</wp:posOffset>
                </wp:positionH>
                <wp:positionV relativeFrom="paragraph">
                  <wp:posOffset>9550400</wp:posOffset>
                </wp:positionV>
                <wp:extent cx="381000" cy="228600"/>
                <wp:wrapSquare wrapText="bothSides"/>
                <wp:docPr id="1685" name="Shape 16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100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lit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11" type="#_x0000_t202" style="position:absolute;margin-left:1248.0999999999999pt;margin-top:752.pt;width:30.pt;height:18.pt;z-index:-12582817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lit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我们可以如此总结他的教导：基督向我们揭示了祂本身，并 使我们认识自己；我们则受这启示的引导，接受祂、披戴祂。基 督给予我们这一启示，而我们要做那其余的。我们得到了关于自 身、关于基督的真理启示，看见这真理后，我们可以接受，也可 以拒绝。若是接受，我们就要接着将之付诸实践。与此同时，他 也谈论圣灵的洗，但是很难搞清楚他究竟是什么意思，他的表述 和定义都变化不定。为了适应其理性主义体系，经文被曲解。他 完全无视先前所有的教导和解经，因此，他甚至发展到否认人在 恩典里长进的所有可能。约翰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卫斯理教导在恩典和知识上长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40" w:line="1720" w:lineRule="exact"/>
        <w:ind w:left="0" w:right="0" w:firstLine="2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进，这样就可以过成熟的基督徒生活，尽管按他的说法，在此过 程中你就已经达成完全了，不过，进步仍然是可能的。而在芬尼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看来，一切进步都不可能。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234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我们现在进入第三组，亦即最后一组，我称之为心理派完全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0" w:right="0" w:firstLine="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论。首先是简要的历史考察。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1859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年左右，一个叫博德曼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W.E.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Boardman)</w:t>
      </w:r>
      <w:r>
        <w:rPr>
          <w:color w:val="000000"/>
          <w:spacing w:val="0"/>
          <w:w w:val="100"/>
          <w:position w:val="0"/>
          <w:shd w:val="clear" w:color="auto" w:fill="auto"/>
        </w:rPr>
        <w:t>的人开始在美国教导某种完全论，召开圣洁会。他主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要是受到卫斯理教导的影响，在某种意义上持一种修正过的卫斯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40" w:line="1600" w:lineRule="exact"/>
        <w:ind w:left="0" w:right="0" w:firstLine="2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理主义教导。还有另一个人叫阿萨•马汉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Asa Mahan),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此人有 点难以归类。芬尼在欧柏林学院做神学教授时，他正担任该院院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长。他并没有在欧柏林呆很久，因为后来他对芬尼的教导持有异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议。我会将马汉归入卫斯理一类中。在这点上我不太同意怀特菲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尔德的看法，不过这只是一个技术细节罢了。总之，马汉和博德 </w:t>
      </w:r>
      <w:r>
        <w:rPr>
          <w:color w:val="000000"/>
          <w:spacing w:val="0"/>
          <w:w w:val="100"/>
          <w:position w:val="0"/>
          <w:shd w:val="clear" w:color="auto" w:fill="auto"/>
        </w:rPr>
        <w:t>曼开始了这一新的圣洁教导，是将卫斯理的教导加以改造而来。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220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这一教导因为皮尔索尔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史密斯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R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Pearsall Smith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夫妇在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美国变得十分流行，在英国更是如此。他们二位都是在贵格会中 </w:t>
      </w:r>
      <w:r>
        <w:rPr>
          <w:color w:val="000000"/>
          <w:spacing w:val="0"/>
          <w:w w:val="100"/>
          <w:position w:val="0"/>
          <w:shd w:val="clear" w:color="auto" w:fill="auto"/>
        </w:rPr>
        <w:t>出生长大的——这一点意义重大。他们一直都坚持着贵格会关于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1700" w:lineRule="exact"/>
        <w:ind w:left="0" w:right="0" w:firstLine="2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内在之光以及顺从等教导。不过他们后来被循道会的教导所影 响，特别是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1867</w:t>
      </w:r>
      <w:r>
        <w:rPr>
          <w:color w:val="000000"/>
          <w:spacing w:val="0"/>
          <w:w w:val="100"/>
          <w:position w:val="0"/>
          <w:shd w:val="clear" w:color="auto" w:fill="auto"/>
        </w:rPr>
        <w:t>年，一位年轻的浸信会信徒成为他们的家庭教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1733" w:lineRule="exact"/>
        <w:ind w:left="200" w:right="0" w:firstLine="2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师。史密斯是个富有的商人，因此能够请家庭教师来教育自己的 孩子。这位年轻人告诉他们，他因着“单单的信靠”和“耶稣的 救拔”而得到极重大的经历。这正是他们的教导：他在身外、身 内与罪争战，并且每每失败，而他现在明白自己所需做的一切就 是信靠耶稣。他这样做了，也被拯救了。他说，他每时每刻将自 己的生命交托给主，主接受了，使他的生命每时每刻变得更像他 所期望的样式。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1867</w:t>
      </w:r>
      <w:r>
        <w:rPr>
          <w:color w:val="000000"/>
          <w:spacing w:val="0"/>
          <w:w w:val="100"/>
          <w:position w:val="0"/>
          <w:shd w:val="clear" w:color="auto" w:fill="auto"/>
        </w:rPr>
        <w:t>年，史密斯夫妇接受了这一教导。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1871</w:t>
      </w:r>
      <w:r>
        <w:rPr>
          <w:color w:val="000000"/>
          <w:spacing w:val="0"/>
          <w:w w:val="100"/>
          <w:position w:val="0"/>
          <w:shd w:val="clear" w:color="auto" w:fill="auto"/>
        </w:rPr>
        <w:t>年, 史密斯宣布自己已经受了圣灵的洗，因此他开始教训、讲道，宣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00" w:right="0" w:firstLine="2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扬这一新的教导。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1873</w:t>
      </w:r>
      <w:r>
        <w:rPr>
          <w:color w:val="000000"/>
          <w:spacing w:val="0"/>
          <w:w w:val="100"/>
          <w:position w:val="0"/>
          <w:shd w:val="clear" w:color="auto" w:fill="auto"/>
        </w:rPr>
        <w:t>年春天，史密斯夫妇首次访问英国，在伦</w:t>
      </w:r>
    </w:p>
    <w:p>
      <w:pPr>
        <w:pStyle w:val="Style7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68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en-US" w:eastAsia="en-US" w:bidi="en-US"/>
        </w:rPr>
        <w:t>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00" w:lineRule="exact"/>
        <w:ind w:left="0" w:right="0" w:firstLine="0"/>
        <w:jc w:val="both"/>
        <w:rPr>
          <w:sz w:val="80"/>
          <w:szCs w:val="80"/>
        </w:rPr>
      </w:pPr>
      <w:r>
        <mc:AlternateContent>
          <mc:Choice Requires="wps">
            <w:drawing>
              <wp:anchor distT="0" distB="0" distL="0" distR="0" simplePos="0" relativeHeight="125830584" behindDoc="0" locked="0" layoutInCell="1" allowOverlap="1">
                <wp:simplePos x="0" y="0"/>
                <wp:positionH relativeFrom="page">
                  <wp:posOffset>14945995</wp:posOffset>
                </wp:positionH>
                <wp:positionV relativeFrom="paragraph">
                  <wp:posOffset>1676400</wp:posOffset>
                </wp:positionV>
                <wp:extent cx="292100" cy="190500"/>
                <wp:wrapSquare wrapText="bothSides"/>
                <wp:docPr id="1687" name="Shape 16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2100" cy="190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13" type="#_x0000_t202" style="position:absolute;margin-left:1176.8499999999999pt;margin-top:132.pt;width:23.pt;height:15.pt;z-index:-12582816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敦举行会议。值得一提的是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1873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年慕迪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D.L. Moody)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也首次 到访英国。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1874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年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月，他们举办了著名的博德兰大会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Board</w:t>
        <w:softHyphen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0" w:lineRule="exact"/>
        <w:ind w:left="0" w:right="0" w:firstLine="4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lands Conference)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,</w:t>
      </w:r>
      <w:r>
        <w:rPr>
          <w:color w:val="000000"/>
          <w:spacing w:val="0"/>
          <w:w w:val="100"/>
          <w:position w:val="0"/>
          <w:shd w:val="clear" w:color="auto" w:fill="auto"/>
        </w:rPr>
        <w:t>被称之为“伟大的盛会”。会上大部分教导是 史密斯讲的。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1874</w:t>
      </w:r>
      <w:r>
        <w:rPr>
          <w:color w:val="000000"/>
          <w:spacing w:val="0"/>
          <w:w w:val="100"/>
          <w:position w:val="0"/>
          <w:shd w:val="clear" w:color="auto" w:fill="auto"/>
        </w:rPr>
        <w:t>年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9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月，在阿萨•马汉的帮助下，他在牛津组 </w:t>
      </w:r>
      <w:r>
        <w:rPr>
          <w:color w:val="000000"/>
          <w:spacing w:val="0"/>
          <w:w w:val="100"/>
          <w:position w:val="0"/>
          <w:shd w:val="clear" w:color="auto" w:fill="auto"/>
        </w:rPr>
        <w:t>织了类似的会议，后来被称为“牛津会议”。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60" w:line="1785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接下来的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1875</w:t>
      </w:r>
      <w:r>
        <w:rPr>
          <w:color w:val="000000"/>
          <w:spacing w:val="0"/>
          <w:w w:val="100"/>
          <w:position w:val="0"/>
          <w:shd w:val="clear" w:color="auto" w:fill="auto"/>
        </w:rPr>
        <w:t>年，特别是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</w:t>
      </w:r>
      <w:r>
        <w:rPr>
          <w:color w:val="000000"/>
          <w:spacing w:val="0"/>
          <w:w w:val="100"/>
          <w:position w:val="0"/>
          <w:shd w:val="clear" w:color="auto" w:fill="auto"/>
        </w:rPr>
        <w:t>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29</w:t>
      </w:r>
      <w:r>
        <w:rPr>
          <w:color w:val="000000"/>
          <w:spacing w:val="0"/>
          <w:w w:val="100"/>
          <w:position w:val="0"/>
          <w:shd w:val="clear" w:color="auto" w:fill="auto"/>
        </w:rPr>
        <w:t>日至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</w:t>
      </w:r>
      <w:r>
        <w:rPr>
          <w:color w:val="000000"/>
          <w:spacing w:val="0"/>
          <w:w w:val="100"/>
          <w:position w:val="0"/>
          <w:shd w:val="clear" w:color="auto" w:fill="auto"/>
        </w:rPr>
        <w:t>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</w:t>
      </w:r>
      <w:r>
        <w:rPr>
          <w:color w:val="000000"/>
          <w:spacing w:val="0"/>
          <w:w w:val="100"/>
          <w:position w:val="0"/>
          <w:shd w:val="clear" w:color="auto" w:fill="auto"/>
        </w:rPr>
        <w:t>日，一场宣扬 这类教导的大型会议在布莱顿举行。这被称为“布莱顿会议”, 讲道者又是皮尔索尔•史密斯。然后就发生了极不寻常的事。史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密斯先生崩溃了。因着错谬的教导和错误的指挥，他或多或少已 </w:t>
      </w:r>
      <w:r>
        <w:rPr>
          <w:color w:val="000000"/>
          <w:spacing w:val="0"/>
          <w:w w:val="100"/>
          <w:position w:val="0"/>
          <w:shd w:val="clear" w:color="auto" w:fill="auto"/>
        </w:rPr>
        <w:t>被排挤到运动之外。由于某种道德问题，他经历了一些阴霾，并 且就此从台前消失了。从此我们再也没有听过皮尔索尔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史密斯 </w:t>
      </w:r>
      <w:r>
        <w:rPr>
          <w:color w:val="000000"/>
          <w:spacing w:val="0"/>
          <w:w w:val="100"/>
          <w:position w:val="0"/>
          <w:shd w:val="clear" w:color="auto" w:fill="auto"/>
        </w:rPr>
        <w:t>先生的消息。同年稍后，在凯锡克一位教区牧师的要求下，当地 召开了同样的一类大会，关于属灵生命的进深以及圣洁与成圣。 于是凯锡克会议从此开始，之后一直每年举行；因此，这一会议 的百周年纪念活动于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1975</w:t>
      </w:r>
      <w:r>
        <w:rPr>
          <w:color w:val="000000"/>
          <w:spacing w:val="0"/>
          <w:w w:val="100"/>
          <w:position w:val="0"/>
          <w:shd w:val="clear" w:color="auto" w:fill="auto"/>
        </w:rPr>
        <w:t>年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月展开。很有趣的是，他们选择了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1975</w:t>
      </w:r>
      <w:r>
        <w:rPr>
          <w:color w:val="000000"/>
          <w:spacing w:val="0"/>
          <w:w w:val="100"/>
          <w:position w:val="0"/>
          <w:shd w:val="clear" w:color="auto" w:fill="auto"/>
        </w:rPr>
        <w:t>年，而非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1973</w:t>
      </w:r>
      <w:r>
        <w:rPr>
          <w:color w:val="000000"/>
          <w:spacing w:val="0"/>
          <w:w w:val="100"/>
          <w:position w:val="0"/>
          <w:shd w:val="clear" w:color="auto" w:fill="auto"/>
        </w:rPr>
        <w:t>年，而我认为后者才是真正的百周年。也许 这跟皮尔索尔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史密斯先生的消失有关系？我不便猜测，仅陈述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180" w:lineRule="auto"/>
        <w:ind w:left="28880" w:right="0" w:firstLine="0"/>
        <w:jc w:val="left"/>
        <w:rPr>
          <w:sz w:val="66"/>
          <w:szCs w:val="66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66"/>
          <w:szCs w:val="66"/>
          <w:shd w:val="clear" w:color="auto" w:fill="auto"/>
          <w:lang w:val="en-US" w:eastAsia="en-US" w:bidi="en-US"/>
        </w:rPr>
        <w:t>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7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事实。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80" w:line="167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史密斯先生虽然从台前消失了，但史密斯夫人并没有；从某 种角度而言，她是一位更好的教师。她写了一本书，名为《基督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徒幸福生活的奥秘》</w:t>
      </w: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(The Christians Secret of a Happy Life)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影响 </w:t>
      </w:r>
      <w:r>
        <w:rPr>
          <w:color w:val="000000"/>
          <w:spacing w:val="0"/>
          <w:w w:val="100"/>
          <w:position w:val="0"/>
          <w:shd w:val="clear" w:color="auto" w:fill="auto"/>
        </w:rPr>
        <w:t>相当广泛。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1913</w:t>
      </w:r>
      <w:r>
        <w:rPr>
          <w:color w:val="000000"/>
          <w:spacing w:val="0"/>
          <w:w w:val="100"/>
          <w:position w:val="0"/>
          <w:shd w:val="clear" w:color="auto" w:fill="auto"/>
        </w:rPr>
        <w:t>年或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1914</w:t>
      </w:r>
      <w:r>
        <w:rPr>
          <w:color w:val="000000"/>
          <w:spacing w:val="0"/>
          <w:w w:val="100"/>
          <w:position w:val="0"/>
          <w:shd w:val="clear" w:color="auto" w:fill="auto"/>
        </w:rPr>
        <w:t>年，费吉思写了一本名为《凯锡克内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</w:rPr>
        <w:t>部情况介绍》的官方作品，其中写道：“除法兰西斯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.</w:t>
      </w:r>
      <w:r>
        <w:rPr>
          <w:color w:val="000000"/>
          <w:spacing w:val="0"/>
          <w:w w:val="100"/>
          <w:position w:val="0"/>
          <w:shd w:val="clear" w:color="auto" w:fill="auto"/>
        </w:rPr>
        <w:t>李德利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. </w:t>
      </w:r>
      <w:r>
        <w:rPr>
          <w:color w:val="000000"/>
          <w:spacing w:val="0"/>
          <w:w w:val="100"/>
          <w:position w:val="0"/>
          <w:shd w:val="clear" w:color="auto" w:fill="auto"/>
        </w:rPr>
        <w:t>哈弗格尔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Frances Ridley Havergal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以夕卜，皮尔索尔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史密斯夫 人的书比任何人的影响都大。实际上，它比任何著作都更强地延 伸发展了成圣的真理知识。”此书成为这一教导相关的最著名的 作品。后来还出现了一些教师，其中一位名为埃文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霍普金斯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Evan H. Hopkins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，他被称作是“凯锡克运动的神学家”。他关 于这一问题的著名作品是《属灵生活中的自由律》</w:t>
      </w: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(The Law of Liberty in the Spiritual Life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) , 1975</w:t>
      </w:r>
      <w:r>
        <w:rPr>
          <w:color w:val="000000"/>
          <w:spacing w:val="0"/>
          <w:w w:val="100"/>
          <w:position w:val="0"/>
          <w:shd w:val="clear" w:color="auto" w:fill="auto"/>
        </w:rPr>
        <w:t>年由马歇尔、摩根与斯科特出版 社再版。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1730" w:lineRule="exact"/>
        <w:ind w:left="0" w:right="0" w:firstLine="23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凯锡克运动主要是英国国教内的运动，偶尔自由教会人士也 会在其中占据显著位置，例如梅耶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F.B. Meyer)</w:t>
      </w:r>
      <w:r>
        <w:rPr>
          <w:color w:val="000000"/>
          <w:spacing w:val="0"/>
          <w:w w:val="100"/>
          <w:position w:val="0"/>
          <w:shd w:val="clear" w:color="auto" w:fill="auto"/>
        </w:rPr>
        <w:t>和格雷汉姆. 史廓治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Graham Scroggie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。有趣的是，凯锡克运动虽然主要发生 在国教内，莱尔主教却从来没有在凯锡克大会上发过言，而他是 利物浦主教。他关于圣洁的著作再版时我作了序，在序中我推测 说正因为莱尔主教不赞同凯锡克的信息，所以他被本世纪上半叶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的福音派圈子极大地忽略。他写作《圣洁》其实是为了反对“凯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锡克教导”。一位著名的福音派人士在《信心生活》中评论莱尔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著作的再版时，发现自己遇到了难题。当然，他必须得承认，莱 </w:t>
      </w:r>
      <w:r>
        <w:rPr>
          <w:color w:val="000000"/>
          <w:spacing w:val="0"/>
          <w:w w:val="100"/>
          <w:position w:val="0"/>
          <w:shd w:val="clear" w:color="auto" w:fill="auto"/>
        </w:rPr>
        <w:t>尔主教从来没有在凯锡克大会上发过言；但他指出，莱尔有一次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mc:AlternateContent>
          <mc:Choice Requires="wps">
            <w:drawing>
              <wp:anchor distT="0" distB="0" distL="0" distR="0" simplePos="0" relativeHeight="125830586" behindDoc="0" locked="0" layoutInCell="1" allowOverlap="1">
                <wp:simplePos x="0" y="0"/>
                <wp:positionH relativeFrom="page">
                  <wp:posOffset>518795</wp:posOffset>
                </wp:positionH>
                <wp:positionV relativeFrom="paragraph">
                  <wp:posOffset>12700</wp:posOffset>
                </wp:positionV>
                <wp:extent cx="463550" cy="374650"/>
                <wp:wrapSquare wrapText="bothSides"/>
                <wp:docPr id="1689" name="Shape 16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63550" cy="374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48"/>
                                <w:szCs w:val="48"/>
                                <w:shd w:val="clear" w:color="auto" w:fill="auto"/>
                                <w:lang w:val="en-US" w:eastAsia="en-US" w:bidi="en-US"/>
                              </w:rPr>
                              <w:t>aa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15" type="#_x0000_t202" style="position:absolute;margin-left:40.850000000000001pt;margin-top:1.pt;width:36.5pt;height:29.5pt;z-index:-12582816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48"/>
                          <w:szCs w:val="48"/>
                          <w:shd w:val="clear" w:color="auto" w:fill="auto"/>
                          <w:lang w:val="en-US" w:eastAsia="en-US" w:bidi="en-US"/>
                        </w:rPr>
                        <w:t>aa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曾坐在大会的讲台上！同样，司布真也从来没有在凯锡克发言,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6" w:lineRule="exact"/>
        <w:ind w:left="0" w:right="0" w:firstLine="2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理由很充分，就是他并不赞同其教导。莱尔主教和司布真从清教 徒获益如此之深，如此被其教导所主导，他们是不可能接受凯锡 克式教导的，这与先前的清教徒教导离得太远了。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6" w:lineRule="exact"/>
        <w:ind w:left="0" w:right="0" w:firstLine="2360"/>
        <w:jc w:val="both"/>
      </w:pPr>
      <w:r>
        <mc:AlternateContent>
          <mc:Choice Requires="wps">
            <w:drawing>
              <wp:anchor distT="0" distB="0" distL="0" distR="0" simplePos="0" relativeHeight="125830588" behindDoc="0" locked="0" layoutInCell="1" allowOverlap="1">
                <wp:simplePos x="0" y="0"/>
                <wp:positionH relativeFrom="page">
                  <wp:posOffset>17428845</wp:posOffset>
                </wp:positionH>
                <wp:positionV relativeFrom="paragraph">
                  <wp:posOffset>2997200</wp:posOffset>
                </wp:positionV>
                <wp:extent cx="336550" cy="273050"/>
                <wp:wrapSquare wrapText="bothSides"/>
                <wp:docPr id="1691" name="Shape 16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655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ill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17" type="#_x0000_t202" style="position:absolute;margin-left:1372.3499999999999pt;margin-top:236.pt;width:26.5pt;height:21.5pt;z-index:-12582816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ill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那么，所谓“凯锡克教导”究竟是什么呢？有一点需要立即 说明，就是这并非卫斯理宗的教导。在这点上有一些混淆，近年 来这样的混淆因为凯锡克讲台上出现的某些发言者有日益严重的 趋势。直到某一刻凯锡克委员会注意到其间的差别，就不再邀请 循道宗的人在会上发言了。这样做是对的，因为他们所持的并非 卫斯理宗的教导。实际上，凯锡克式教导一直强烈地反对得完全 的教导，拒绝一切形式的完全论。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1746" w:lineRule="exact"/>
        <w:ind w:left="226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皮尔索尔•史密斯夫妇不仅到了英国，还去了德国，甚至在那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3" w:lineRule="exact"/>
        <w:ind w:left="0" w:right="0" w:firstLine="0"/>
        <w:jc w:val="both"/>
      </w:pPr>
      <w:r>
        <mc:AlternateContent>
          <mc:Choice Requires="wps">
            <w:drawing>
              <wp:anchor distT="0" distB="0" distL="0" distR="0" simplePos="0" relativeHeight="125830590" behindDoc="0" locked="0" layoutInCell="1" allowOverlap="1">
                <wp:simplePos x="0" y="0"/>
                <wp:positionH relativeFrom="page">
                  <wp:posOffset>12272645</wp:posOffset>
                </wp:positionH>
                <wp:positionV relativeFrom="paragraph">
                  <wp:posOffset>609600</wp:posOffset>
                </wp:positionV>
                <wp:extent cx="279400" cy="190500"/>
                <wp:wrapSquare wrapText="bothSides"/>
                <wp:docPr id="1693" name="Shape 16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9400" cy="190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Ilf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19" type="#_x0000_t202" style="position:absolute;margin-left:966.35000000000002pt;margin-top:48.pt;width:22.pt;height:15.pt;z-index:-12582816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Ilf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里比在英国还成功。他们的一位重要的德国跟从者是特奥多尔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格 林豪斯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Tlieodor Gellinghaus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),</w:t>
      </w:r>
      <w:r>
        <w:rPr>
          <w:color w:val="000000"/>
          <w:spacing w:val="0"/>
          <w:w w:val="100"/>
          <w:position w:val="0"/>
          <w:shd w:val="clear" w:color="auto" w:fill="auto"/>
        </w:rPr>
        <w:t>他将那“危险的”卫斯理宗教导 称作是从罪中完全释放。凯锡克先前的领袖们也同样批评从罪中 脱离或罪被除去的卫斯理宗教导，认为这是危险的、险恶的教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80" w:lineRule="exact"/>
        <w:ind w:left="0" w:right="0" w:firstLine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导。他们教导的是所谓"因信成圣”。这是凯锡克的核心信息。 主张称义和成圣是分离的——不只是两者之间有区别，它们实际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80" w:line="1730" w:lineRule="exact"/>
        <w:ind w:left="0" w:right="0" w:firstLine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上是分离的。这二者都是“因信而得”，但你可能只得到其一, 而没有另外一个——你可能只是称义了，并没有成圣。而清教徒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33" w:lineRule="exact"/>
        <w:ind w:left="0" w:right="0" w:firstLine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的教导、旧福音派从改教者传承下来的教导则是人得称义的那一 刻就重生了，成圣就已经开始了。虽然卫斯理将这二者区分了开 来，但他仍然教导说重生之时就开始成圣了。在凯锡克的信息 中，这二者真的是分离的；二者都是因信而得，人可以藉着全然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0" w:lineRule="exact"/>
        <w:ind w:left="0" w:right="0" w:firstLine="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信靠得着全然的救恩。曾有一个人用这样的方式教导上述观点, 他的方式颇受欢迎：他常把一个六便士的硬币放在右手中，说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“拿去吧”，然后你拿走硬币，他说「你就是这样得了称义/然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后他又把六便士硬币放在左手中，说：“也拿去吧，这是你得以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成圣!”你拿了第一个硬币之后才能拿第二个硬币。你因信“拿 </w:t>
      </w:r>
      <w:r>
        <w:rPr>
          <w:color w:val="000000"/>
          <w:spacing w:val="0"/>
          <w:w w:val="100"/>
          <w:position w:val="0"/>
          <w:shd w:val="clear" w:color="auto" w:fill="auto"/>
        </w:rPr>
        <w:t>到” 了成圣，因此就可以立即从有意的罪中脱离。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7" w:lineRule="exact"/>
        <w:ind w:left="0" w:right="0" w:firstLine="2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这教导通常表述如下：基督的信徒们疲于与罪争战时，就会 陷入一种危机。然后，他遇见了这一教导，告诉他能得释放，必 须藉着信来得释放。于是他又陷入另一种危机，要决定是否弃绝 一切，包括自己，将自己交托给主。将自己和一切交给主，这是 一种伟大的降服之举，是一个关键性的经历；接下来就会经历上 帝，会成长。然而，这有赖于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1867</w:t>
      </w:r>
      <w:r>
        <w:rPr>
          <w:color w:val="000000"/>
          <w:spacing w:val="0"/>
          <w:w w:val="100"/>
          <w:position w:val="0"/>
          <w:shd w:val="clear" w:color="auto" w:fill="auto"/>
        </w:rPr>
        <w:t>年皮尔索尔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>史密斯家的家 庭教师所强调的那一点，即我们“每时每刻”住在基督里。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0" w:lineRule="exact"/>
        <w:ind w:left="0" w:right="0" w:firstLine="22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这就是此教导的精髓，即“信心以外”的东西，你要“放手 给上帝”。你永远也不能成功地击败世界、肉体和魔鬼。你必须 弃绝自己，放弃挣扎。你不需要也不必挣扎，挣扎是错误的；要 “交给主，他会为你做好的”。若干年前，凯锡克的某位讲道者举 了一个常被引用的例子：“你在一间屋子里，屋里很暗’但外面 阳光灿烂。你的屋子里为什么暗呢？因为百叶窗拉下来了。怎么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</w:rPr>
        <w:t>才能让阳光照进屋里来呢？只需要拉起百叶窗！很简单的。”他 说：“很简单。拉起百叶窗，光线就会涌流进来；你要做的就这 么多。没别的了。这就是你的降服。”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1733" w:lineRule="exact"/>
        <w:ind w:left="0" w:right="0" w:firstLine="23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或者，我们举埃文•霍普金斯被广泛引用的著名例子，这个 例子极好地强调了 “住在基督里”是多么重要。你只要住在基督 里，并交托给祂，就能从一切罪中得释放。本性里的罪性依然还 存在，罪并没有被消除，但你只要住在基督里，就可以从一切有 意的罪行中得释放。霍普金斯举的例子是这样的：你拿起一根拨 火棍，它是凉的、黑的、硬邦邦的。现在，把它放进火里。它会 怎么样呢？会变热、变红、变得柔软可塑。是的，但是只有当它 在火里时才会这样。从火里拿岀来，它就又变凉、变黑、变硬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To</w:t>
      </w:r>
      <w:r>
        <w:rPr>
          <w:color w:val="000000"/>
          <w:spacing w:val="0"/>
          <w:w w:val="100"/>
          <w:position w:val="0"/>
          <w:shd w:val="clear" w:color="auto" w:fill="auto"/>
        </w:rPr>
        <w:t>另一个例子是：不会游泳的人戴上某种充气的翅膀就可以浮 起来；但只有带着充气的翅膀的时候才行，如果他们脱下充气的 翅膀，就会沉到水底。这些比方就是用来说明“放手给上帝”和 “因信而得”的教导。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1739" w:lineRule="exact"/>
        <w:ind w:left="0" w:right="0" w:firstLine="23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他们还特别强调一个问题，就是丝毫不要在乎自己的感觉。 他们说，否则就大错特错了。皮尔索尔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史密斯说，“真宗教单 单存于意志之中”，所以你绝不要忧虑自己的感觉。他们中有许 多人在叙述自己的“关键经历"时，都特别强调说：“我什么也 没感觉到，什么也没有/可能两三天过后他们被深深地感动， 但当时“什么也没有”。他们宣称这样是对的，因为得称义之时 人是感觉不到什么的，实际上，你还会意识到相信自己感觉的危 险。这是单单凭着信心接受的。他们说，关于成圣你也同样应该 这么做。所以他们的口号就是：“不要为你的感觉忧虑”。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1737" w:lineRule="exact"/>
        <w:ind w:left="0" w:right="0" w:firstLine="23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请允许我简短评价一下这样的教导（或称“信息”）。皮尔索 尔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史密斯夫人的书名中有个重要的字，无疑提示了这一教导根 本的弱点。《基督徒幸福生活的奥秘》——“幸福”！幸福被放在 了首位，因此我才将这种教导命名为“心理派”。当然，幸福是 圣洁的结果；但他们首要的关切是幸福。结果是，他们犯了谬解 圣经的错误。他们从一套理论开始。他们突然“看见” 了这套理 论——这套理论临到了他们，然后就成为他们解经中的支配性因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00" w:line="1742" w:lineRule="exact"/>
        <w:ind w:left="0" w:right="0" w:firstLine="3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素。我们可以从这场运动的历史中看见（虽然不太经常），早晨 号读经与晩上的大会发言常有抵触。有些人没有受邀在会上发 言，但受邀分享读经信息。坎贝尔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摩根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Campbell Morg an） </w:t>
      </w:r>
      <w:r>
        <w:rPr>
          <w:color w:val="000000"/>
          <w:spacing w:val="0"/>
          <w:w w:val="100"/>
          <w:position w:val="0"/>
          <w:shd w:val="clear" w:color="auto" w:fill="auto"/>
        </w:rPr>
        <w:t>博 士是我的前辈，有一次他与我以及当时的凯锡克主席吃饭时打趣 了这一点：“你知道，我并不是在抱怨。只要你们让我单独面对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mc:AlternateContent>
          <mc:Choice Requires="wps">
            <w:drawing>
              <wp:anchor distT="0" distB="0" distL="0" distR="0" simplePos="0" relativeHeight="125830592" behindDoc="0" locked="0" layoutInCell="1" allowOverlap="1">
                <wp:simplePos x="0" y="0"/>
                <wp:positionH relativeFrom="page">
                  <wp:posOffset>2807970</wp:posOffset>
                </wp:positionH>
                <wp:positionV relativeFrom="paragraph">
                  <wp:posOffset>1054100</wp:posOffset>
                </wp:positionV>
                <wp:extent cx="463550" cy="495300"/>
                <wp:wrapSquare wrapText="bothSides"/>
                <wp:docPr id="1695" name="Shape 16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63550" cy="495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64"/>
                                <w:szCs w:val="64"/>
                                <w:shd w:val="clear" w:color="auto" w:fill="auto"/>
                                <w:lang w:val="en-US" w:eastAsia="en-US" w:bidi="en-US"/>
                              </w:rPr>
                              <w:t>□□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21" type="#_x0000_t202" style="position:absolute;margin-left:221.09999999999999pt;margin-top:83.pt;width:36.5pt;height:39.pt;z-index:-12582816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64"/>
                          <w:szCs w:val="64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spacing w:val="0"/>
                          <w:w w:val="100"/>
                          <w:position w:val="0"/>
                          <w:sz w:val="64"/>
                          <w:szCs w:val="64"/>
                          <w:shd w:val="clear" w:color="auto" w:fill="auto"/>
                          <w:lang w:val="en-US" w:eastAsia="en-US" w:bidi="en-US"/>
                        </w:rPr>
                        <w:t>□□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圣经，我就挺幸福的！”其原因是他并不相信“凯锡克信息”，不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过他也曾受邀去分享读经信息。他们受这套理论统摄，其后果就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是常常将信息分割开来，分为特定的主题，供各个晚上讲。周一 </w:t>
      </w:r>
      <w:r>
        <w:rPr>
          <w:color w:val="000000"/>
          <w:spacing w:val="0"/>
          <w:w w:val="100"/>
          <w:position w:val="0"/>
          <w:shd w:val="clear" w:color="auto" w:fill="auto"/>
        </w:rPr>
        <w:t>你的信息主要强调悔改，然后逐渐升级，一直到“关键经历”。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1733" w:lineRule="exact"/>
        <w:ind w:left="0" w:right="0" w:firstLine="25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我要提岀另一点总体性的批评，就是他们时常不从解释伟大 的新约文本开始，而从自己的理论开始，并通过旧约人物和故事 来加以说明。你时常会发现，他们引用的都是旧约经文。的确, 他们教导的方式是基于例证，而不是解经。不可避免的后果就 </w:t>
      </w:r>
      <w:r>
        <w:rPr>
          <w:color w:val="000000"/>
          <w:spacing w:val="0"/>
          <w:w w:val="100"/>
          <w:position w:val="0"/>
          <w:shd w:val="clear" w:color="auto" w:fill="auto"/>
        </w:rPr>
        <w:t>是，他们实际上完全无视过去的十八个世纪关于成圣问题的教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drawing>
          <wp:anchor distT="0" distB="0" distL="114300" distR="114300" simplePos="0" relativeHeight="125830594" behindDoc="0" locked="0" layoutInCell="1" allowOverlap="1">
            <wp:simplePos x="0" y="0"/>
            <wp:positionH relativeFrom="page">
              <wp:posOffset>19362420</wp:posOffset>
            </wp:positionH>
            <wp:positionV relativeFrom="paragraph">
              <wp:posOffset>88900</wp:posOffset>
            </wp:positionV>
            <wp:extent cx="647700" cy="660400"/>
            <wp:wrapSquare wrapText="left"/>
            <wp:docPr id="1697" name="Shape 16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" name="Picture box 1698"/>
                    <pic:cNvPicPr/>
                  </pic:nvPicPr>
                  <pic:blipFill>
                    <a:blip r:embed="rId386"/>
                    <a:stretch/>
                  </pic:blipFill>
                  <pic:spPr>
                    <a:xfrm>
                      <a:ext cx="647700" cy="66040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导。那不仅是我个人的说法，他们许多人以此夸口。他们说, </w:t>
      </w:r>
      <w:r>
        <w:rPr>
          <w:color w:val="000000"/>
          <w:spacing w:val="0"/>
          <w:w w:val="100"/>
          <w:position w:val="0"/>
          <w:shd w:val="clear" w:color="auto" w:fill="auto"/>
        </w:rPr>
        <w:t>长的诸世纪中这一伟大真理都被遗漏了，而他们在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19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世纪中叶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发现了它。当然，任何这样宣称的教导都是可疑的。凯锡克信息 </w:t>
      </w:r>
      <w:r>
        <w:rPr>
          <w:color w:val="000000"/>
          <w:spacing w:val="0"/>
          <w:w w:val="100"/>
          <w:position w:val="0"/>
          <w:shd w:val="clear" w:color="auto" w:fill="auto"/>
        </w:rPr>
        <w:t>认为改革宗教导产生了许多可悲的基督徒，仍然活在罗马书第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7 </w:t>
      </w:r>
      <w:r>
        <w:rPr>
          <w:color w:val="000000"/>
          <w:spacing w:val="0"/>
          <w:w w:val="100"/>
          <w:position w:val="0"/>
          <w:shd w:val="clear" w:color="auto" w:fill="auto"/>
        </w:rPr>
        <w:t>章中；但凯锡克寻找到一种信息，可以让你“超越罗马书第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7 </w:t>
      </w:r>
      <w:r>
        <w:rPr>
          <w:color w:val="000000"/>
          <w:spacing w:val="0"/>
          <w:w w:val="100"/>
          <w:position w:val="0"/>
          <w:shd w:val="clear" w:color="auto" w:fill="auto"/>
        </w:rPr>
        <w:t>章，到达第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8</w:t>
      </w:r>
      <w:r>
        <w:rPr>
          <w:color w:val="000000"/>
          <w:spacing w:val="0"/>
          <w:w w:val="100"/>
          <w:position w:val="0"/>
          <w:shd w:val="clear" w:color="auto" w:fill="auto"/>
        </w:rPr>
        <w:t>章广。因此你就能找到一直未能觅得的幸福与得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1750" w:lineRule="exact"/>
        <w:ind w:left="0" w:right="0" w:firstLine="3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胜，疲惫的挣扎得以止息。他们所使用的术语和表达显示出这一 方法更像是心理式的，不那么像是圣经式的；这一教导最终是为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40" w:line="1715" w:lineRule="exact"/>
        <w:ind w:left="0" w:right="0" w:firstLine="3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了使我们幸福，过上幸福、喜乐的基督徒生活。虽然基督徒会经 历喜乐，但决不应将之放在首位。“饥渴慕义的人有福了，因为 他们必得饱足”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</w:rPr>
        <w:t>（太</w:t>
      </w: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</w:rPr>
        <w:t>5：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6）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</w:rPr>
        <w:t>幸福是从义而来的，幸福本身并不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是开始。以幸福或喜乐为岀发点总是错误的。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80" w:line="175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针对凯锡克教导还可以提岀进一步的批评，即：将整个运动 建立在单独一条教义上总是错误的。决不能孤立地对待各条教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义，然而这个会议就是为了传讲这一条教义。这样总是会导致教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导失衡，而圣经教导的平衡性是其显著的特点。另一项严肃的批 </w:t>
      </w:r>
      <w:r>
        <w:rPr>
          <w:color w:val="000000"/>
          <w:spacing w:val="0"/>
          <w:w w:val="100"/>
          <w:position w:val="0"/>
          <w:shd w:val="clear" w:color="auto" w:fill="auto"/>
        </w:rPr>
        <w:t>评就是：这一 “信息”并非是在具体的教会处境中呈现出来的。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92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凯锡克是一个跨宗派运动，并不面对各教会中的问题，也不站在 各教会的角度去考量基督徒生活。如今我们正在收获这一行为的 后果。福音派人士采纳这一教导，感到良心受抚慰，也找到了平 安和幸福。他们与别的福音派人士一起参加跨宗派会议时，虽然 仍属于自己的教会和宗派，但其中有许多人后来离开了原本的教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会。基督徒生活从教会生活的具体处境中被抽离出来；而任何关 </w:t>
      </w:r>
      <w:r>
        <w:rPr>
          <w:color w:val="000000"/>
          <w:spacing w:val="0"/>
          <w:w w:val="100"/>
          <w:position w:val="0"/>
          <w:shd w:val="clear" w:color="auto" w:fill="auto"/>
        </w:rPr>
        <w:t>于圣洁的教导若是离开教会生活，这已然是错谬了。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80" w:line="1732" w:lineRule="exact"/>
        <w:ind w:left="0" w:right="0" w:firstLine="24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还有一个更严重的问题，此教导错在“割裂”基督。凯锡克 明确地教导说，你可以只“接受基督”做你的称义者，而没有 “接受他”作为你的成圣者。这样就是在割裂基督，同样也割裂 了救恩。成圣与称义之间有分别，但并非分裂。我在一本小册子 《因信成圣》中举过一个例子来说明分别和分裂之间的区别，是 这样说的：阿尔卑斯山是由一系列山峰构成的，其中有些特别的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山峰。它们并非完全分离，独自耸立在平原上面，而是属于同一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个山脉，而每座山都各自屹立。这样，我们也不能将教义彼此割 </w:t>
      </w:r>
      <w:r>
        <w:rPr>
          <w:color w:val="000000"/>
          <w:spacing w:val="0"/>
          <w:w w:val="100"/>
          <w:position w:val="0"/>
          <w:shd w:val="clear" w:color="auto" w:fill="auto"/>
        </w:rPr>
        <w:t>裂开来，但与此同时我们又能加以区分。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80" w:line="1695" w:lineRule="exact"/>
        <w:ind w:left="0" w:right="0" w:firstLine="24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不过，我对这一教导最终的批评一直是：它完全无视使徒书 信中那伟大的“所以”。新约中关于成圣的教导无疑可以用这个 方式来陈述。使徒书信（尤其是保罗书信）中，前面的章节是教 </w:t>
      </w:r>
      <w:r>
        <w:rPr>
          <w:color w:val="000000"/>
          <w:spacing w:val="0"/>
          <w:w w:val="100"/>
          <w:position w:val="0"/>
          <w:shd w:val="clear" w:color="auto" w:fill="auto"/>
        </w:rPr>
        <w:t>义性的——提醒信徒们已相信的那些教义。例如，罗马书前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11 </w:t>
      </w:r>
      <w:r>
        <w:rPr>
          <w:color w:val="000000"/>
          <w:spacing w:val="0"/>
          <w:w w:val="100"/>
          <w:position w:val="0"/>
          <w:shd w:val="clear" w:color="auto" w:fill="auto"/>
        </w:rPr>
        <w:t>章都致力于教义讲解；第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12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章使徒开始将教义应用到基督徒生 </w:t>
      </w:r>
      <w:r>
        <w:rPr>
          <w:color w:val="000000"/>
          <w:spacing w:val="0"/>
          <w:w w:val="100"/>
          <w:position w:val="0"/>
          <w:shd w:val="clear" w:color="auto" w:fill="auto"/>
        </w:rPr>
        <w:t>活中，说道：“所以弟兄们，我以上帝的慈悲劝你们”。换句话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" w:line="1650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说，照着他前面所说的一切，他呼吁信徒们将其应用到基督徒的 实际生活中。以弗所书第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4</w:t>
      </w:r>
      <w:r>
        <w:rPr>
          <w:color w:val="000000"/>
          <w:spacing w:val="0"/>
          <w:w w:val="100"/>
          <w:position w:val="0"/>
          <w:shd w:val="clear" w:color="auto" w:fill="auto"/>
        </w:rPr>
        <w:t>章开头也完全一样。头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章是在讲教 </w:t>
      </w:r>
      <w:r>
        <w:rPr>
          <w:color w:val="000000"/>
          <w:spacing w:val="0"/>
          <w:w w:val="100"/>
          <w:position w:val="0"/>
          <w:shd w:val="clear" w:color="auto" w:fill="auto"/>
        </w:rPr>
        <w:t>义，到第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4</w:t>
      </w:r>
      <w:r>
        <w:rPr>
          <w:color w:val="000000"/>
          <w:spacing w:val="0"/>
          <w:w w:val="100"/>
          <w:position w:val="0"/>
          <w:shd w:val="clear" w:color="auto" w:fill="auto"/>
        </w:rPr>
        <w:t>章第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节：“所以”①。然而，凯锡克式信仰则完全无 </w:t>
      </w:r>
      <w:r>
        <w:rPr>
          <w:color w:val="000000"/>
          <w:spacing w:val="0"/>
          <w:w w:val="100"/>
          <w:position w:val="0"/>
          <w:shd w:val="clear" w:color="auto" w:fill="auto"/>
        </w:rPr>
        <w:t>视上述内容。也就是说，新约并不是以理论的形式来教导成圣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660" w:line="1730" w:lineRule="exact"/>
        <w:ind w:left="0" w:right="0" w:firstLine="2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的，并未将之与其他的伟大教义割裂开来。成圣是从那些教义中 得出的结论。成圣永远是教义的实现，因此总是通过恳求和劝勉 </w:t>
      </w:r>
      <w:r>
        <w:rPr>
          <w:color w:val="000000"/>
          <w:spacing w:val="0"/>
          <w:w w:val="100"/>
          <w:position w:val="0"/>
          <w:shd w:val="clear" w:color="auto" w:fill="auto"/>
        </w:rPr>
        <w:t>来表达的。以罗马书孔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13</w:t>
      </w:r>
      <w:r>
        <w:rPr>
          <w:color w:val="000000"/>
          <w:spacing w:val="0"/>
          <w:w w:val="100"/>
          <w:position w:val="0"/>
          <w:shd w:val="clear" w:color="auto" w:fill="auto"/>
        </w:rPr>
        <w:t>为例，保罗在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12</w:t>
      </w:r>
      <w:r>
        <w:rPr>
          <w:color w:val="000000"/>
          <w:spacing w:val="0"/>
          <w:w w:val="100"/>
          <w:position w:val="0"/>
          <w:shd w:val="clear" w:color="auto" w:fill="auto"/>
        </w:rPr>
        <w:t>中说“我们并不</w:t>
      </w:r>
    </w:p>
    <w:p>
      <w:pPr>
        <w:pStyle w:val="Style120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176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①和合本作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“</w:t>
      </w:r>
      <w:r>
        <w:rPr>
          <w:color w:val="000000"/>
          <w:spacing w:val="0"/>
          <w:w w:val="100"/>
          <w:position w:val="0"/>
          <w:shd w:val="clear" w:color="auto" w:fill="auto"/>
        </w:rPr>
        <w:t>既然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”</w:t>
      </w:r>
      <w:r>
        <w:rPr>
          <w:color w:val="000000"/>
          <w:spacing w:val="0"/>
          <w:w w:val="100"/>
          <w:position w:val="0"/>
          <w:shd w:val="clear" w:color="auto" w:fill="auto"/>
        </w:rPr>
        <w:t>。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是欠肉体的债，去顺从肉体活着”，接着在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13</w:t>
      </w:r>
      <w:r>
        <w:rPr>
          <w:color w:val="000000"/>
          <w:spacing w:val="0"/>
          <w:w w:val="100"/>
          <w:position w:val="0"/>
          <w:shd w:val="clear" w:color="auto" w:fill="auto"/>
        </w:rPr>
        <w:t>节中说“若靠着圣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灵治死身体的恶行，必要活着”。这是我们必须要做的，不能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0" w:lineRule="exact"/>
        <w:ind w:left="340" w:right="0" w:firstLine="1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“放手”“让上帝”去做。我们并非被告知应当放任自己，交给上 帝，或是“交给主”，让主来为我们做；我们被告知，要藉着圣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80" w:line="1760" w:lineRule="exact"/>
        <w:ind w:left="340" w:right="0" w:firstLine="1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灵的帮助和救援，约束肉体的行为。或是用哥林多后书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</w:t>
      </w:r>
      <w:r>
        <w:rPr>
          <w:color w:val="000000"/>
          <w:spacing w:val="0"/>
          <w:w w:val="100"/>
          <w:position w:val="0"/>
          <w:shd w:val="clear" w:color="auto" w:fill="auto"/>
        </w:rPr>
        <w:t>的 说法，使徒劝勉我们“亲爱的弟兄啊，我们既有这等应许，就当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洁净自己，除去身体、灵魂一切的污秽，敬畏上帝，得以成圣”。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7" w:lineRule="exact"/>
        <w:ind w:left="340" w:right="0" w:firstLine="1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我们必须这样行。同样，腓立比书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12-13</w:t>
      </w:r>
      <w:r>
        <w:rPr>
          <w:color w:val="000000"/>
          <w:spacing w:val="0"/>
          <w:w w:val="100"/>
          <w:position w:val="0"/>
          <w:shd w:val="clear" w:color="auto" w:fill="auto"/>
        </w:rPr>
        <w:t>也说道：“做成你 们得救的工夫”。我们必须这样行。虽然“你们立志行事，都是 上帝在你们心里运行”，我们实际上必须这样行。然而，凯锡克 信息完全无视了这个“所以”，而这正是理解新约成圣之教义的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020" w:left="0" w:right="0" w:bottom="0" w:header="0" w:footer="3" w:gutter="0"/>
          <w:cols w:space="720"/>
          <w:noEndnote/>
          <w:rtlGutter w:val="0"/>
          <w:docGrid w:linePitch="360"/>
        </w:sectPr>
      </w:pPr>
      <w:r>
        <w:drawing>
          <wp:anchor distT="38100" distB="0" distL="0" distR="0" simplePos="0" relativeHeight="125830595" behindDoc="0" locked="0" layoutInCell="1" allowOverlap="1">
            <wp:simplePos x="0" y="0"/>
            <wp:positionH relativeFrom="page">
              <wp:posOffset>296545</wp:posOffset>
            </wp:positionH>
            <wp:positionV relativeFrom="paragraph">
              <wp:posOffset>38100</wp:posOffset>
            </wp:positionV>
            <wp:extent cx="1733550" cy="711200"/>
            <wp:wrapTopAndBottom/>
            <wp:docPr id="1699" name="Shape 16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" name="Picture box 1700"/>
                    <pic:cNvPicPr/>
                  </pic:nvPicPr>
                  <pic:blipFill>
                    <a:blip r:embed="rId388"/>
                    <a:stretch/>
                  </pic:blipFill>
                  <pic:spPr>
                    <a:xfrm>
                      <a:ext cx="1733550" cy="7112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20" w:line="1748" w:lineRule="exact"/>
        <w:ind w:left="0" w:right="0" w:firstLine="2500"/>
        <w:jc w:val="both"/>
      </w:pPr>
      <w:r>
        <mc:AlternateContent>
          <mc:Choice Requires="wps">
            <w:drawing>
              <wp:anchor distT="0" distB="0" distL="0" distR="0" simplePos="0" relativeHeight="125830596" behindDoc="0" locked="0" layoutInCell="1" allowOverlap="1">
                <wp:simplePos x="0" y="0"/>
                <wp:positionH relativeFrom="page">
                  <wp:posOffset>18603595</wp:posOffset>
                </wp:positionH>
                <wp:positionV relativeFrom="paragraph">
                  <wp:posOffset>5118100</wp:posOffset>
                </wp:positionV>
                <wp:extent cx="361950" cy="228600"/>
                <wp:wrapSquare wrapText="bothSides"/>
                <wp:docPr id="1701" name="Shape 17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195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til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27" type="#_x0000_t202" style="position:absolute;margin-left:1464.8499999999999pt;margin-top:403.pt;width:28.5pt;height:18.pt;z-index:-12582815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til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同样，我可以说这一信息亦完全误解了罗马书第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6</w:t>
      </w:r>
      <w:r>
        <w:rPr>
          <w:color w:val="000000"/>
          <w:spacing w:val="0"/>
          <w:w w:val="100"/>
          <w:position w:val="0"/>
          <w:shd w:val="clear" w:color="auto" w:fill="auto"/>
        </w:rPr>
        <w:t>章和第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7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• </w:t>
      </w:r>
      <w:r>
        <w:rPr>
          <w:color w:val="000000"/>
          <w:spacing w:val="0"/>
          <w:w w:val="100"/>
          <w:position w:val="0"/>
          <w:shd w:val="clear" w:color="auto" w:fill="auto"/>
        </w:rPr>
        <w:t>章的教导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一一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有趣的是，这两章在大会中被谈论的次数也很值得 一提。我认为，正因这教导心理式的含义，才无视了诸如罗马书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12</w:t>
      </w:r>
      <w:r>
        <w:rPr>
          <w:color w:val="000000"/>
          <w:spacing w:val="0"/>
          <w:w w:val="100"/>
          <w:position w:val="0"/>
          <w:shd w:val="clear" w:color="auto" w:fill="auto"/>
        </w:rPr>
        <w:t>之类的劝勉和表述：“不要容罪在你们必死的身上作王”。 这是劝勉你——基于你已在基督里，不再在律法之下，而在恩典之 下的事实——去行一些事，不去行另一些事。忽视这个，凯锡克信 息就是某种心理暗示而已。对罗马书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11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“这样，你们……当看 自己是”的解释常常也成了：尽管你知道自己还不是这样，但你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必须对自己说，自己已经如此了；你不断地对自己说这是真的, 那就一定是真的了，你就会感到更幸福。在本质上，我看不出这 一教导跟以下的自我暗示有任何区别：你生病的时候，劝你对自 己说“我每天都在不断好转，各方面都越来越好”，这样做的话 </w:t>
      </w:r>
      <w:r>
        <w:rPr>
          <w:color w:val="000000"/>
          <w:spacing w:val="0"/>
          <w:w w:val="100"/>
          <w:position w:val="0"/>
          <w:shd w:val="clear" w:color="auto" w:fill="auto"/>
        </w:rPr>
        <w:t>你就会越来越好。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4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最后，它还是一种自相矛盾的教导，因为它一方面告诉你不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80" w:line="1805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用努力奋斗，只要“交给主”，却又告诉你，如果你不“住在” 主里面，他就不能为你做成这事。所以，一切都最终取决于你是 否住在主里面。只有住在基督里，你才能得释放 "把拨火棍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一直放在火里”。如果把拨火棍拿出来，你就回到原先的状态里 </w:t>
      </w:r>
      <w:r>
        <w:rPr>
          <w:color w:val="000000"/>
          <w:spacing w:val="0"/>
          <w:w w:val="100"/>
          <w:position w:val="0"/>
          <w:shd w:val="clear" w:color="auto" w:fill="auto"/>
        </w:rPr>
        <w:t>去了。所以，最终问题还是留给了你。你并不直接与罪争战，但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你依然要与一切妨碍你住在基督里的事物斗争。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5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接下来我要谈谈当今的情况，以此作结。除了拿撒勒人教会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50800" distB="139700" distL="0" distR="0" simplePos="0" relativeHeight="125830598" behindDoc="0" locked="0" layoutInCell="1" allowOverlap="1">
                <wp:simplePos x="0" y="0"/>
                <wp:positionH relativeFrom="page">
                  <wp:posOffset>615315</wp:posOffset>
                </wp:positionH>
                <wp:positionV relativeFrom="paragraph">
                  <wp:posOffset>50800</wp:posOffset>
                </wp:positionV>
                <wp:extent cx="8839200" cy="838200"/>
                <wp:wrapTopAndBottom/>
                <wp:docPr id="1703" name="Shape 17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839200" cy="8382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和一些小团体、小宗派以外,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29" type="#_x0000_t202" style="position:absolute;margin-left:48.450000000000003pt;margin-top:4.pt;width:696.pt;height:66.pt;z-index:-125828155;mso-wrap-distance-left:0;mso-wrap-distance-top:4.pt;mso-wrap-distance-right:0;mso-wrap-distance-bottom:11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和一些小团体、小宗派以外,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54000" distB="0" distL="0" distR="0" simplePos="0" relativeHeight="125830600" behindDoc="0" locked="0" layoutInCell="1" allowOverlap="1">
                <wp:simplePos x="0" y="0"/>
                <wp:positionH relativeFrom="page">
                  <wp:posOffset>9784715</wp:posOffset>
                </wp:positionH>
                <wp:positionV relativeFrom="paragraph">
                  <wp:posOffset>254000</wp:posOffset>
                </wp:positionV>
                <wp:extent cx="10325100" cy="774700"/>
                <wp:wrapTopAndBottom/>
                <wp:docPr id="1705" name="Shape 17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325100" cy="7747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卫斯理派教导实际上已经消失了。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31" type="#_x0000_t202" style="position:absolute;margin-left:770.45000000000005pt;margin-top:20.pt;width:813.pt;height:61.pt;z-index:-125828153;mso-wrap-distance-left:0;mso-wrap-distance-top:20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卫斯理派教导实际上已经消失了。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70" w:lineRule="exact"/>
        <w:ind w:left="0" w:right="0" w:firstLine="1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每年在南波特召开的一个会议还在教导这一观点。我要说，他们 都是敬虔人、诚实人，真心关切圣洁的生活和教会的状况。循道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1700" w:lineRule="exact"/>
        <w:ind w:left="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会总体上已经离弃了这一观点 美国的自由循道会没有离弃, 但总体而言是这样的，特别是英国的情况。如我所言，苏格兰的 </w:t>
      </w:r>
      <w:r>
        <w:rPr>
          <w:color w:val="000000"/>
          <w:spacing w:val="0"/>
          <w:w w:val="100"/>
          <w:position w:val="0"/>
          <w:shd w:val="clear" w:color="auto" w:fill="auto"/>
        </w:rPr>
        <w:t>信心差会也依然在教导这一观点。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50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至于"凯锡克信息” 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Keswick message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,</w:t>
      </w:r>
      <w:r>
        <w:rPr>
          <w:color w:val="000000"/>
          <w:spacing w:val="0"/>
          <w:w w:val="100"/>
          <w:position w:val="0"/>
          <w:shd w:val="clear" w:color="auto" w:fill="auto"/>
        </w:rPr>
        <w:t>或称“教导”），情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0" w:lineRule="exact"/>
        <w:ind w:left="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况是这样的：如今只有很少几个人还教训、传讲凯锡克信息，甚 至在凯锡克大会上也是如此。过去十年中大部分凯锡克讲道者都 </w:t>
      </w:r>
      <w:r>
        <w:rPr>
          <w:color w:val="000000"/>
          <w:spacing w:val="0"/>
          <w:w w:val="100"/>
          <w:position w:val="0"/>
          <w:shd w:val="clear" w:color="auto" w:fill="auto"/>
        </w:rPr>
        <w:t>不再相信所谓的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"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凯锡克信息”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To</w:t>
      </w:r>
      <w:r>
        <w:rPr>
          <w:color w:val="000000"/>
          <w:spacing w:val="0"/>
          <w:w w:val="100"/>
          <w:position w:val="0"/>
          <w:shd w:val="clear" w:color="auto" w:fill="auto"/>
        </w:rPr>
        <w:t>读他们的发言稿，特别是早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60" w:lineRule="exact"/>
        <w:ind w:left="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上的读经分享，你会发现他们教导的是传统的改革宗对于罗马书 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6</w:t>
      </w:r>
      <w:r>
        <w:rPr>
          <w:color w:val="000000"/>
          <w:spacing w:val="0"/>
          <w:w w:val="100"/>
          <w:position w:val="0"/>
          <w:shd w:val="clear" w:color="auto" w:fill="auto"/>
        </w:rPr>
        <w:t>章和第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章的观点；我只能想起三个人与此不同。凯锡克信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息实际上已经消失了，关于如何过基督徒生活，我们又回到了更 </w:t>
      </w:r>
      <w:r>
        <w:rPr>
          <w:color w:val="000000"/>
          <w:spacing w:val="0"/>
          <w:w w:val="100"/>
          <w:position w:val="0"/>
          <w:shd w:val="clear" w:color="auto" w:fill="auto"/>
        </w:rPr>
        <w:t>早的福音派教导。所以我一开头就说，我们正处在历史一个有趣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" w:line="1730" w:lineRule="exact"/>
        <w:ind w:left="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的节点上。从卫斯理开始的教导随后又岀现了多种不同的形式, 实际在各方面都已走到尽头，而更符合圣经、解经和释经性更强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60" w:line="1690" w:lineRule="exact"/>
        <w:ind w:left="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的教导回来了，而且颇受欢迎。在圣洁问题上，今天我们不太经 常面对那种考虑圣灵工作、强调圣洁是圣灵恩赐的教导。在我看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来，这种强调圣灵恩赐的教导已经最终让位于更早的、更着重于 </w:t>
      </w:r>
      <w:r>
        <w:rPr>
          <w:color w:val="000000"/>
          <w:spacing w:val="0"/>
          <w:w w:val="100"/>
          <w:position w:val="0"/>
          <w:shd w:val="clear" w:color="auto" w:fill="auto"/>
        </w:rPr>
        <w:t>圣洁之教义的教导。所以，“更高的生活”或“得胜的生活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"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之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教导对我们今天而言不是个活跃的话题；不过我觉得，我们熟悉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这段历史是好的，这样就可以明白其区别，确知我们所面临的 </w:t>
      </w:r>
      <w:r>
        <w:rPr>
          <w:color w:val="000000"/>
          <w:spacing w:val="0"/>
          <w:w w:val="100"/>
          <w:position w:val="0"/>
          <w:shd w:val="clear" w:color="auto" w:fill="auto"/>
        </w:rPr>
        <w:t>处境。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22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我们所面对的挑战是如何教导会众过基督徒的生活。我已经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20" w:line="1735" w:lineRule="exact"/>
        <w:ind w:left="0" w:right="0" w:firstLine="16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020" w:left="219" w:right="0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批评过上述各样的教导，但我仍要向教导这些的人致敬。他们是 关注圣洁的人。我们是否同样那么关注圣洁呢？或许我们的危险 就在于太过于关注教义的正确，却不够关注生活的正确。虽然批 评这些人的错谬教导，我仍视他们为属上帝的人。在这个问题上, 我是乔治•怀特菲尔德卑微的跟从者；他留下吩咐，请约翰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卫斯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理在他葬礼上讲道，尽管在这些问题上他们存在异议和不同。他 们一致的那些事情是更重要的，怀特菲尔德晚年时与卫斯理有着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亲密的团契关系。我们当跟从这些人。这些不同是存在的，我们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要清楚了解，但是，让我们自省：批评错误的圣洁教导是容易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的，但你关于圣洁的教导又是怎样的呢？你是否也同样如此渴求 圣洁呢？这些人为了成为圣洁，忍耐和牺牲了许多。他们有时可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能在教义方面有些迷惑，可能在“不同的事”上有些迷惑，但他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们热心切望成为上帝的圣洁之民，许多人切望建立圣洁、纯全的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教会。在这方面我们肯定是支持他们、赞同他们的。如果我们批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评他们所教导的内容，也应确保自己已经或者能够“以更岀色的 </w:t>
      </w:r>
      <w:r>
        <w:rPr>
          <w:color w:val="000000"/>
          <w:spacing w:val="0"/>
          <w:w w:val="100"/>
          <w:position w:val="0"/>
          <w:shd w:val="clear" w:color="auto" w:fill="auto"/>
        </w:rPr>
        <w:t>方式”来教导和实践。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24560" w:after="1620" w:line="240" w:lineRule="auto"/>
        <w:ind w:left="21920" w:right="0" w:firstLine="0"/>
        <w:jc w:val="left"/>
        <w:rPr>
          <w:sz w:val="182"/>
          <w:szCs w:val="182"/>
        </w:rPr>
      </w:pPr>
      <w:r>
        <w:rPr>
          <w:rFonts w:ascii="SimHei" w:eastAsia="SimHei" w:hAnsi="SimHei" w:cs="SimHei"/>
          <w:color w:val="000000"/>
          <w:spacing w:val="0"/>
          <w:w w:val="100"/>
          <w:position w:val="0"/>
          <w:sz w:val="182"/>
          <w:szCs w:val="182"/>
          <w:shd w:val="clear" w:color="auto" w:fill="auto"/>
          <w:lang w:val="zh-CN" w:eastAsia="zh-CN" w:bidi="zh-CN"/>
        </w:rPr>
        <w:t>第四部分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1020" w:right="0" w:firstLine="0"/>
        <w:jc w:val="left"/>
        <w:rPr>
          <w:sz w:val="182"/>
          <w:szCs w:val="182"/>
        </w:rPr>
      </w:pPr>
      <w:r>
        <w:rPr>
          <w:rFonts w:ascii="SimHei" w:eastAsia="SimHei" w:hAnsi="SimHei" w:cs="SimHei"/>
          <w:color w:val="000000"/>
          <w:spacing w:val="0"/>
          <w:w w:val="100"/>
          <w:position w:val="0"/>
          <w:sz w:val="182"/>
          <w:szCs w:val="182"/>
          <w:shd w:val="clear" w:color="auto" w:fill="auto"/>
          <w:lang w:val="zh-CN" w:eastAsia="zh-CN" w:bidi="zh-CN"/>
        </w:rPr>
        <w:t>试炼与确据</w:t>
      </w:r>
      <w:r>
        <w:br w:type="page"/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482600" distL="0" distR="0" simplePos="0" relativeHeight="125830602" behindDoc="0" locked="0" layoutInCell="1" allowOverlap="1">
                <wp:simplePos x="0" y="0"/>
                <wp:positionH relativeFrom="page">
                  <wp:posOffset>5121275</wp:posOffset>
                </wp:positionH>
                <wp:positionV relativeFrom="paragraph">
                  <wp:posOffset>0</wp:posOffset>
                </wp:positionV>
                <wp:extent cx="10382250" cy="1270000"/>
                <wp:wrapTopAndBottom/>
                <wp:docPr id="1707" name="Shape 17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382250" cy="12700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1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112" w:name="bookmark112"/>
                            <w:bookmarkStart w:id="113" w:name="bookmark113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约翰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134"/>
                                <w:szCs w:val="134"/>
                                <w:shd w:val="clear" w:color="auto" w:fill="auto"/>
                                <w:lang w:val="en-US" w:eastAsia="en-US" w:bidi="en-US"/>
                              </w:rPr>
                              <w:t>•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欧文与内在的罪</w:t>
                            </w:r>
                            <w:bookmarkEnd w:id="112"/>
                            <w:bookmarkEnd w:id="113"/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33" type="#_x0000_t202" style="position:absolute;margin-left:403.25pt;margin-top:0;width:817.5pt;height:100.pt;z-index:-125828151;mso-wrap-distance-left:0;mso-wrap-distance-right:0;mso-wrap-distance-bottom:38.pt;mso-position-horizontal-relative:page" filled="f" stroked="f">
                <v:textbox inset="0,0,0,0">
                  <w:txbxContent>
                    <w:p>
                      <w:pPr>
                        <w:pStyle w:val="Style31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112" w:name="bookmark112"/>
                      <w:bookmarkStart w:id="113" w:name="bookmark113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约翰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134"/>
                          <w:szCs w:val="134"/>
                          <w:shd w:val="clear" w:color="auto" w:fill="auto"/>
                          <w:lang w:val="en-US" w:eastAsia="en-US" w:bidi="en-US"/>
                        </w:rPr>
                        <w:t>•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欧文与内在的罪</w:t>
                      </w:r>
                      <w:bookmarkEnd w:id="112"/>
                      <w:bookmarkEnd w:id="113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46050" distB="1231900" distL="0" distR="0" simplePos="0" relativeHeight="125830604" behindDoc="0" locked="0" layoutInCell="1" allowOverlap="1">
                <wp:simplePos x="0" y="0"/>
                <wp:positionH relativeFrom="page">
                  <wp:posOffset>14620875</wp:posOffset>
                </wp:positionH>
                <wp:positionV relativeFrom="paragraph">
                  <wp:posOffset>146050</wp:posOffset>
                </wp:positionV>
                <wp:extent cx="577850" cy="374650"/>
                <wp:wrapTopAndBottom/>
                <wp:docPr id="1709" name="Shape 17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77850" cy="374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48"/>
                                <w:szCs w:val="48"/>
                                <w:shd w:val="clear" w:color="auto" w:fill="auto"/>
                                <w:lang w:val="en-US" w:eastAsia="en-US" w:bidi="en-US"/>
                              </w:rPr>
                              <w:t>■ ■■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35" type="#_x0000_t202" style="position:absolute;margin-left:1151.25pt;margin-top:11.5pt;width:45.5pt;height:29.5pt;z-index:-125828149;mso-wrap-distance-left:0;mso-wrap-distance-top:11.5pt;mso-wrap-distance-right:0;mso-wrap-distance-bottom:97.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48"/>
                          <w:szCs w:val="48"/>
                          <w:shd w:val="clear" w:color="auto" w:fill="auto"/>
                          <w:lang w:val="en-US" w:eastAsia="en-US" w:bidi="en-US"/>
                        </w:rPr>
                        <w:t>■ ■■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260" w:line="240" w:lineRule="auto"/>
        <w:ind w:left="8960" w:right="0" w:firstLine="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威尔•蒂明斯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(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Will Timmins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)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380" w:line="1735" w:lineRule="exact"/>
        <w:ind w:left="131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—简介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hyphen" w:pos="16080" w:val="left"/>
        </w:tabs>
        <w:bidi w:val="0"/>
        <w:spacing w:before="0" w:after="0" w:line="172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对于约翰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欧文我们无需再多加褒扬。他被许多人认为是英 语世界中最伟大的神学家之</w:t>
        <w:tab/>
        <w:t>有些人认为他就是最伟大的那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一个。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60" w:line="1750" w:lineRule="exact"/>
        <w:ind w:left="0" w:right="0" w:firstLine="22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安德鲁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>汤姆森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AndTew Thomson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在其所著《欧文博士生 平》</w:t>
      </w: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(Life of D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「</w:t>
      </w:r>
      <w:r>
        <w:rPr>
          <w:color w:val="000000"/>
          <w:spacing w:val="0"/>
          <w:w w:val="100"/>
          <w:position w:val="0"/>
          <w:shd w:val="clear" w:color="auto" w:fill="auto"/>
        </w:rPr>
        <w:t>一书中精准地说岀了欧文的伟大之处：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80" w:line="1740" w:lineRule="exact"/>
        <w:ind w:left="2180" w:right="0" w:firstLine="2260"/>
        <w:jc w:val="both"/>
        <w:rPr>
          <w:sz w:val="48"/>
          <w:szCs w:val="48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至于他的哪一点最令人钦羡，颇费人脑筋 他对上帝 话语的熟知，对人心深刻的了解，或是他带领人、使人积极 医治他人的能力。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48"/>
          <w:szCs w:val="48"/>
          <w:shd w:val="clear" w:color="auto" w:fill="auto"/>
        </w:rPr>
        <w:t>1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700" w:line="165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在欧文的著作《论内在的罪》里面，这几样特质都十分明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Mo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1825</w:t>
      </w:r>
      <w:r>
        <w:rPr>
          <w:color w:val="000000"/>
          <w:spacing w:val="0"/>
          <w:w w:val="100"/>
          <w:position w:val="0"/>
          <w:shd w:val="clear" w:color="auto" w:fill="auto"/>
        </w:rPr>
        <w:t>年，托马斯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查尔默斯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Thomas Chalmers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在圣安德鲁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2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大学写道: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440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本书出自于这位可敬的、广受爱戴的作者丰富的属灵宝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340" w:line="240" w:lineRule="auto"/>
        <w:ind w:left="21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库，适合几乎任何阶层之人各样的需要和状况；在这位博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学、敬虔的作者的作品中，我们所推荐的这部对基督的门徒 </w:t>
      </w:r>
      <w:r>
        <w:rPr>
          <w:color w:val="000000"/>
          <w:spacing w:val="0"/>
          <w:w w:val="100"/>
          <w:position w:val="0"/>
          <w:shd w:val="clear" w:color="auto" w:fill="auto"/>
        </w:rPr>
        <w:t>最有助益，无出其右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O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360" w:line="1940" w:lineRule="exact"/>
        <w:ind w:left="0" w:right="0" w:firstLine="0"/>
        <w:jc w:val="right"/>
        <w:sectPr>
          <w:headerReference w:type="default" r:id="rId390"/>
          <w:footerReference w:type="default" r:id="rId391"/>
          <w:headerReference w:type="even" r:id="rId392"/>
          <w:footerReference w:type="even" r:id="rId393"/>
          <w:footnotePr>
            <w:pos w:val="pageBottom"/>
            <w:numFmt w:val="decimal"/>
            <w:numRestart w:val="continuous"/>
          </w:footnotePr>
          <w:pgSz w:w="31680" w:h="31680" w:orient="landscape"/>
          <w:pgMar w:top="1110" w:left="375" w:right="0" w:bottom="0" w:header="682" w:footer="3" w:gutter="0"/>
          <w:pgNumType w:start="229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查尔默斯推荐欧文关于内在之罪的著作。现在，人们依然 能够继续见证上帝如何在内在的罪方面使用欧文，帮助基督徒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0" w:line="1820" w:lineRule="exact"/>
        <w:ind w:left="320" w:right="0" w:firstLine="2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弄清自己心中的冲突。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3</w:t>
      </w:r>
      <w:r>
        <w:rPr>
          <w:color w:val="000000"/>
          <w:spacing w:val="0"/>
          <w:w w:val="100"/>
          <w:position w:val="0"/>
          <w:shd w:val="clear" w:color="auto" w:fill="auto"/>
        </w:rPr>
        <w:t>欧文所给岀的基督徒生活的景象比我们 在许多流行书籍所读到、在许多现代讲台所听到的更健康、更 现实。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0" w:line="1777" w:lineRule="exact"/>
        <w:ind w:left="320" w:right="0" w:firstLine="23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《论内在的罪》于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1668</w:t>
      </w:r>
      <w:r>
        <w:rPr>
          <w:color w:val="000000"/>
          <w:spacing w:val="0"/>
          <w:w w:val="100"/>
          <w:position w:val="0"/>
          <w:shd w:val="clear" w:color="auto" w:fill="auto"/>
        </w:rPr>
        <w:t>年出版，全名为：“信徒里面所残存 之罪的本质、势力、谎言、工作方式及其普遍性；提出、阐明和 应用了预防之途径；以及各种相关案例的解决办法”。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4</w:t>
      </w:r>
      <w:r>
        <w:rPr>
          <w:color w:val="000000"/>
          <w:spacing w:val="0"/>
          <w:w w:val="100"/>
          <w:position w:val="0"/>
          <w:shd w:val="clear" w:color="auto" w:fill="auto"/>
        </w:rPr>
        <w:t>欧文的主 题是，信徒与里面残存之罪的不断冲突，这一冲突贯穿信徒此世 此生的每一天。欧文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1616</w:t>
      </w:r>
      <w:r>
        <w:rPr>
          <w:color w:val="000000"/>
          <w:spacing w:val="0"/>
          <w:w w:val="100"/>
          <w:position w:val="0"/>
          <w:shd w:val="clear" w:color="auto" w:fill="auto"/>
        </w:rPr>
        <w:t>年出生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1668</w:t>
      </w:r>
      <w:r>
        <w:rPr>
          <w:color w:val="000000"/>
          <w:spacing w:val="0"/>
          <w:w w:val="100"/>
          <w:position w:val="0"/>
          <w:shd w:val="clear" w:color="auto" w:fill="auto"/>
        </w:rPr>
        <w:t>年时约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52</w:t>
      </w:r>
      <w:r>
        <w:rPr>
          <w:color w:val="000000"/>
          <w:spacing w:val="0"/>
          <w:w w:val="100"/>
          <w:position w:val="0"/>
          <w:shd w:val="clear" w:color="auto" w:fill="auto"/>
        </w:rPr>
        <w:t>岁。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15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年后的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1683</w:t>
      </w:r>
      <w:r>
        <w:rPr>
          <w:color w:val="000000"/>
          <w:spacing w:val="0"/>
          <w:w w:val="100"/>
          <w:position w:val="0"/>
          <w:shd w:val="clear" w:color="auto" w:fill="auto"/>
        </w:rPr>
        <w:t>年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8</w:t>
      </w:r>
      <w:r>
        <w:rPr>
          <w:color w:val="000000"/>
          <w:spacing w:val="0"/>
          <w:w w:val="100"/>
          <w:position w:val="0"/>
          <w:shd w:val="clear" w:color="auto" w:fill="auto"/>
        </w:rPr>
        <w:t>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24</w:t>
      </w:r>
      <w:r>
        <w:rPr>
          <w:color w:val="000000"/>
          <w:spacing w:val="0"/>
          <w:w w:val="100"/>
          <w:position w:val="0"/>
          <w:shd w:val="clear" w:color="auto" w:fill="auto"/>
        </w:rPr>
        <w:t>日，欧文去世。换句话说，欧文写《论内在的罪》 时，本身已经在多年的神学、教牧和政治生涯中经历了书中所写 的灵性冲突/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92" w:lineRule="exact"/>
        <w:ind w:left="0" w:right="0" w:firstLine="27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1660</w:t>
      </w:r>
      <w:r>
        <w:rPr>
          <w:color w:val="000000"/>
          <w:spacing w:val="0"/>
          <w:w w:val="100"/>
          <w:position w:val="0"/>
          <w:shd w:val="clear" w:color="auto" w:fill="auto"/>
        </w:rPr>
        <w:t>年，欧文的人生进入了一个新的阶段。克伦威尔于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1658 </w:t>
      </w:r>
      <w:r>
        <w:rPr>
          <w:color w:val="000000"/>
          <w:spacing w:val="0"/>
          <w:w w:val="100"/>
          <w:position w:val="0"/>
          <w:shd w:val="clear" w:color="auto" w:fill="auto"/>
        </w:rPr>
        <w:t>年去世，欧文在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1660</w:t>
      </w:r>
      <w:r>
        <w:rPr>
          <w:color w:val="000000"/>
          <w:spacing w:val="0"/>
          <w:w w:val="100"/>
          <w:position w:val="0"/>
          <w:shd w:val="clear" w:color="auto" w:fill="auto"/>
        </w:rPr>
        <w:t>年目睹了君主制的复辟，并且被解除了牛 津基督教会学院院长的职务。欧文的政治影响力被削弱了，但 是，在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1662</w:t>
      </w:r>
      <w:r>
        <w:rPr>
          <w:color w:val="000000"/>
          <w:spacing w:val="0"/>
          <w:w w:val="100"/>
          <w:position w:val="0"/>
          <w:shd w:val="clear" w:color="auto" w:fill="auto"/>
        </w:rPr>
        <w:t>年的《统一法令》颁布之后的逼迫中，他仍然是公 理会派的重要人物。欧文晚年致力于教牧工作。所以，他晚年的 著作中具有丰富的个人性、教牧性内容，这就毫不奇怪了。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0" w:line="1802" w:lineRule="exact"/>
        <w:ind w:left="0" w:right="0" w:firstLine="23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《论内在的罪》主要并不是一部讨论罪的本质的神学著作, 虽然欧尔对其本质做出了解释。它更是教牧性的劝诫，关于信徒 生命中残留之罪的势力和危害。很有可能，这本书跟欧文的《治 死罪》一样是从系列讲章发展岀来的。如果你跟我一样，相对而 言对欧文比较陌生，就很容易陷在他那密集、复杂的论述中。我 尚未找到什么办法能够慢一点、读得更仔细一些，只是读《论内 在的罪》的时候尽量一口气多读。这样你会留下一个强烈的印 象，欧文并不是个严谨的神学家，而是个热情的牧者。的确，我 们对欧文的个人生活了解不多，在某些方面更是所知甚少，这是 十分令人遗憾的。°但是，当你阅读欧文的《论内在的罪》，感觉 仿佛在倾听他的心声；你能察觉到，欧文的心首先是一颗牧者的 心。欧文是一位牧者，他首要的关切是自己负责的人在圣洁方面 的长进，不管是教会人员、士兵还是议会议员。</w:t>
      </w:r>
      <w:r>
        <w:br w:type="page"/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180" w:line="240" w:lineRule="auto"/>
        <w:ind w:left="10200" w:right="0" w:firstLine="0"/>
        <w:jc w:val="left"/>
      </w:pPr>
      <w:bookmarkStart w:id="114" w:name="bookmark114"/>
      <w:bookmarkStart w:id="115" w:name="bookmark115"/>
      <w:r>
        <w:rPr>
          <w:color w:val="000000"/>
          <w:spacing w:val="0"/>
          <w:w w:val="100"/>
          <w:position w:val="0"/>
          <w:shd w:val="clear" w:color="auto" w:fill="auto"/>
        </w:rPr>
        <w:t>—非与基督徒生命</w:t>
      </w:r>
      <w:bookmarkEnd w:id="114"/>
      <w:bookmarkEnd w:id="115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1741" w:lineRule="exact"/>
        <w:ind w:left="0" w:right="0" w:firstLine="24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我希望将欧文对内在之罪的教导放到他整体教导的大背景下 来谈，不过我们也不会去查考欧文关于罪的每一个观点。我们会 探究他对内在之罪的教导与他如何理解基督徒生命中的罪有哪些 相关。欧文对内在之罪的教导并非孤立存在，•而是建立在一个基 本性的分别上面，并且指向一个关键性的应对方法。他教牧上的 关切在这两方面都很明显。若是除掉欧文这一教导所根据的基本 分别，若不以这一关键方法为目标，他的教导绝对是难以承受 的。他的分析有力、透彻，因此有可能使人感到绝望。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00" w:line="1690" w:lineRule="exact"/>
        <w:ind w:left="0" w:right="0" w:firstLine="24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这基本性的分别是：未重生之人的生命被罪所掌管，而信徒 的生命里面残存着罪的势力。似乎欧文努力忠实于使徒保罗在罗 马书中的架构，第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</w:t>
      </w:r>
      <w:r>
        <w:rPr>
          <w:color w:val="000000"/>
          <w:spacing w:val="0"/>
          <w:w w:val="100"/>
          <w:position w:val="0"/>
          <w:shd w:val="clear" w:color="auto" w:fill="auto"/>
        </w:rPr>
        <w:t>章“我真是苦啊”的挣扎先于第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6</w:t>
      </w:r>
      <w:r>
        <w:rPr>
          <w:color w:val="000000"/>
          <w:spacing w:val="0"/>
          <w:w w:val="100"/>
          <w:position w:val="0"/>
          <w:shd w:val="clear" w:color="auto" w:fill="auto"/>
        </w:rPr>
        <w:t>章与基督 联合、向罪而死。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0" w:lineRule="exact"/>
        <w:ind w:left="0" w:right="0" w:firstLine="2400"/>
        <w:jc w:val="both"/>
      </w:pPr>
      <w:r>
        <mc:AlternateContent>
          <mc:Choice Requires="wps">
            <w:drawing>
              <wp:anchor distT="0" distB="0" distL="0" distR="0" simplePos="0" relativeHeight="125830606" behindDoc="0" locked="0" layoutInCell="1" allowOverlap="1">
                <wp:simplePos x="0" y="0"/>
                <wp:positionH relativeFrom="page">
                  <wp:posOffset>13112750</wp:posOffset>
                </wp:positionH>
                <wp:positionV relativeFrom="paragraph">
                  <wp:posOffset>7061200</wp:posOffset>
                </wp:positionV>
                <wp:extent cx="330200" cy="228600"/>
                <wp:wrapSquare wrapText="bothSides"/>
                <wp:docPr id="1711" name="Shape 17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020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rai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37" type="#_x0000_t202" style="position:absolute;margin-left:1032.5pt;margin-top:556.pt;width:26.pt;height:18.pt;z-index:-12582814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rai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欧文关于基督徒生命中的罪的教导里面，这一分别是基本性 的，证据是什么呢？最明显的是他名为《罪的掌权与恩典的掌 权》的著作/欧文在其中详细说明了罪之掌权的本质，以及律法 之下和恩典之下的区别。不过，在着手论述罪之掌权的本质之 前，他先强调了所关注的实际问题，坦诚地说明信徒里面依然存 有罪。欧文的信息是，虽然信徒敏锐地察觉到罪的存在，虽然罪 一直寻求机会想要掌管他们，却并不能掌管他们。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20" w:line="1810" w:lineRule="exact"/>
        <w:ind w:left="0" w:right="0" w:firstLine="24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罪的掌权与罪的势力之间的区别如此关键，是因为信徒里面 的罪仍然是个凶残、强大的仇敌。欧文知道基督徒敏锐地认识自 己仇敌的力量，他们需要得到保护，避免绝望。与罪争战、对罪 的警戒与罪的权势被罢黜是一致的。所以欧文说：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1727" w:lineRule="exact"/>
        <w:ind w:left="0" w:right="0" w:firstLine="24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如果罪依然掌权，我们就永远失丧；如果它被赶下王 位，我们就安全了。罪可能会试探、引诱、怂恿我们；它可 能会与我们争战、对抗，使我们纠结、不安；它可能会让我 们突然犯下实际的罪行；但是，只要罪没有在我们里而掌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20" w:line="240" w:lineRule="auto"/>
        <w:ind w:left="2580" w:right="0" w:firstLine="0"/>
        <w:jc w:val="left"/>
        <w:rPr>
          <w:sz w:val="48"/>
          <w:szCs w:val="48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权，我们就处在恩典的光景之中，被上帝所接纳。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48"/>
          <w:szCs w:val="48"/>
          <w:shd w:val="clear" w:color="auto" w:fill="auto"/>
        </w:rPr>
        <w:t>8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00" w:line="1710" w:lineRule="exact"/>
        <w:ind w:left="0" w:right="0" w:firstLine="2700"/>
        <w:jc w:val="left"/>
      </w:pPr>
      <w:r>
        <mc:AlternateContent>
          <mc:Choice Requires="wps">
            <w:drawing>
              <wp:anchor distT="0" distB="0" distL="0" distR="0" simplePos="0" relativeHeight="125830608" behindDoc="0" locked="0" layoutInCell="1" allowOverlap="1">
                <wp:simplePos x="0" y="0"/>
                <wp:positionH relativeFrom="page">
                  <wp:posOffset>14617700</wp:posOffset>
                </wp:positionH>
                <wp:positionV relativeFrom="paragraph">
                  <wp:posOffset>1625600</wp:posOffset>
                </wp:positionV>
                <wp:extent cx="425450" cy="184150"/>
                <wp:wrapSquare wrapText="bothSides"/>
                <wp:docPr id="1713" name="Shape 17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25450" cy="1841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en-US" w:eastAsia="en-US" w:bidi="en-US"/>
                              </w:rPr>
                              <w:t>■ ■■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39" type="#_x0000_t202" style="position:absolute;margin-left:1151.pt;margin-top:128.pt;width:33.5pt;height:14.5pt;z-index:-12582814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en-US" w:eastAsia="en-US" w:bidi="en-US"/>
                        </w:rPr>
                        <w:t>■ ■■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欧文的这一分别是基本性的，其证据也来自于《论内在的 罪》本身。当然，里面所提出的教牧性话题是罪依然存于信徒里 面。欧文在本书一开始给出了来自于罗马书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21</w:t>
      </w:r>
      <w:r>
        <w:rPr>
          <w:color w:val="000000"/>
          <w:spacing w:val="0"/>
          <w:w w:val="100"/>
          <w:position w:val="0"/>
          <w:shd w:val="clear" w:color="auto" w:fill="auto"/>
        </w:rPr>
        <w:t>的四个观点, 在这节经文中保罗说：“我觉得有个律，就是我愿意为善的时候, 便有恶与我同在”。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1620" w:lineRule="exact"/>
        <w:ind w:left="0" w:right="0" w:firstLine="27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观点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</w:rPr>
        <w:t>既然内在的罪被称为一个律，它就具有相当大的效 能和势力。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10" w:lineRule="exact"/>
        <w:ind w:left="0" w:right="0" w:firstLine="27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观点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</w:rPr>
        <w:t>既然使徒在自己里面发现了这个律，既然他是藉着 本身的经历发现的，我们就可以说，信徒经历过内在之罪的势力 和效能。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10" w:lineRule="exact"/>
        <w:ind w:left="25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观点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</w:rPr>
        <w:t>信徒总体上的情况和惯常的倾向是为善。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1710" w:lineRule="exact"/>
        <w:ind w:left="260" w:right="0" w:hanging="260"/>
        <w:jc w:val="both"/>
      </w:pPr>
      <w:r>
        <mc:AlternateContent>
          <mc:Choice Requires="wps">
            <w:drawing>
              <wp:anchor distT="0" distB="0" distL="0" distR="0" simplePos="0" relativeHeight="125830610" behindDoc="0" locked="0" layoutInCell="1" allowOverlap="1">
                <wp:simplePos x="0" y="0"/>
                <wp:positionH relativeFrom="page">
                  <wp:posOffset>10299700</wp:posOffset>
                </wp:positionH>
                <wp:positionV relativeFrom="paragraph">
                  <wp:posOffset>546100</wp:posOffset>
                </wp:positionV>
                <wp:extent cx="368300" cy="508000"/>
                <wp:wrapSquare wrapText="bothSides"/>
                <wp:docPr id="1715" name="Shape 17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8300" cy="5080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66"/>
                                <w:szCs w:val="66"/>
                                <w:shd w:val="clear" w:color="auto" w:fill="auto"/>
                                <w:lang w:val="en-US" w:eastAsia="en-US" w:bidi="en-US"/>
                              </w:rPr>
                              <w:t>EG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41" type="#_x0000_t202" style="position:absolute;margin-left:811.pt;margin-top:43.pt;width:29.pt;height:40.pt;z-index:-12582814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66"/>
                          <w:szCs w:val="66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spacing w:val="0"/>
                          <w:w w:val="100"/>
                          <w:position w:val="0"/>
                          <w:sz w:val="66"/>
                          <w:szCs w:val="66"/>
                          <w:shd w:val="clear" w:color="auto" w:fill="auto"/>
                          <w:lang w:val="en-US" w:eastAsia="en-US" w:bidi="en-US"/>
                        </w:rPr>
                        <w:t>EG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观点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</w:rPr>
        <w:t>当人的意志决定为善，内在的罪却开始工作，倾向 于恶。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1745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我们不能忽视一点，欧文列出这些预备性的观点时，是迫 切希望强调掌权与势力之间的区别的。比如，他在解释观点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2 </w:t>
      </w:r>
      <w:r>
        <w:rPr>
          <w:color w:val="000000"/>
          <w:spacing w:val="0"/>
          <w:w w:val="100"/>
          <w:position w:val="0"/>
          <w:shd w:val="clear" w:color="auto" w:fill="auto"/>
        </w:rPr>
        <w:t>（使徒保罗藉着个人经历发现罪的律）时，就很直白地说：“没 有发现罪之权势的人，是还处于罪的辖制之下接下来他就对 自己的观点做出了典型的生动说明，将之比作一个人在河里游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7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泳：“他若逆水而上，就会发现水流很强，若是顺水漂流，就会 毫无所感。“°欧文在解释观点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3 </w:t>
      </w:r>
      <w:r>
        <w:rPr>
          <w:color w:val="000000"/>
          <w:spacing w:val="0"/>
          <w:w w:val="100"/>
          <w:position w:val="0"/>
          <w:shd w:val="clear" w:color="auto" w:fill="auto"/>
        </w:rPr>
        <w:t>（信徒倾向于为善）时，将信 徒择善的方式和非信徒择善的方式区分开来。信徒是因为善本 身而择善，“因为善是值得渴慕的，适于灵魂的然而，非 信徒的渴慕并不在善本身，而是在于善能带来的目的和成果。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60" w:line="172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这一区别与罪的掌权和势力的区别一样，是基础性的。显然, 欧文努力地将下述二者结合起来：基督徒经验的独特性与人人 都有的罪性，罪强有力地攻击每一个人，不管是基督徒还是非基 </w:t>
      </w:r>
      <w:r>
        <w:rPr>
          <w:color w:val="000000"/>
          <w:spacing w:val="0"/>
          <w:w w:val="100"/>
          <w:position w:val="0"/>
          <w:shd w:val="clear" w:color="auto" w:fill="auto"/>
        </w:rPr>
        <w:t>督徒。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22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欧文对于个别的情况十分敏感，就是不易分辨罪在一个人生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命中的掌权是否终结的情况。在他关于罪的论述中，这一话题反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020" w:right="0" w:firstLine="0"/>
        <w:jc w:val="left"/>
        <w:rPr>
          <w:sz w:val="20"/>
          <w:szCs w:val="20"/>
        </w:rPr>
      </w:pPr>
      <w:r>
        <w:rPr>
          <w:rFonts w:ascii="MS Gothic" w:eastAsia="MS Gothic" w:hAnsi="MS Gothic" w:cs="MS Gothic"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en-US" w:eastAsia="en-US" w:bidi="en-US"/>
        </w:rPr>
        <w:t>■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复岀现，是个特别有趣的话题。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3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在《罪的掌权与恩典的掌权》之中，欧文注意到，有些人的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83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生命可能显示出罪已不再掌权的积极证据，但事实上这些记号却 并不能确凿地证明。另一方面，某些人生命里面罪的权势似乎显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得罪好像掌权，•但事实上可能并非如此严这第二种情况的实例, 欧文称之为“困扰人”或“有权势”的情欲。他在著作《治死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罪》中探讨了烦扰人的、有权势的情欲问题，以及应对它的办 </w:t>
      </w:r>
      <w:r>
        <w:rPr>
          <w:color w:val="000000"/>
          <w:spacing w:val="0"/>
          <w:w w:val="100"/>
          <w:position w:val="0"/>
          <w:shd w:val="clear" w:color="auto" w:fill="auto"/>
        </w:rPr>
        <w:t>法。欧文并没有说，这种状况与重生的光景是不相容的，但他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53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说「除非他学到了一些非凡的功课，否则他在今世并没有根据, </w:t>
      </w:r>
      <w:r>
        <w:rPr>
          <w:color w:val="000000"/>
          <w:spacing w:val="0"/>
          <w:w w:val="100"/>
          <w:position w:val="0"/>
          <w:shd w:val="clear" w:color="auto" w:fill="auto"/>
        </w:rPr>
        <w:t>去期待自己末了能够归于平安/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13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23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欧文在讨论良心的实例时再度提及这一话题，见于古尔德版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Goold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作品集第九卷。他问道：“惯性存留的情欲或败坏的权</w:t>
      </w:r>
    </w:p>
    <w:p>
      <w:pPr>
        <w:widowControl w:val="0"/>
        <w:spacing w:line="1" w:lineRule="exact"/>
        <w:sectPr>
          <w:headerReference w:type="default" r:id="rId394"/>
          <w:footerReference w:type="default" r:id="rId395"/>
          <w:headerReference w:type="even" r:id="rId396"/>
          <w:footerReference w:type="even" r:id="rId397"/>
          <w:footnotePr>
            <w:pos w:val="pageBottom"/>
            <w:numFmt w:val="decimal"/>
            <w:numRestart w:val="continuous"/>
          </w:footnotePr>
          <w:pgSz w:w="31680" w:h="31680" w:orient="landscape"/>
          <w:pgMar w:top="1110" w:left="375" w:right="0" w:bottom="0" w:header="0" w:footer="3" w:gutter="0"/>
          <w:pgNumType w:start="23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304800" distB="0" distL="0" distR="0" simplePos="0" relativeHeight="125830612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ragraph">
                  <wp:posOffset>304800</wp:posOffset>
                </wp:positionV>
                <wp:extent cx="1066800" cy="749300"/>
                <wp:wrapTopAndBottom/>
                <wp:docPr id="1721" name="Shape 17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66800" cy="749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势,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47" type="#_x0000_t202" style="position:absolute;margin-left:30.pt;margin-top:24.pt;width:84.pt;height:59.pt;z-index:-125828141;mso-wrap-distance-left:0;mso-wrap-distance-top:24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势,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76200" distB="6350" distL="0" distR="0" simplePos="0" relativeHeight="125830614" behindDoc="0" locked="0" layoutInCell="1" allowOverlap="1">
                <wp:simplePos x="0" y="0"/>
                <wp:positionH relativeFrom="page">
                  <wp:posOffset>1778000</wp:posOffset>
                </wp:positionH>
                <wp:positionV relativeFrom="paragraph">
                  <wp:posOffset>76200</wp:posOffset>
                </wp:positionV>
                <wp:extent cx="9010650" cy="971550"/>
                <wp:wrapTopAndBottom/>
                <wp:docPr id="1723" name="Shape 17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010650" cy="9715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6"/>
                                <w:szCs w:val="96"/>
                                <w:shd w:val="clear" w:color="auto" w:fill="auto"/>
                              </w:rPr>
                              <w:t>是否与恩典的真理相一致厂】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48"/>
                                <w:szCs w:val="48"/>
                                <w:shd w:val="clear" w:color="auto" w:fill="auto"/>
                              </w:rPr>
                              <w:t>4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49" type="#_x0000_t202" style="position:absolute;margin-left:140.pt;margin-top:6.pt;width:709.5pt;height:76.5pt;z-index:-125828139;mso-wrap-distance-left:0;mso-wrap-distance-top:6.pt;mso-wrap-distance-right:0;mso-wrap-distance-bottom:0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6"/>
                          <w:szCs w:val="96"/>
                          <w:shd w:val="clear" w:color="auto" w:fill="auto"/>
                        </w:rPr>
                        <w:t>是否与恩典的真理相一致厂】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48"/>
                          <w:szCs w:val="48"/>
                          <w:shd w:val="clear" w:color="auto" w:fill="auto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23850" distB="6350" distL="0" distR="0" simplePos="0" relativeHeight="125830616" behindDoc="0" locked="0" layoutInCell="1" allowOverlap="1">
                <wp:simplePos x="0" y="0"/>
                <wp:positionH relativeFrom="page">
                  <wp:posOffset>10795000</wp:posOffset>
                </wp:positionH>
                <wp:positionV relativeFrom="paragraph">
                  <wp:posOffset>323850</wp:posOffset>
                </wp:positionV>
                <wp:extent cx="9156700" cy="723900"/>
                <wp:wrapTopAndBottom/>
                <wp:docPr id="1725" name="Shape 17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1567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欧文的回答是，一个人里面有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51" type="#_x0000_t202" style="position:absolute;margin-left:850.pt;margin-top:25.5pt;width:721.pt;height:57.pt;z-index:-125828137;mso-wrap-distance-left:0;mso-wrap-distance-top:25.5pt;mso-wrap-distance-right:0;mso-wrap-distance-bottom:0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欧文的回答是，一个人里面有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33" w:after="33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3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8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惯性存留的、大有权势的情欲或败坏，他里面仍可能有属灵生命 </w:t>
      </w:r>
      <w:r>
        <w:rPr>
          <w:color w:val="000000"/>
          <w:spacing w:val="0"/>
          <w:w w:val="100"/>
          <w:position w:val="0"/>
          <w:shd w:val="clear" w:color="auto" w:fill="auto"/>
        </w:rPr>
        <w:t>的根基。但欧文以一种谨慎而微妙的方式架构了自己的回答，不 希望以任何方式暗示这种状况是正常的、值得向往的。虽然欧文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的回答在本质上与《治死罪》中的回答一样，但他谈论的语气却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30" w:left="90" w:right="471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323850" distB="0" distL="0" distR="0" simplePos="0" relativeHeight="125830618" behindDoc="0" locked="0" layoutInCell="1" allowOverlap="1">
                <wp:simplePos x="0" y="0"/>
                <wp:positionH relativeFrom="page">
                  <wp:posOffset>323850</wp:posOffset>
                </wp:positionH>
                <wp:positionV relativeFrom="paragraph">
                  <wp:posOffset>323850</wp:posOffset>
                </wp:positionV>
                <wp:extent cx="12903200" cy="762000"/>
                <wp:wrapTopAndBottom/>
                <wp:docPr id="1727" name="Shape 17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903200" cy="7620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显著地温和下来，并进行了更细致的考察。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53" type="#_x0000_t202" style="position:absolute;margin-left:25.5pt;margin-top:25.5pt;width:1016.pt;height:60.pt;z-index:-125828135;mso-wrap-distance-left:0;mso-wrap-distance-top:25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显著地温和下来，并进行了更细致的考察。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66700" distB="444500" distL="0" distR="0" simplePos="0" relativeHeight="125830620" behindDoc="0" locked="0" layoutInCell="1" allowOverlap="1">
                <wp:simplePos x="0" y="0"/>
                <wp:positionH relativeFrom="page">
                  <wp:posOffset>13233400</wp:posOffset>
                </wp:positionH>
                <wp:positionV relativeFrom="paragraph">
                  <wp:posOffset>266700</wp:posOffset>
                </wp:positionV>
                <wp:extent cx="387350" cy="374650"/>
                <wp:wrapTopAndBottom/>
                <wp:docPr id="1729" name="Shape 17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7350" cy="374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48"/>
                                <w:szCs w:val="48"/>
                                <w:shd w:val="clear" w:color="auto" w:fill="auto"/>
                                <w:lang w:val="zh-CN" w:eastAsia="zh-CN" w:bidi="zh-CN"/>
                              </w:rPr>
                              <w:t>15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55" type="#_x0000_t202" style="position:absolute;margin-left:1042.pt;margin-top:21.pt;width:30.5pt;height:29.5pt;z-index:-125828133;mso-wrap-distance-left:0;mso-wrap-distance-top:21.pt;mso-wrap-distance-right:0;mso-wrap-distance-bottom:35.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48"/>
                          <w:szCs w:val="48"/>
                          <w:shd w:val="clear" w:color="auto" w:fill="auto"/>
                          <w:lang w:val="zh-CN" w:eastAsia="zh-CN" w:bidi="zh-CN"/>
                        </w:rPr>
                        <w:t>15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71" w:after="71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3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60" w:line="240" w:lineRule="auto"/>
        <w:ind w:left="0" w:right="0" w:firstLine="0"/>
        <w:jc w:val="left"/>
      </w:pPr>
      <w:r>
        <mc:AlternateContent>
          <mc:Choice Requires="wps">
            <w:drawing>
              <wp:anchor distT="0" distB="0" distL="0" distR="0" simplePos="0" relativeHeight="125830622" behindDoc="0" locked="0" layoutInCell="1" allowOverlap="1">
                <wp:simplePos x="0" y="0"/>
                <wp:positionH relativeFrom="page">
                  <wp:posOffset>9525000</wp:posOffset>
                </wp:positionH>
                <wp:positionV relativeFrom="paragraph">
                  <wp:posOffset>139700</wp:posOffset>
                </wp:positionV>
                <wp:extent cx="520700" cy="330200"/>
                <wp:wrapSquare wrapText="bothSides"/>
                <wp:docPr id="1731" name="Shape 17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20700" cy="3302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42"/>
                                <w:szCs w:val="42"/>
                                <w:shd w:val="clear" w:color="auto" w:fill="auto"/>
                                <w:lang w:val="zh-CN" w:eastAsia="zh-CN" w:bidi="zh-CN"/>
                              </w:rPr>
                              <w:t>^&gt;1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57" type="#_x0000_t202" style="position:absolute;margin-left:750.pt;margin-top:11.pt;width:41.pt;height:26.pt;z-index:-12582813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2"/>
                          <w:szCs w:val="42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spacing w:val="0"/>
                          <w:w w:val="100"/>
                          <w:position w:val="0"/>
                          <w:sz w:val="42"/>
                          <w:szCs w:val="42"/>
                          <w:shd w:val="clear" w:color="auto" w:fill="auto"/>
                          <w:lang w:val="zh-CN" w:eastAsia="zh-CN" w:bidi="zh-CN"/>
                        </w:rPr>
                        <w:t>^&gt;1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智慧之道显然绝不允许某种罪或情欲在灵魂中占据上风甚至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掌权。欧文在《论内在的罪》中讨论罪是如何试图赢得意志的认 </w:t>
      </w:r>
      <w:r>
        <w:rPr>
          <w:color w:val="000000"/>
          <w:spacing w:val="0"/>
          <w:w w:val="100"/>
          <w:position w:val="0"/>
          <w:shd w:val="clear" w:color="auto" w:fill="auto"/>
        </w:rPr>
        <w:t>可时，给出了下述警告: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7" w:lineRule="exact"/>
        <w:ind w:left="2260" w:right="0" w:firstLine="23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注意，意志反复地认可罪，就会产生一种态度或倾向, 容易重复类似的行为，可能会导致意志在些微的诱使下轻易 地认可罪；这是灵魂的一种危险境况，我们需要大大防范这 一占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c"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080" w:line="240" w:lineRule="auto"/>
        <w:ind w:left="3460" w:right="0" w:firstLine="0"/>
        <w:jc w:val="both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八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O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22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考量罪的掌权与势力之区别时，还需要考量另一个问题。欧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文对于内在之罪的解释是基于罗马书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21</w:t>
      </w:r>
      <w:r>
        <w:rPr>
          <w:color w:val="000000"/>
          <w:spacing w:val="0"/>
          <w:w w:val="100"/>
          <w:position w:val="0"/>
          <w:shd w:val="clear" w:color="auto" w:fill="auto"/>
        </w:rPr>
        <w:t>的。欧文知道，罗马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30" w:left="90" w:right="471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285750" distB="0" distL="0" distR="0" simplePos="0" relativeHeight="125830624" behindDoc="0" locked="0" layoutInCell="1" allowOverlap="1">
                <wp:simplePos x="0" y="0"/>
                <wp:positionH relativeFrom="page">
                  <wp:posOffset>438150</wp:posOffset>
                </wp:positionH>
                <wp:positionV relativeFrom="paragraph">
                  <wp:posOffset>285750</wp:posOffset>
                </wp:positionV>
                <wp:extent cx="9417050" cy="742950"/>
                <wp:wrapTopAndBottom/>
                <wp:docPr id="1733" name="Shape 17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41705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书第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7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章中的“我真是苦啊”,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59" type="#_x0000_t202" style="position:absolute;margin-left:34.5pt;margin-top:22.5pt;width:741.5pt;height:58.5pt;z-index:-125828129;mso-wrap-distance-left:0;mso-wrap-distance-top:22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书第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7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章中的“我真是苦啊”,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90500" distB="19050" distL="0" distR="0" simplePos="0" relativeHeight="125830626" behindDoc="0" locked="0" layoutInCell="1" allowOverlap="1">
                <wp:simplePos x="0" y="0"/>
                <wp:positionH relativeFrom="page">
                  <wp:posOffset>10198100</wp:posOffset>
                </wp:positionH>
                <wp:positionV relativeFrom="paragraph">
                  <wp:posOffset>190500</wp:posOffset>
                </wp:positionV>
                <wp:extent cx="9842500" cy="819150"/>
                <wp:wrapTopAndBottom/>
                <wp:docPr id="1735" name="Shape 17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842500" cy="8191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这人的身份是个有争议的话题。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61" type="#_x0000_t202" style="position:absolute;margin-left:803.pt;margin-top:15.pt;width:775.pt;height:64.5pt;z-index:-125828127;mso-wrap-distance-left:0;mso-wrap-distance-top:15.pt;mso-wrap-distance-right:0;mso-wrap-distance-bottom:1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这人的身份是个有争议的话题。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51" w:after="51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3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30" w:left="90" w:right="471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他没有就此进行讨论，但他相信可以“确凿地证明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48"/>
          <w:szCs w:val="48"/>
          <w:shd w:val="clear" w:color="auto" w:fill="auto"/>
          <w:lang w:val="en-US" w:eastAsia="en-US" w:bidi="en-US"/>
        </w:rPr>
        <w:t>"7,</w:t>
      </w:r>
      <w:r>
        <w:rPr>
          <w:color w:val="000000"/>
          <w:spacing w:val="0"/>
          <w:w w:val="100"/>
          <w:position w:val="0"/>
          <w:shd w:val="clear" w:color="auto" w:fill="auto"/>
        </w:rPr>
        <w:t>保罗是在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60" w:line="1707" w:lineRule="exact"/>
        <w:ind w:left="320" w:right="0" w:firstLine="1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解释重生之人的境况。如今的解经者将罗马书第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</w:t>
      </w:r>
      <w:r>
        <w:rPr>
          <w:color w:val="000000"/>
          <w:spacing w:val="0"/>
          <w:w w:val="100"/>
          <w:position w:val="0"/>
          <w:shd w:val="clear" w:color="auto" w:fill="auto"/>
        </w:rPr>
        <w:t>章加以展开, 进行了十分繁冗的解释。新约中还有另一些段落讨论了与罪相争 的问题，欧文的解释中引用了很多；我们应当考虑到，一个人对 罗马书第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</w:t>
      </w:r>
      <w:r>
        <w:rPr>
          <w:color w:val="000000"/>
          <w:spacing w:val="0"/>
          <w:w w:val="100"/>
          <w:position w:val="0"/>
          <w:shd w:val="clear" w:color="auto" w:fill="auto"/>
        </w:rPr>
        <w:t>章的解释奠定了他对基督徒经验的观点。但那个问题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已经超越本文的范围了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5" w:lineRule="exact"/>
        <w:ind w:left="320" w:right="0" w:firstLine="22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现在，我们要从欧文的“基本分别”转向“关键方法”；欧 文嘱咐我们采用的方法称为“治死罪”。】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8</w:t>
      </w:r>
      <w:r>
        <w:rPr>
          <w:color w:val="000000"/>
          <w:spacing w:val="0"/>
          <w:w w:val="100"/>
          <w:position w:val="0"/>
          <w:shd w:val="clear" w:color="auto" w:fill="auto"/>
        </w:rPr>
        <w:t>当然，在圣洁的长进、 学像基督的样式方面，他说的并不止于此。但是，信徒一旦意识 到自己里面存留的罪，就应当立即担负起这一职责。治死罪是至 关重要的，因为未被治死的罪会使灵魂软弱，夺走灵魂的活力， 会使灵魂陷入黑暗之中，夺走它的安舒和平安要越来越像基 督，要乐享与上帝的相交，除此之外别无他法。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80" w:line="1730" w:lineRule="exact"/>
        <w:ind w:left="320" w:right="0" w:firstLine="22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欧文的想法中，治死罪是有逻辑关系的，有一个发展的进 程。搜寻、分析内在的罪后，人对此自知，然后必然导向严肃地 委身于治死罪。治死罪导向圣洁，但是，圣洁本身也并不是终 点，它其实是恢复我们里面上帝形象的基础，最终这会使我们乐 享与上帝一起生活。这一目标的驱动、这一终极的目的对欧文而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言是很重要的，并且使治死罪的痛苦过程有了荣耀的目的。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22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强烈地感受到我们在罪的权势面前的软弱，这并非治死罪的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阻碍，反而是帮助，因为治死罪的能力并非从我们而来°虽然治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7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死罪是职责，但它是以基督为中心的，是圣灵所授予的。欧文劝 勉我们：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1320800" distB="0" distL="0" distR="0" simplePos="0" relativeHeight="125830628" behindDoc="0" locked="0" layoutInCell="1" allowOverlap="1">
                <wp:simplePos x="0" y="0"/>
                <wp:positionH relativeFrom="page">
                  <wp:posOffset>3326130</wp:posOffset>
                </wp:positionH>
                <wp:positionV relativeFrom="paragraph">
                  <wp:posOffset>1320800</wp:posOffset>
                </wp:positionV>
                <wp:extent cx="7353300" cy="723900"/>
                <wp:wrapTopAndBottom/>
                <wp:docPr id="1737" name="Shape 17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3533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让你对基督的信心做工,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63" type="#_x0000_t202" style="position:absolute;margin-left:261.89999999999998pt;margin-top:104.pt;width:579.pt;height:57.pt;z-index:-125828125;mso-wrap-distance-left:0;mso-wrap-distance-top:104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让你对基督的信心做工,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282700" distB="38100" distL="0" distR="0" simplePos="0" relativeHeight="125830630" behindDoc="0" locked="0" layoutInCell="1" allowOverlap="1">
                <wp:simplePos x="0" y="0"/>
                <wp:positionH relativeFrom="page">
                  <wp:posOffset>11079480</wp:posOffset>
                </wp:positionH>
                <wp:positionV relativeFrom="paragraph">
                  <wp:posOffset>1282700</wp:posOffset>
                </wp:positionV>
                <wp:extent cx="9074150" cy="723900"/>
                <wp:wrapTopAndBottom/>
                <wp:docPr id="1739" name="Shape 17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0741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治死你的罪。祂的血乃是被罪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65" type="#_x0000_t202" style="position:absolute;margin-left:872.39999999999998pt;margin-top:101.pt;width:714.5pt;height:57.pt;z-index:-125828123;mso-wrap-distance-left:0;mso-wrap-distance-top:101.pt;mso-wrap-distance-right:0;mso-wrap-distance-bottom:3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治死你的罪。祂的血乃是被罪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21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所伤的灵魂最好的、无上的良药。活在祂的宝血中，你在世 </w:t>
      </w:r>
      <w:r>
        <w:rPr>
          <w:color w:val="000000"/>
          <w:spacing w:val="0"/>
          <w:w w:val="100"/>
          <w:position w:val="0"/>
          <w:shd w:val="clear" w:color="auto" w:fill="auto"/>
        </w:rPr>
        <w:t>时就可以得胜。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48"/>
          <w:szCs w:val="48"/>
          <w:shd w:val="clear" w:color="auto" w:fill="auto"/>
        </w:rPr>
        <w:t xml:space="preserve">2° </w:t>
      </w:r>
      <w:r>
        <w:rPr>
          <w:color w:val="000000"/>
          <w:spacing w:val="0"/>
          <w:w w:val="100"/>
          <w:position w:val="0"/>
          <w:shd w:val="clear" w:color="auto" w:fill="auto"/>
        </w:rPr>
        <w:t>治死罪的能力是从基督的十字架而来，并藉着圣灵的活动涌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流向我们。我们是藉着圣灵治死属肉体的行为。我们需要知道,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治死罪的时候应当盼望的是什么。欧文很明确地表示，我们不应 </w:t>
      </w:r>
      <w:r>
        <w:rPr>
          <w:color w:val="000000"/>
          <w:spacing w:val="0"/>
          <w:w w:val="100"/>
          <w:position w:val="0"/>
          <w:shd w:val="clear" w:color="auto" w:fill="auto"/>
        </w:rPr>
        <w:t>当盼望根除一切的罪，使罪在我们里面毫无势力。我们在治死罪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180" w:lineRule="auto"/>
        <w:ind w:left="11000" w:right="0" w:firstLine="0"/>
        <w:jc w:val="left"/>
        <w:rPr>
          <w:sz w:val="66"/>
          <w:szCs w:val="66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66"/>
          <w:szCs w:val="66"/>
          <w:shd w:val="clear" w:color="auto" w:fill="auto"/>
          <w:lang w:val="en-US" w:eastAsia="en-US" w:bidi="en-US"/>
        </w:rPr>
        <w:t>■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的过程中应当盼望的是欧文所谓的“罪持续性地弱化”』长期不 </w:t>
      </w:r>
      <w:r>
        <w:rPr>
          <w:color w:val="000000"/>
          <w:spacing w:val="0"/>
          <w:w w:val="100"/>
          <w:position w:val="0"/>
          <w:shd w:val="clear" w:color="auto" w:fill="auto"/>
        </w:rPr>
        <w:t>懈地治死罪能够成功，欧文将之描述为“追求彻底胜过罪心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。当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然，他的意思不是指里面再也不会生出任何罪，而是罪不再像以 </w:t>
      </w:r>
      <w:r>
        <w:rPr>
          <w:color w:val="000000"/>
          <w:spacing w:val="0"/>
          <w:w w:val="100"/>
          <w:position w:val="0"/>
          <w:shd w:val="clear" w:color="auto" w:fill="auto"/>
        </w:rPr>
        <w:t>前那样，阻止人履行职责、搅扰人的平安。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224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欧文的基本分别和关键方法都是能带给人盼望的教导。这二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者使得欧文关于内在之罪的教导彻底具备了以基督为中心的背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景。正是在这种背景之下，欧文试图唤醒我们，认识到罪可怕的 </w:t>
      </w:r>
      <w:r>
        <w:rPr>
          <w:color w:val="000000"/>
          <w:spacing w:val="0"/>
          <w:w w:val="100"/>
          <w:position w:val="0"/>
          <w:shd w:val="clear" w:color="auto" w:fill="auto"/>
        </w:rPr>
        <w:t>力量。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2060" w:line="240" w:lineRule="auto"/>
        <w:ind w:left="0" w:right="0" w:firstLine="0"/>
        <w:jc w:val="center"/>
      </w:pPr>
      <w:bookmarkStart w:id="116" w:name="bookmark116"/>
      <w:bookmarkStart w:id="117" w:name="bookmark117"/>
      <w:r>
        <w:rPr>
          <w:color w:val="000000"/>
          <w:spacing w:val="0"/>
          <w:w w:val="100"/>
          <w:position w:val="0"/>
          <w:shd w:val="clear" w:color="auto" w:fill="auto"/>
        </w:rPr>
        <w:t>三论内在的罪</w:t>
      </w:r>
      <w:bookmarkEnd w:id="116"/>
      <w:bookmarkEnd w:id="117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224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欧文阐述内在的罪，是为了告诉我们这罪的强大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一一</w:t>
      </w:r>
      <w:r>
        <w:rPr>
          <w:color w:val="000000"/>
          <w:spacing w:val="0"/>
          <w:w w:val="100"/>
          <w:position w:val="0"/>
          <w:shd w:val="clear" w:color="auto" w:fill="auto"/>
        </w:rPr>
        <w:t>他称其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6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为“超凡”的力量。他强调内在之罪的强大，其次又强调它的危 </w:t>
      </w:r>
      <w:r>
        <w:rPr>
          <w:color w:val="000000"/>
          <w:spacing w:val="0"/>
          <w:w w:val="100"/>
          <w:position w:val="0"/>
          <w:shd w:val="clear" w:color="auto" w:fill="auto"/>
        </w:rPr>
        <w:t>险：“恐怕我们中间极少有人对自己所面临的危险有足够的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224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我将泛泛地概述欧文的分析，然后列岀欧文教导的三点重要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的实际意义。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22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欧文列岀罗马书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21</w:t>
      </w:r>
      <w:r>
        <w:rPr>
          <w:color w:val="000000"/>
          <w:spacing w:val="0"/>
          <w:w w:val="100"/>
          <w:position w:val="0"/>
          <w:shd w:val="clear" w:color="auto" w:fill="auto"/>
        </w:rPr>
        <w:t>的四点导言后，又重申了其中第一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点：“信徒里面残存的罪具有相当大的效能和势力，并且持续地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彳顷向于、致力于恶这就是欧文想要证明的论点。因此，他 开始就一些问题进行详细论述，以显明内在的罪是强大的。他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试图提出一系列论据，以证明内在之罪的力量，主要的几点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如下。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25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7" w:lineRule="exact"/>
        <w:ind w:left="22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1.</w:t>
      </w:r>
      <w:r>
        <w:rPr>
          <w:color w:val="000000"/>
          <w:spacing w:val="0"/>
          <w:w w:val="100"/>
          <w:position w:val="0"/>
          <w:shd w:val="clear" w:color="auto" w:fill="auto"/>
        </w:rPr>
        <w:t>内在之罪被称为一个律，显明它的强大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1747" w:lineRule="exact"/>
        <w:ind w:left="0" w:right="0" w:firstLine="2300"/>
        <w:jc w:val="left"/>
      </w:pPr>
      <w:r>
        <mc:AlternateContent>
          <mc:Choice Requires="wps">
            <w:drawing>
              <wp:anchor distT="0" distB="0" distL="0" distR="0" simplePos="0" relativeHeight="125830632" behindDoc="0" locked="0" layoutInCell="1" allowOverlap="1">
                <wp:simplePos x="0" y="0"/>
                <wp:positionH relativeFrom="page">
                  <wp:posOffset>14943455</wp:posOffset>
                </wp:positionH>
                <wp:positionV relativeFrom="paragraph">
                  <wp:posOffset>4838700</wp:posOffset>
                </wp:positionV>
                <wp:extent cx="330200" cy="381000"/>
                <wp:wrapSquare wrapText="bothSides"/>
                <wp:docPr id="1741" name="Shape 17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0200" cy="3810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pacing w:val="0"/>
                                <w:w w:val="100"/>
                                <w:position w:val="0"/>
                                <w:sz w:val="42"/>
                                <w:szCs w:val="42"/>
                                <w:shd w:val="clear" w:color="auto" w:fill="auto"/>
                                <w:lang w:val="zh-CN" w:eastAsia="zh-CN" w:bidi="zh-CN"/>
                              </w:rPr>
                              <w:t>:::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67" type="#_x0000_t202" style="position:absolute;margin-left:1176.6500000000001pt;margin-top:381.pt;width:26.pt;height:30.pt;z-index:-12582812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2"/>
                          <w:szCs w:val="4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pacing w:val="0"/>
                          <w:w w:val="100"/>
                          <w:position w:val="0"/>
                          <w:sz w:val="42"/>
                          <w:szCs w:val="42"/>
                          <w:shd w:val="clear" w:color="auto" w:fill="auto"/>
                          <w:lang w:val="zh-CN" w:eastAsia="zh-CN" w:bidi="zh-CN"/>
                        </w:rPr>
                        <w:t>:::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欧文对“律”做了如下区分：作为道德诫命的律，也就是 “指令性规条”；作为原则的律，也就是“操作性的有效原则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J" </w:t>
      </w:r>
      <w:r>
        <w:rPr>
          <w:color w:val="000000"/>
          <w:spacing w:val="0"/>
          <w:w w:val="100"/>
          <w:position w:val="0"/>
          <w:shd w:val="clear" w:color="auto" w:fill="auto"/>
        </w:rPr>
        <w:t>在罗马书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21</w:t>
      </w:r>
      <w:r>
        <w:rPr>
          <w:color w:val="000000"/>
          <w:spacing w:val="0"/>
          <w:w w:val="100"/>
          <w:position w:val="0"/>
          <w:shd w:val="clear" w:color="auto" w:fill="auto"/>
        </w:rPr>
        <w:t>中，保罗是在第二层意义上使用“律” 一词。欧 文说，这个意义上的律会促使人倾向于做与律的本质相一致的 事。自然律所做的就是这样，其原则在我们周遭世界的一切中做 工。罪的律也是这样。这个意义上的律其内在原则就是激发性 的、倾向性的，内在就有做工的力量。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罪之律的特点是，它是天生的内在的律。它内在于人里面。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4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它存留在灵魂之中，因此能够轻易地运用自身。欧文引用了希伯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4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来书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 </w:t>
      </w:r>
      <w:r>
        <w:rPr>
          <w:color w:val="000000"/>
          <w:spacing w:val="0"/>
          <w:w w:val="100"/>
          <w:position w:val="0"/>
          <w:shd w:val="clear" w:color="auto" w:fill="auto"/>
        </w:rPr>
        <w:t>“容易缠累我们的罪爲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27</w:t>
      </w:r>
      <w:r>
        <w:rPr>
          <w:color w:val="000000"/>
          <w:spacing w:val="0"/>
          <w:w w:val="100"/>
          <w:position w:val="0"/>
          <w:shd w:val="clear" w:color="auto" w:fill="auto"/>
        </w:rPr>
        <w:t>罪掌控着灵魂、理智、意志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和情感的能力，这些能力驱动着我们一切的作为。这意味着我们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30" w:lineRule="exact"/>
        <w:ind w:left="420" w:right="0" w:firstLine="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无法逃脱这个律。这律是内在的，这就引向了欧文的下一个 要点。</w:t>
      </w:r>
    </w:p>
    <w:p>
      <w:pPr>
        <w:widowControl w:val="0"/>
        <w:spacing w:line="1" w:lineRule="exact"/>
        <w:sectPr>
          <w:headerReference w:type="default" r:id="rId398"/>
          <w:footerReference w:type="default" r:id="rId399"/>
          <w:headerReference w:type="even" r:id="rId400"/>
          <w:footerReference w:type="even" r:id="rId401"/>
          <w:footnotePr>
            <w:pos w:val="pageBottom"/>
            <w:numFmt w:val="decimal"/>
            <w:numRestart w:val="continuous"/>
          </w:footnotePr>
          <w:pgSz w:w="31680" w:h="31680" w:orient="landscape"/>
          <w:pgMar w:top="1110" w:left="848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90500" distB="0" distL="0" distR="0" simplePos="0" relativeHeight="125830634" behindDoc="0" locked="0" layoutInCell="1" allowOverlap="1">
                <wp:simplePos x="0" y="0"/>
                <wp:positionH relativeFrom="page">
                  <wp:posOffset>2179955</wp:posOffset>
                </wp:positionH>
                <wp:positionV relativeFrom="paragraph">
                  <wp:posOffset>190500</wp:posOffset>
                </wp:positionV>
                <wp:extent cx="13938250" cy="806450"/>
                <wp:wrapTopAndBottom/>
                <wp:docPr id="1747" name="Shape 17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938250" cy="8064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2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70"/>
                                <w:szCs w:val="70"/>
                                <w:shd w:val="clear" w:color="auto" w:fill="auto"/>
                              </w:rPr>
                              <w:t>・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内在之罪在人心中具有位置，显明它的强大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73" type="#_x0000_t202" style="position:absolute;margin-left:171.65000000000001pt;margin-top:15.pt;width:1097.5pt;height:63.5pt;z-index:-125828119;mso-wrap-distance-left:0;mso-wrap-distance-top:15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2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70"/>
                          <w:szCs w:val="70"/>
                          <w:shd w:val="clear" w:color="auto" w:fill="auto"/>
                        </w:rPr>
                        <w:t>・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内在之罪在人心中具有位置，显明它的强大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79400" distB="527050" distL="0" distR="0" simplePos="0" relativeHeight="125830636" behindDoc="0" locked="0" layoutInCell="1" allowOverlap="1">
                <wp:simplePos x="0" y="0"/>
                <wp:positionH relativeFrom="page">
                  <wp:posOffset>5348605</wp:posOffset>
                </wp:positionH>
                <wp:positionV relativeFrom="paragraph">
                  <wp:posOffset>279400</wp:posOffset>
                </wp:positionV>
                <wp:extent cx="349250" cy="190500"/>
                <wp:wrapTopAndBottom/>
                <wp:docPr id="1749" name="Shape 17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9250" cy="190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•••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75" type="#_x0000_t202" style="position:absolute;margin-left:421.14999999999998pt;margin-top:22.pt;width:27.5pt;height:15.pt;z-index:-125828117;mso-wrap-distance-left:0;mso-wrap-distance-top:22.pt;mso-wrap-distance-right:0;mso-wrap-distance-bottom:41.5pt;mso-position-horizontal-relative:page" filled="f" stroked="f">
                <v:textbox inset="0,0,0,0">
                  <w:txbxContent>
                    <w:p>
                      <w:pPr>
                        <w:pStyle w:val="Style7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•••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80" w:line="177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欧文将这作为单独的一点，但显然是从第一点中发展出来 的，显明罪的律是如何内住于人的。它的席位乃是人心；人心是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罪的堡垒和大本营，是罪所居住之处。这一想法是非常可怕的,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因为人心正是上帝的宝座。在圣经中，人心有时指理智和理解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力，有时指意志，有时指情感，有时指良心，有时指人的整个 </w:t>
      </w:r>
      <w:r>
        <w:rPr>
          <w:color w:val="000000"/>
          <w:spacing w:val="0"/>
          <w:w w:val="100"/>
          <w:position w:val="0"/>
          <w:shd w:val="clear" w:color="auto" w:fill="auto"/>
        </w:rPr>
        <w:t>灵魂。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60" w:line="1760" w:lineRule="exact"/>
        <w:ind w:left="0" w:right="0" w:firstLine="23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罪居住人心里的便利在于，人心是测不透的、诡诈的。欧文 引用了耶利米书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9-10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"</w:t>
      </w:r>
      <w:r>
        <w:rPr>
          <w:color w:val="000000"/>
          <w:spacing w:val="0"/>
          <w:w w:val="100"/>
          <w:position w:val="0"/>
          <w:shd w:val="clear" w:color="auto" w:fill="auto"/>
        </w:rPr>
        <w:t>人心……谁能识透呢？我耶和华是 鉴察人心……的。心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8</w:t>
      </w:r>
      <w:r>
        <w:rPr>
          <w:color w:val="000000"/>
          <w:spacing w:val="0"/>
          <w:w w:val="100"/>
          <w:position w:val="0"/>
          <w:shd w:val="clear" w:color="auto" w:fill="auto"/>
        </w:rPr>
        <w:t>关键在于，我们识不透自己的心，只有耶和 华能够鉴察人心。因此，我们有时候以为罪已被摧毁，其实罪只 是躲藏起来了；原因很简单，那是因为我们识不透自己的心：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4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人是否曾与一切情欲争战，在面对试炼之时藉着圣灵蒙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0" w:lineRule="exact"/>
        <w:ind w:left="224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福，赢得了胜利？——当他认为情欲已经完全被除去了，不 久之后却发现，情欲只不过暂时退出视线而已。它可能紧紧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10" w:left="1218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76200" distB="38100" distL="0" distR="0" simplePos="0" relativeHeight="125830638" behindDoc="0" locked="0" layoutInCell="1" allowOverlap="1">
                <wp:simplePos x="0" y="0"/>
                <wp:positionH relativeFrom="page">
                  <wp:posOffset>2046605</wp:posOffset>
                </wp:positionH>
                <wp:positionV relativeFrom="paragraph">
                  <wp:posOffset>76200</wp:posOffset>
                </wp:positionV>
                <wp:extent cx="5194300" cy="723900"/>
                <wp:wrapTopAndBottom/>
                <wp:docPr id="1751" name="Shape 17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1943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贴于理智的黑暗、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77" type="#_x0000_t202" style="position:absolute;margin-left:161.15000000000001pt;margin-top:6.pt;width:409.pt;height:57.pt;z-index:-125828115;mso-wrap-distance-left:0;mso-wrap-distance-top:6.pt;mso-wrap-distance-right:0;mso-wrap-distance-bottom:3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贴于理智的黑暗、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14300" distB="0" distL="0" distR="0" simplePos="0" relativeHeight="125830640" behindDoc="0" locked="0" layoutInCell="1" allowOverlap="1">
                <wp:simplePos x="0" y="0"/>
                <wp:positionH relativeFrom="page">
                  <wp:posOffset>7577455</wp:posOffset>
                </wp:positionH>
                <wp:positionV relativeFrom="paragraph">
                  <wp:posOffset>114300</wp:posOffset>
                </wp:positionV>
                <wp:extent cx="10128250" cy="723900"/>
                <wp:wrapTopAndBottom/>
                <wp:docPr id="1753" name="Shape 17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1282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意志的微瑕、情感的扰乱与俗念,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79" type="#_x0000_t202" style="position:absolute;margin-left:596.64999999999998pt;margin-top:9.pt;width:797.5pt;height:57.pt;z-index:-125828113;mso-wrap-distance-left:0;mso-wrap-distance-top:9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意志的微瑕、情感的扰乱与俗念,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14300" distB="0" distL="0" distR="0" simplePos="0" relativeHeight="125830642" behindDoc="0" locked="0" layoutInCell="1" allowOverlap="1">
                <wp:simplePos x="0" y="0"/>
                <wp:positionH relativeFrom="page">
                  <wp:posOffset>18061305</wp:posOffset>
                </wp:positionH>
                <wp:positionV relativeFrom="paragraph">
                  <wp:posOffset>114300</wp:posOffset>
                </wp:positionV>
                <wp:extent cx="2152650" cy="723900"/>
                <wp:wrapTopAndBottom/>
                <wp:docPr id="1755" name="Shape 17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526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人眼无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81" type="#_x0000_t202" style="position:absolute;margin-left:1422.1500000000001pt;margin-top:9.pt;width:169.5pt;height:57.pt;z-index:-125828111;mso-wrap-distance-left:0;mso-wrap-distance-top:9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人眼无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23" w:after="23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1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22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人心不但测不透，还诡诈。欧文对此的观点是他理解人类堕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落灵魂的基础。人心诡诈的原因是灵魂的机能如今处于失调和混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乱中。灵魂之中一片混沌。上帝创造的灵魂机能是完美、和谐、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10" w:left="1218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292100" distB="6350" distL="0" distR="0" simplePos="0" relativeHeight="125830644" behindDoc="0" locked="0" layoutInCell="1" allowOverlap="1">
                <wp:simplePos x="0" y="0"/>
                <wp:positionH relativeFrom="page">
                  <wp:posOffset>605155</wp:posOffset>
                </wp:positionH>
                <wp:positionV relativeFrom="paragraph">
                  <wp:posOffset>292100</wp:posOffset>
                </wp:positionV>
                <wp:extent cx="7391400" cy="742950"/>
                <wp:wrapTopAndBottom/>
                <wp:docPr id="1757" name="Shape 17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39140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统一的，理智顺服上帝,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83" type="#_x0000_t202" style="position:absolute;margin-left:47.649999999999999pt;margin-top:23.pt;width:582.pt;height:58.5pt;z-index:-125828109;mso-wrap-distance-left:0;mso-wrap-distance-top:23.pt;mso-wrap-distance-right:0;mso-wrap-distance-bottom:0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统一的，理智顺服上帝,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98450" distB="6350" distL="0" distR="0" simplePos="0" relativeHeight="125830646" behindDoc="0" locked="0" layoutInCell="1" allowOverlap="1">
                <wp:simplePos x="0" y="0"/>
                <wp:positionH relativeFrom="page">
                  <wp:posOffset>8345805</wp:posOffset>
                </wp:positionH>
                <wp:positionV relativeFrom="paragraph">
                  <wp:posOffset>298450</wp:posOffset>
                </wp:positionV>
                <wp:extent cx="4635500" cy="736600"/>
                <wp:wrapTopAndBottom/>
                <wp:docPr id="1759" name="Shape 17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635500" cy="736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意志顺服理智,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85" type="#_x0000_t202" style="position:absolute;margin-left:657.14999999999998pt;margin-top:23.5pt;width:365.pt;height:58.pt;z-index:-125828107;mso-wrap-distance-left:0;mso-wrap-distance-top:23.5pt;mso-wrap-distance-right:0;mso-wrap-distance-bottom:0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意志顺服理智,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92100" distB="0" distL="0" distR="0" simplePos="0" relativeHeight="125830648" behindDoc="0" locked="0" layoutInCell="1" allowOverlap="1">
                <wp:simplePos x="0" y="0"/>
                <wp:positionH relativeFrom="page">
                  <wp:posOffset>13311505</wp:posOffset>
                </wp:positionH>
                <wp:positionV relativeFrom="paragraph">
                  <wp:posOffset>292100</wp:posOffset>
                </wp:positionV>
                <wp:extent cx="6889750" cy="749300"/>
                <wp:wrapTopAndBottom/>
                <wp:docPr id="1761" name="Shape 17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889750" cy="749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情感随从理智和意志。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87" type="#_x0000_t202" style="position:absolute;margin-left:1048.1500000000001pt;margin-top:23.pt;width:542.5pt;height:59.pt;z-index:-125828105;mso-wrap-distance-left:0;mso-wrap-distance-top:23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情感随从理智和意志。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" w:after="1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1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10" w:left="1218" w:right="0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然而，现在一切都不同了:</w:t>
      </w:r>
    </w:p>
    <w:p>
      <w:pPr>
        <w:widowControl w:val="0"/>
        <w:spacing w:line="183" w:lineRule="exact"/>
        <w:rPr>
          <w:sz w:val="15"/>
          <w:szCs w:val="15"/>
        </w:rPr>
      </w:pPr>
    </w:p>
    <w:p>
      <w:pPr>
        <w:widowControl w:val="0"/>
        <w:spacing w:line="1" w:lineRule="exact"/>
        <w:sectPr>
          <w:headerReference w:type="default" r:id="rId402"/>
          <w:footerReference w:type="default" r:id="rId403"/>
          <w:headerReference w:type="even" r:id="rId404"/>
          <w:footerReference w:type="even" r:id="rId405"/>
          <w:headerReference w:type="first" r:id="rId406"/>
          <w:footerReference w:type="first" r:id="rId407"/>
          <w:footnotePr>
            <w:pos w:val="pageBottom"/>
            <w:numFmt w:val="decimal"/>
            <w:numRestart w:val="continuous"/>
          </w:footnotePr>
          <w:pgSz w:w="31680" w:h="31680" w:orient="landscape"/>
          <w:pgMar w:top="940" w:left="0" w:right="563" w:bottom="0" w:header="0" w:footer="3" w:gutter="0"/>
          <w:cols w:space="720"/>
          <w:noEndnote/>
          <w:titlePg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46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理智认为善的，意志却不选择；意念选择的，情感却不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24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喜悦；一切都在冲突、碰撞，彼此背离和反叛 </w:t>
      </w:r>
      <w:r>
        <w:rPr>
          <w:color w:val="000000"/>
          <w:spacing w:val="0"/>
          <w:w w:val="100"/>
          <w:position w:val="0"/>
          <w:shd w:val="clear" w:color="auto" w:fill="auto"/>
        </w:rPr>
        <w:t>欧文对此所做的实际应用很简单。既然人心是测不透的、诡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诈的，那么我们就可以确定，对付罪的工作不会止息。这也解释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0" w:lineRule="exact"/>
        <w:ind w:left="140" w:right="0" w:firstLine="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了年老时为何那么容易出现灵性衰退，因为人的工作还没完成, 却自己松懈了。我们必须“不竭追求”，永远不要上这样的当：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40" w:left="0" w:right="563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231900" distB="82550" distL="0" distR="0" simplePos="0" relativeHeight="125830650" behindDoc="0" locked="0" layoutInCell="1" allowOverlap="1">
                <wp:simplePos x="0" y="0"/>
                <wp:positionH relativeFrom="page">
                  <wp:posOffset>3253740</wp:posOffset>
                </wp:positionH>
                <wp:positionV relativeFrom="paragraph">
                  <wp:posOffset>1231900</wp:posOffset>
                </wp:positionV>
                <wp:extent cx="7334250" cy="755650"/>
                <wp:wrapTopAndBottom/>
                <wp:docPr id="1769" name="Shape 17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334250" cy="755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当我们在极大的患难中,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95" type="#_x0000_t202" style="position:absolute;margin-left:256.19999999999999pt;margin-top:97.pt;width:577.5pt;height:59.5pt;z-index:-125828103;mso-wrap-distance-left:0;mso-wrap-distance-top:97.pt;mso-wrap-distance-right:0;mso-wrap-distance-bottom:6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当我们在极大的患难中,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485900" distB="381000" distL="0" distR="0" simplePos="0" relativeHeight="125830652" behindDoc="0" locked="0" layoutInCell="1" allowOverlap="1">
                <wp:simplePos x="0" y="0"/>
                <wp:positionH relativeFrom="page">
                  <wp:posOffset>9762490</wp:posOffset>
                </wp:positionH>
                <wp:positionV relativeFrom="paragraph">
                  <wp:posOffset>1485900</wp:posOffset>
                </wp:positionV>
                <wp:extent cx="355600" cy="203200"/>
                <wp:wrapTopAndBottom/>
                <wp:docPr id="1771" name="Shape 17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55600" cy="2032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S Gothic" w:eastAsia="MS Gothic" w:hAnsi="MS Gothic" w:cs="MS Gothic"/>
                                <w:color w:val="FFFFFF"/>
                                <w:spacing w:val="0"/>
                                <w:w w:val="100"/>
                                <w:position w:val="0"/>
                                <w:sz w:val="28"/>
                                <w:szCs w:val="28"/>
                                <w:shd w:val="clear" w:color="auto" w:fill="auto"/>
                                <w:lang w:val="en-US" w:eastAsia="en-US" w:bidi="en-US"/>
                              </w:rPr>
                              <w:t>■・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97" type="#_x0000_t202" style="position:absolute;margin-left:768.70000000000005pt;margin-top:117.pt;width:28.pt;height:16.pt;z-index:-125828101;mso-wrap-distance-left:0;mso-wrap-distance-top:117.pt;mso-wrap-distance-right:0;mso-wrap-distance-bottom:30.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MS Gothic" w:eastAsia="MS Gothic" w:hAnsi="MS Gothic" w:cs="MS Gothic"/>
                          <w:color w:val="FFFFFF"/>
                          <w:spacing w:val="0"/>
                          <w:w w:val="100"/>
                          <w:position w:val="0"/>
                          <w:sz w:val="28"/>
                          <w:szCs w:val="28"/>
                          <w:shd w:val="clear" w:color="auto" w:fill="auto"/>
                          <w:lang w:val="en-US" w:eastAsia="en-US" w:bidi="en-US"/>
                        </w:rPr>
                        <w:t>■・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295400" distB="0" distL="0" distR="0" simplePos="0" relativeHeight="125830654" behindDoc="0" locked="0" layoutInCell="1" allowOverlap="1">
                <wp:simplePos x="0" y="0"/>
                <wp:positionH relativeFrom="page">
                  <wp:posOffset>10943590</wp:posOffset>
                </wp:positionH>
                <wp:positionV relativeFrom="paragraph">
                  <wp:posOffset>1295400</wp:posOffset>
                </wp:positionV>
                <wp:extent cx="8915400" cy="774700"/>
                <wp:wrapTopAndBottom/>
                <wp:docPr id="1773" name="Shape 17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915400" cy="7747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或是在上帝里面极其喜悦时,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99" type="#_x0000_t202" style="position:absolute;margin-left:861.70000000000005pt;margin-top:102.pt;width:702.pt;height:61.pt;z-index:-125828099;mso-wrap-distance-left:0;mso-wrap-distance-top:102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或是在上帝里面极其喜悦时,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174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或是感受到与基督甜美的、蒙福的相交，我们就快要说，非 恶已经终结，罪已经被治死，永远除去了；但是，根据我们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600" w:line="240" w:lineRule="auto"/>
        <w:ind w:left="22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的经验，真相岂不是正好相反吗严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226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3.</w:t>
      </w:r>
      <w:r>
        <w:rPr>
          <w:color w:val="000000"/>
          <w:spacing w:val="0"/>
          <w:w w:val="100"/>
          <w:position w:val="0"/>
          <w:shd w:val="clear" w:color="auto" w:fill="auto"/>
        </w:rPr>
        <w:t>内在之罪的本质是与上帝为敌，显明它的强大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226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内在之罪的本质是永远与上帝为敌。这是罪永不改变的本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8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质。所以，没有任何办法可以安抚它，我们也不能指望藉着满足 败坏本性的需求来获取安宁，这等于是藉着火上浇油来满足火的 需求。内在之罪永不满足，因为它是与上帝为敌。因此，灵魂唯 </w:t>
      </w:r>
      <w:r>
        <w:rPr>
          <w:color w:val="000000"/>
          <w:spacing w:val="0"/>
          <w:w w:val="100"/>
          <w:position w:val="0"/>
          <w:shd w:val="clear" w:color="auto" w:fill="auto"/>
        </w:rPr>
        <w:t>一的解脱之道乃是破除罪。不可能与它达成任何形式的和解。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80" w:line="176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与上帝为敌是与上帝的一切统统为敌。这也解释了为何上帝 在福音中比在律法中所遭受的敌对更强，因为福音比律法更多地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展现了上帝荣耀的美善。灵魂的一切统统与上帝为敌。人的理 </w:t>
      </w:r>
      <w:r>
        <w:rPr>
          <w:color w:val="000000"/>
          <w:spacing w:val="0"/>
          <w:w w:val="100"/>
          <w:position w:val="0"/>
          <w:shd w:val="clear" w:color="auto" w:fill="auto"/>
        </w:rPr>
        <w:t>智、意志和情感都敌对上帝。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6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与上帝为敌是通过两种方式：一是“背离”，即转离、离开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83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上帝；二是“对抗”。欧文首先考察了罪的背离，然后是罪的对 抗。他将背离的问题分成两点：迫使和欺哄。读者要明白，现在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158750" distB="0" distL="0" distR="0" simplePos="0" relativeHeight="125830656" behindDoc="0" locked="0" layoutInCell="1" allowOverlap="1">
                <wp:simplePos x="0" y="0"/>
                <wp:positionH relativeFrom="page">
                  <wp:posOffset>313690</wp:posOffset>
                </wp:positionH>
                <wp:positionV relativeFrom="paragraph">
                  <wp:posOffset>158750</wp:posOffset>
                </wp:positionV>
                <wp:extent cx="10204450" cy="774700"/>
                <wp:wrapTopAndBottom/>
                <wp:docPr id="1775" name="Shape 17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204450" cy="7747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我们深入到欧文的细致划分之中,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01" type="#_x0000_t202" style="position:absolute;margin-left:24.699999999999999pt;margin-top:12.5pt;width:803.5pt;height:61.pt;z-index:-125828097;mso-wrap-distance-left:0;mso-wrap-distance-top:12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我们深入到欧文的细致划分之中,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50800" distB="69850" distL="0" distR="0" simplePos="0" relativeHeight="125830658" behindDoc="0" locked="0" layoutInCell="1" allowOverlap="1">
                <wp:simplePos x="0" y="0"/>
                <wp:positionH relativeFrom="page">
                  <wp:posOffset>10854690</wp:posOffset>
                </wp:positionH>
                <wp:positionV relativeFrom="paragraph">
                  <wp:posOffset>50800</wp:posOffset>
                </wp:positionV>
                <wp:extent cx="9042400" cy="812800"/>
                <wp:wrapTopAndBottom/>
                <wp:docPr id="1777" name="Shape 17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042400" cy="8128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看他讨论“迫使”和“欺哄”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03" type="#_x0000_t202" style="position:absolute;margin-left:854.70000000000005pt;margin-top:4.pt;width:712.pt;height:64.pt;z-index:-125828095;mso-wrap-distance-left:0;mso-wrap-distance-top:4.pt;mso-wrap-distance-right:0;mso-wrap-distance-bottom:5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看他讨论“迫使”和“欺哄”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1860" w:lineRule="exact"/>
        <w:ind w:left="14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时，其实是看到了他论述的核心。一个要点在欧文的划分体系中 出现的顺序，并不代表在其论证过程中的重要程度。我们需要回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头考量一下欧文所说的“背离”是什么。</w:t>
      </w:r>
      <w:r>
        <w:br w:type="page"/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368300" distL="0" distR="0" simplePos="0" relativeHeight="125830660" behindDoc="0" locked="0" layoutInCell="1" allowOverlap="1">
                <wp:simplePos x="0" y="0"/>
                <wp:positionH relativeFrom="page">
                  <wp:posOffset>1872615</wp:posOffset>
                </wp:positionH>
                <wp:positionV relativeFrom="paragraph">
                  <wp:posOffset>0</wp:posOffset>
                </wp:positionV>
                <wp:extent cx="590550" cy="723900"/>
                <wp:wrapTopAndBottom/>
                <wp:docPr id="1779" name="Shape 17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905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4.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05" type="#_x0000_t202" style="position:absolute;margin-left:147.44999999999999pt;margin-top:0;width:46.5pt;height:57.pt;z-index:-125828093;mso-wrap-distance-left:0;mso-wrap-distance-right:0;mso-wrap-distance-bottom:29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4.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33350" distB="0" distL="0" distR="0" simplePos="0" relativeHeight="125830662" behindDoc="0" locked="0" layoutInCell="1" allowOverlap="1">
                <wp:simplePos x="0" y="0"/>
                <wp:positionH relativeFrom="page">
                  <wp:posOffset>3498215</wp:posOffset>
                </wp:positionH>
                <wp:positionV relativeFrom="paragraph">
                  <wp:posOffset>133350</wp:posOffset>
                </wp:positionV>
                <wp:extent cx="8991600" cy="958850"/>
                <wp:wrapTopAndBottom/>
                <wp:docPr id="1781" name="Shape 17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991600" cy="9588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藉着背离强有力地与上帝为敌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07" type="#_x0000_t202" style="position:absolute;margin-left:275.44999999999999pt;margin-top:10.5pt;width:708.pt;height:75.5pt;z-index:-125828091;mso-wrap-distance-left:0;mso-wrap-distance-top:10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藉着背离强有力地与上帝为敌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40" w:line="1677" w:lineRule="exact"/>
        <w:ind w:left="160" w:right="0" w:firstLine="23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对上帝的背离、转离可以在人面对职责的倦怠和形式化中看 到’在个人责任、“隐秘责任”方面要比公共责任方面更容易看 见。其原因是公共责任的动机更加混杂，可能受到习俗和必需性 的影响。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25" w:lineRule="exact"/>
        <w:ind w:left="160" w:right="0" w:firstLine="2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_所以，当我们在私下接近上帝，“有时会出现_种反其道而 行之的强烈倾向，灵魂情愿做其他任何事情，随从任何变迁，就 算伤害自身也在所不惜，也不愿意努力随从内心的声音门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color w:val="000000"/>
          <w:spacing w:val="0"/>
          <w:w w:val="100"/>
          <w:position w:val="0"/>
          <w:shd w:val="clear" w:color="auto" w:fill="auto"/>
        </w:rPr>
        <w:t>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80" w:line="1715" w:lineRule="exact"/>
        <w:ind w:left="160" w:right="0" w:firstLine="23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防范这种背离的唯一方法是灵魂全面地持守圣洁。我们只有 这样做，才能像诗篇作者那样，在诗篇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7</w:t>
      </w:r>
      <w:r>
        <w:rPr>
          <w:color w:val="000000"/>
          <w:spacing w:val="0"/>
          <w:w w:val="100"/>
          <w:position w:val="0"/>
          <w:shd w:val="clear" w:color="auto" w:fill="auto"/>
        </w:rPr>
        <w:t>中说：“上帝啊, 我心坚定，我心坚定!”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24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罪藉着对抗强有力地与上帝为敌，罪强行推进这种对抗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246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这可以分为四个不同阶段。首先，强烈对抗的一般倾向是情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欲的兴起。第二，它在某些特定方面进行冲击和争战。第三，灵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魂被掳，罪获得了某种程度的胜利。第四是凶暴和疯狂，即强烈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对抗的最终阶段。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246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为了解释罪的情欲，欧文引用了加拉太书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en-US" w:eastAsia="en-US" w:bidi="en-US"/>
        </w:rPr>
        <w:t>u</w:t>
      </w:r>
      <w:r>
        <w:rPr>
          <w:color w:val="000000"/>
          <w:spacing w:val="0"/>
          <w:w w:val="100"/>
          <w:position w:val="0"/>
          <w:shd w:val="clear" w:color="auto" w:fill="auto"/>
        </w:rPr>
        <w:t>情欲和圣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灵相争”。这是罪之律对抗上帝和圣灵之律最基本的方式：藉着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情欲。这种情欲是始终、惯性地倾向于恶。流水总是涌过所遇到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的一切。筑起一道水坝拦阻它，水会升高、涨起，直到漫过大 </w:t>
      </w:r>
      <w:r>
        <w:rPr>
          <w:color w:val="000000"/>
          <w:spacing w:val="0"/>
          <w:w w:val="100"/>
          <w:position w:val="0"/>
          <w:shd w:val="clear" w:color="auto" w:fill="auto"/>
        </w:rPr>
        <w:t>坝。内在之罪也是如此，欧文说：“若罪的源头还开启着，人藉 着信念、努力、誓言和许诺筑起大坝拦阻它就是徒劳「山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260" w:line="240" w:lineRule="auto"/>
        <w:ind w:left="0" w:right="0" w:firstLine="0"/>
        <w:jc w:val="both"/>
        <w:rPr>
          <w:sz w:val="80"/>
          <w:szCs w:val="80"/>
        </w:rPr>
      </w:pPr>
      <w:r>
        <mc:AlternateContent>
          <mc:Choice Requires="wps">
            <w:drawing>
              <wp:anchor distT="0" distB="0" distL="0" distR="0" simplePos="0" relativeHeight="125830664" behindDoc="0" locked="0" layoutInCell="1" allowOverlap="1">
                <wp:simplePos x="0" y="0"/>
                <wp:positionH relativeFrom="page">
                  <wp:posOffset>8032115</wp:posOffset>
                </wp:positionH>
                <wp:positionV relativeFrom="paragraph">
                  <wp:posOffset>25400</wp:posOffset>
                </wp:positionV>
                <wp:extent cx="419100" cy="184150"/>
                <wp:wrapSquare wrapText="bothSides"/>
                <wp:docPr id="1783" name="Shape 17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9100" cy="1841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en-US" w:eastAsia="en-US" w:bidi="en-US"/>
                              </w:rPr>
                              <w:t>■ ■■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09" type="#_x0000_t202" style="position:absolute;margin-left:632.45000000000005pt;margin-top:2.pt;width:33.pt;height:14.5pt;z-index:-12582808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en-US" w:eastAsia="en-US" w:bidi="en-US"/>
                        </w:rPr>
                        <w:t>■ ■■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因为这种惯性倾向于罪，所以基督徒会遭遇欧文所称的“出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乎灵魂意料的不自觉之举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40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在基督徒的生命中，这种出乎灵魂意料的不自觉之举是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10" w:left="269" w:right="22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298450" distB="0" distL="0" distR="0" simplePos="0" relativeHeight="125830666" behindDoc="0" locked="0" layoutInCell="1" allowOverlap="1">
                <wp:simplePos x="0" y="0"/>
                <wp:positionH relativeFrom="page">
                  <wp:posOffset>1580515</wp:posOffset>
                </wp:positionH>
                <wp:positionV relativeFrom="paragraph">
                  <wp:posOffset>298450</wp:posOffset>
                </wp:positionV>
                <wp:extent cx="4514850" cy="736600"/>
                <wp:wrapTopAndBottom/>
                <wp:docPr id="1785" name="Shape 17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514850" cy="736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最沉重的负担,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11" type="#_x0000_t202" style="position:absolute;margin-left:124.45pt;margin-top:23.5pt;width:355.5pt;height:58.pt;z-index:-125828087;mso-wrap-distance-left:0;mso-wrap-distance-top:23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最沉重的负担,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54000" distB="25400" distL="0" distR="0" simplePos="0" relativeHeight="125830668" behindDoc="0" locked="0" layoutInCell="1" allowOverlap="1">
                <wp:simplePos x="0" y="0"/>
                <wp:positionH relativeFrom="page">
                  <wp:posOffset>6463665</wp:posOffset>
                </wp:positionH>
                <wp:positionV relativeFrom="paragraph">
                  <wp:posOffset>254000</wp:posOffset>
                </wp:positionV>
                <wp:extent cx="13322300" cy="755650"/>
                <wp:wrapTopAndBottom/>
                <wp:docPr id="1787" name="Shape 17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322300" cy="755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无出其右。我说不自觉，指的是事实上的意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13" type="#_x0000_t202" style="position:absolute;margin-left:508.94999999999999pt;margin-top:20.pt;width:1049.pt;height:59.5pt;z-index:-125828085;mso-wrap-distance-left:0;mso-wrap-distance-top:20.pt;mso-wrap-distance-right:0;mso-wrap-distance-bottom:2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无出其右。我说不自觉，指的是事实上的意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36" w:after="36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1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志认可，意志的本质，而不是指意志中所存的败坏。使徒也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10" w:left="1070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330200" distB="0" distL="0" distR="0" simplePos="0" relativeHeight="125830670" behindDoc="0" locked="0" layoutInCell="1" allowOverlap="1">
                <wp:simplePos x="0" y="0"/>
                <wp:positionH relativeFrom="page">
                  <wp:posOffset>1561465</wp:posOffset>
                </wp:positionH>
                <wp:positionV relativeFrom="paragraph">
                  <wp:posOffset>330200</wp:posOffset>
                </wp:positionV>
                <wp:extent cx="5213350" cy="730250"/>
                <wp:wrapTopAndBottom/>
                <wp:docPr id="1789" name="Shape 17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213350" cy="7302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正是指着这一点,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15" type="#_x0000_t202" style="position:absolute;margin-left:122.95pt;margin-top:26.pt;width:410.5pt;height:57.5pt;z-index:-125828083;mso-wrap-distance-left:0;mso-wrap-distance-top:26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正是指着这一点,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39700" distB="114300" distL="0" distR="0" simplePos="0" relativeHeight="125830672" behindDoc="0" locked="0" layoutInCell="1" allowOverlap="1">
                <wp:simplePos x="0" y="0"/>
                <wp:positionH relativeFrom="page">
                  <wp:posOffset>7105015</wp:posOffset>
                </wp:positionH>
                <wp:positionV relativeFrom="paragraph">
                  <wp:posOffset>139700</wp:posOffset>
                </wp:positionV>
                <wp:extent cx="9734550" cy="806450"/>
                <wp:wrapTopAndBottom/>
                <wp:docPr id="1791" name="Shape 17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734550" cy="8064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发出了罗马书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7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70"/>
                                <w:szCs w:val="70"/>
                                <w:shd w:val="clear" w:color="auto" w:fill="auto"/>
                              </w:rPr>
                              <w:t>：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 xml:space="preserve"> 24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中的哀叹。％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17" type="#_x0000_t202" style="position:absolute;margin-left:559.45000000000005pt;margin-top:11.pt;width:766.5pt;height:63.5pt;z-index:-125828081;mso-wrap-distance-left:0;mso-wrap-distance-top:11.pt;mso-wrap-distance-right:0;mso-wrap-distance-bottom:9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发出了罗马书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7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70"/>
                          <w:szCs w:val="70"/>
                          <w:shd w:val="clear" w:color="auto" w:fill="auto"/>
                        </w:rPr>
                        <w:t>：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 xml:space="preserve"> 24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中的哀叹。％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51" w:after="51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1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14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10" w:left="1070" w:right="0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罪的争战是情欲兴起之后的第二个阶段。罪顽固地、执拗地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00" w:line="1725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反抗恩典之律的命令和指引。因此，我们愿意做的、乐意做的反 而不去做。欧文说，这多么奇怪啊，我们并不去做实际上想做的 事。那正是因为罪的争战。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60" w:line="1730" w:lineRule="exact"/>
        <w:ind w:left="2200" w:right="0" w:firstLine="23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有时它分散人的注意力，有时它使人倦怠，有时它凸显 出困难，有时它激发起逆反情绪，有时它引起偏见，它总藉 着这样那样的途径扰乱灵魂，导致恩典在任何事务上总是无 法完全、彻底地得胜。跖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0" w:lineRule="exact"/>
        <w:ind w:left="0" w:right="0" w:firstLine="23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罪从不休息，从不放弃。它纠缠不休，一定要“使灵魂消磨 殆尽”为止。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1720" w:lineRule="exact"/>
        <w:ind w:left="0" w:right="0" w:firstLine="23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罪的争战之后就是成功地俘获灵魂。我们要明白一点，欧文 仍然在谈罪之律的问题，而不是某种特定的罪。欧文说，被掳对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于基督徒而言是真实的，被罪的律俘获的正是基督徒。这意味着 </w:t>
      </w:r>
      <w:r>
        <w:rPr>
          <w:color w:val="000000"/>
          <w:spacing w:val="0"/>
          <w:w w:val="100"/>
          <w:position w:val="0"/>
          <w:shd w:val="clear" w:color="auto" w:fill="auto"/>
        </w:rPr>
        <w:t>“不管我们愿不愿意，都要承受罪的存在和负担”。这是违背我们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60" w:line="240" w:lineRule="auto"/>
        <w:ind w:left="0" w:right="0" w:firstLine="0"/>
        <w:jc w:val="both"/>
      </w:pPr>
      <w:r>
        <mc:AlternateContent>
          <mc:Choice Requires="wps">
            <w:drawing>
              <wp:anchor distT="0" distB="0" distL="0" distR="0" simplePos="0" relativeHeight="125830674" behindDoc="0" locked="0" layoutInCell="1" allowOverlap="1">
                <wp:simplePos x="0" y="0"/>
                <wp:positionH relativeFrom="page">
                  <wp:posOffset>15124430</wp:posOffset>
                </wp:positionH>
                <wp:positionV relativeFrom="paragraph">
                  <wp:posOffset>12700</wp:posOffset>
                </wp:positionV>
                <wp:extent cx="419100" cy="184150"/>
                <wp:wrapSquare wrapText="bothSides"/>
                <wp:docPr id="1793" name="Shape 17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9100" cy="1841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en-US" w:eastAsia="en-US" w:bidi="en-US"/>
                              </w:rPr>
                              <w:t>■ ■■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19" type="#_x0000_t202" style="position:absolute;margin-left:1190.9000000000001pt;margin-top:1.pt;width:33.pt;height:14.5pt;z-index:-12582807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en-US" w:eastAsia="en-US" w:bidi="en-US"/>
                        </w:rPr>
                        <w:t>■ ■■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意志的。我们的意志可能会准许特定的、个别的罪，但绝不许可 </w:t>
      </w:r>
      <w:r>
        <w:rPr>
          <w:color w:val="000000"/>
          <w:spacing w:val="0"/>
          <w:w w:val="100"/>
          <w:position w:val="0"/>
          <w:shd w:val="clear" w:color="auto" w:fill="auto"/>
        </w:rPr>
        <w:t>这样可怕地被掳。这是一件极其可悲的事: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60" w:line="172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当人的颈项因着曾经受过的压迫而痛楚、软弱，被迫又 负起从前的轨，这伤透了人的心，使人伤痛、心碎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42"/>
          <w:szCs w:val="42"/>
          <w:shd w:val="clear" w:color="auto" w:fill="auto"/>
          <w:lang w:val="en-US" w:eastAsia="en-US" w:bidi="en-US"/>
        </w:rPr>
        <w:t xml:space="preserve">O”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强烈对抗的最终阶段是罪的凶暴和疯狂。欧文引用了传道书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9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“世人的心充满了恶，活的时候心里狂妄”。这又是一种纠 缠不休的状况，但是其中还附有暴力。“灵魂被各样的罪撕扯、 折磨，迫使它给予认可，追寻罪的满足「皿通常而言，罪并不会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达到这种程度。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220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6.</w:t>
      </w:r>
      <w:r>
        <w:rPr>
          <w:color w:val="000000"/>
          <w:spacing w:val="0"/>
          <w:w w:val="100"/>
          <w:position w:val="0"/>
          <w:shd w:val="clear" w:color="auto" w:fill="auto"/>
        </w:rPr>
        <w:t>内在之罪进一步与上帝为敌的途径是欺哄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2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概述欧文的分析时，要表现出他那非凡的透彻和洞见是几无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可能的。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180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他花了许多篇幅来探讨罪的欺哄，以雅各书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14-15</w:t>
      </w:r>
      <w:r>
        <w:rPr>
          <w:color w:val="000000"/>
          <w:spacing w:val="0"/>
          <w:w w:val="100"/>
          <w:position w:val="0"/>
          <w:shd w:val="clear" w:color="auto" w:fill="auto"/>
        </w:rPr>
        <w:t>作为 出发点：“但各人被试探，乃是被自己的私欲牵引、诱惑的。私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1647" w:lineRule="exact"/>
        <w:ind w:left="320" w:right="0" w:firstLine="1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欲既怀了胎，就生出罪来；罪既长成，就生出死来。”欧文引用 £雅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F</w:t>
      </w:r>
      <w:r>
        <w:rPr>
          <w:color w:val="000000"/>
          <w:spacing w:val="0"/>
          <w:w w:val="100"/>
          <w:position w:val="0"/>
          <w:shd w:val="clear" w:color="auto" w:fill="auto"/>
        </w:rPr>
        <w:t>这一教导，并将之导入理智、情感和意志的分类当中。他 解释了理智如何被偏离，情感如何被引诱，然后罪如何在意志中 生成。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80" w:line="1600" w:lineRule="exact"/>
        <w:ind w:left="320" w:right="0" w:firstLine="1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_显然，欧文是以理智、情感和意志的三重心理分类来理解灵 魂的活动。在改革宗传统中这样的教导是广为接受的严惊人之处 乎于，欧文利用这一传统描绘出罪损毁灵魂、大肆破坏的生动 画面。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226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罪使理智偏离。上帝赐下理智是为了使它引导人、带领人,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08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匕疋灵魂的目要功冃总。欧文认为罪主要就是从这—点上进入的: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在绝大多数时候，罪就是从这里起首的，并且，意志的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40" w:line="240" w:lineRule="auto"/>
        <w:ind w:left="2260" w:right="0" w:firstLine="0"/>
        <w:jc w:val="left"/>
        <w:rPr>
          <w:sz w:val="48"/>
          <w:szCs w:val="48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偏离同样也导致意志在一切事上都不能履行应尽的职责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48"/>
          <w:szCs w:val="48"/>
          <w:shd w:val="clear" w:color="auto" w:fill="auto"/>
        </w:rPr>
        <w:t>,9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740" w:line="1727" w:lineRule="exact"/>
        <w:ind w:left="0" w:right="0" w:firstLine="2380"/>
        <w:jc w:val="both"/>
      </w:pPr>
      <w:r>
        <mc:AlternateContent>
          <mc:Choice Requires="wps">
            <w:drawing>
              <wp:anchor distT="0" distB="0" distL="0" distR="0" simplePos="0" relativeHeight="125830676" behindDoc="0" locked="0" layoutInCell="1" allowOverlap="1">
                <wp:simplePos x="0" y="0"/>
                <wp:positionH relativeFrom="page">
                  <wp:posOffset>11670030</wp:posOffset>
                </wp:positionH>
                <wp:positionV relativeFrom="paragraph">
                  <wp:posOffset>1816100</wp:posOffset>
                </wp:positionV>
                <wp:extent cx="387350" cy="228600"/>
                <wp:wrapSquare wrapText="bothSides"/>
                <wp:docPr id="1795" name="Shape 17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735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111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21" type="#_x0000_t202" style="position:absolute;margin-left:918.89999999999998pt;margin-top:143.pt;width:30.5pt;height:18.pt;z-index:-12582807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111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罪使理智偏离的方法之一是“可怕地滥用福音的恩典”畀罪 在理智里的工作“将恩典的教义与恩典的运用和目的割裂开来”。 错谬的赦免确据会导致继续犯罪：“从罪必得赦免的教义中，向 人暗示犯罪无关紧要。^在此，欧文显然反映出保罗在罗马书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1 -2</w:t>
      </w:r>
      <w:r>
        <w:rPr>
          <w:color w:val="000000"/>
          <w:spacing w:val="0"/>
          <w:w w:val="100"/>
          <w:position w:val="0"/>
          <w:shd w:val="clear" w:color="auto" w:fill="auto"/>
        </w:rPr>
        <w:t>中的教导。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6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罪带来的实际危险程度与我们所意识到的危险不成正比。欧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6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文接下来就谈到了这点，虽然着笔不多。他谈论这一点的方式十 分有趣严当人的情感被卷入罪中，或是意志中开始生发罪，良心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就会在灵魂中喧嚷起来。良心的呼喊表明灵魂处于危险之中。但 是，当理智偏离的时候，良心却不会做出这样的回应。欧文说,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31680" w:h="31680" w:orient="landscape"/>
          <w:pgMar w:top="1110" w:left="288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52400" distB="0" distL="0" distR="0" simplePos="0" relativeHeight="125830678" behindDoc="0" locked="0" layoutInCell="1" allowOverlap="1">
                <wp:simplePos x="0" y="0"/>
                <wp:positionH relativeFrom="page">
                  <wp:posOffset>195580</wp:posOffset>
                </wp:positionH>
                <wp:positionV relativeFrom="paragraph">
                  <wp:posOffset>152400</wp:posOffset>
                </wp:positionV>
                <wp:extent cx="9747250" cy="742950"/>
                <wp:wrapTopAndBottom/>
                <wp:docPr id="1797" name="Shape 17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74725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其原因是理智的运行是“灵性”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23" type="#_x0000_t202" style="position:absolute;margin-left:15.4pt;margin-top:12.pt;width:767.5pt;height:58.5pt;z-index:-125828075;mso-wrap-distance-left:0;mso-wrap-distance-top:12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其原因是理智的运行是“灵性”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63500" distB="63500" distL="0" distR="0" simplePos="0" relativeHeight="125830680" behindDoc="0" locked="0" layoutInCell="1" allowOverlap="1">
                <wp:simplePos x="0" y="0"/>
                <wp:positionH relativeFrom="page">
                  <wp:posOffset>10336530</wp:posOffset>
                </wp:positionH>
                <wp:positionV relativeFrom="paragraph">
                  <wp:posOffset>63500</wp:posOffset>
                </wp:positionV>
                <wp:extent cx="9531350" cy="768350"/>
                <wp:wrapTopAndBottom/>
                <wp:docPr id="1799" name="Shape 17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531350" cy="768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的，所以不那么容易觉察出来。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25" type="#_x0000_t202" style="position:absolute;margin-left:813.89999999999998pt;margin-top:5.pt;width:750.5pt;height:60.5pt;z-index:-125828073;mso-wrap-distance-left:0;mso-wrap-distance-top:5.pt;mso-wrap-distance-right:0;mso-wrap-distance-bottom:5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的，所以不那么容易觉察出来。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196" w:lineRule="exact"/>
        <w:rPr>
          <w:sz w:val="16"/>
          <w:szCs w:val="16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1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这是极其危险的，因为理智是灵魂的首要功能，而良心却不对灵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魂发出警告，就像警告情感和意志中的罪一样。欧文呼吁我们要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10" w:left="939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266700" distB="1123950" distL="0" distR="0" simplePos="0" relativeHeight="125830682" behindDoc="0" locked="0" layoutInCell="1" allowOverlap="1">
                <wp:simplePos x="0" y="0"/>
                <wp:positionH relativeFrom="page">
                  <wp:posOffset>201930</wp:posOffset>
                </wp:positionH>
                <wp:positionV relativeFrom="paragraph">
                  <wp:posOffset>266700</wp:posOffset>
                </wp:positionV>
                <wp:extent cx="10128250" cy="800100"/>
                <wp:wrapTopAndBottom/>
                <wp:docPr id="1801" name="Shape 18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128250" cy="8001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对此十分警醒，防止理智的偏离。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27" type="#_x0000_t202" style="position:absolute;margin-left:15.9pt;margin-top:21.pt;width:797.5pt;height:63.pt;z-index:-125828071;mso-wrap-distance-left:0;mso-wrap-distance-top:21.pt;mso-wrap-distance-right:0;mso-wrap-distance-bottom:88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对此十分警醒，防止理智的偏离。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488950" distB="1327150" distL="0" distR="0" simplePos="0" relativeHeight="125830684" behindDoc="0" locked="0" layoutInCell="1" allowOverlap="1">
                <wp:simplePos x="0" y="0"/>
                <wp:positionH relativeFrom="page">
                  <wp:posOffset>3815080</wp:posOffset>
                </wp:positionH>
                <wp:positionV relativeFrom="paragraph">
                  <wp:posOffset>488950</wp:posOffset>
                </wp:positionV>
                <wp:extent cx="241300" cy="374650"/>
                <wp:wrapTopAndBottom/>
                <wp:docPr id="1803" name="Shape 18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1300" cy="374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48"/>
                                <w:szCs w:val="48"/>
                                <w:shd w:val="clear" w:color="auto" w:fill="auto"/>
                                <w:lang w:val="zh-CN" w:eastAsia="zh-CN" w:bidi="zh-CN"/>
                              </w:rPr>
                              <w:t>!1!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29" type="#_x0000_t202" style="position:absolute;margin-left:300.39999999999998pt;margin-top:38.5pt;width:19.pt;height:29.5pt;z-index:-125828069;mso-wrap-distance-left:0;mso-wrap-distance-top:38.5pt;mso-wrap-distance-right:0;mso-wrap-distance-bottom:104.5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48"/>
                          <w:szCs w:val="48"/>
                          <w:shd w:val="clear" w:color="auto" w:fill="auto"/>
                          <w:lang w:val="zh-CN" w:eastAsia="zh-CN" w:bidi="zh-CN"/>
                        </w:rPr>
                        <w:t>!1!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409700" distB="0" distL="0" distR="0" simplePos="0" relativeHeight="125830686" behindDoc="0" locked="0" layoutInCell="1" allowOverlap="1">
                <wp:simplePos x="0" y="0"/>
                <wp:positionH relativeFrom="page">
                  <wp:posOffset>1586230</wp:posOffset>
                </wp:positionH>
                <wp:positionV relativeFrom="paragraph">
                  <wp:posOffset>1409700</wp:posOffset>
                </wp:positionV>
                <wp:extent cx="4737100" cy="781050"/>
                <wp:wrapTopAndBottom/>
                <wp:docPr id="1805" name="Shape 18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737100" cy="781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情感被罪引诱。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31" type="#_x0000_t202" style="position:absolute;margin-left:124.90000000000001pt;margin-top:111.pt;width:373.pt;height:61.5pt;z-index:-125828067;mso-wrap-distance-left:0;mso-wrap-distance-top:111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情感被罪引诱。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295400" distB="120650" distL="0" distR="0" simplePos="0" relativeHeight="125830688" behindDoc="0" locked="0" layoutInCell="1" allowOverlap="1">
                <wp:simplePos x="0" y="0"/>
                <wp:positionH relativeFrom="page">
                  <wp:posOffset>6634480</wp:posOffset>
                </wp:positionH>
                <wp:positionV relativeFrom="paragraph">
                  <wp:posOffset>1295400</wp:posOffset>
                </wp:positionV>
                <wp:extent cx="13265150" cy="774700"/>
                <wp:wrapTopAndBottom/>
                <wp:docPr id="1807" name="Shape 18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265150" cy="7747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情感驱使我们做出选择，并依据理智的理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33" type="#_x0000_t202" style="position:absolute;margin-left:522.39999999999998pt;margin-top:102.pt;width:1044.5pt;height:61.pt;z-index:-125828065;mso-wrap-distance-left:0;mso-wrap-distance-top:102.pt;mso-wrap-distance-right:0;mso-wrap-distance-bottom:9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情感驱使我们做出选择，并依据理智的理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before="101" w:after="101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1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性考量来进行反应。在此我们可以简要地总结欧文的教导，他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10" w:left="939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222250" distB="0" distL="0" distR="0" simplePos="0" relativeHeight="125830690" behindDoc="0" locked="0" layoutInCell="1" allowOverlap="1">
                <wp:simplePos x="0" y="0"/>
                <wp:positionH relativeFrom="page">
                  <wp:posOffset>189230</wp:posOffset>
                </wp:positionH>
                <wp:positionV relativeFrom="paragraph">
                  <wp:posOffset>222250</wp:posOffset>
                </wp:positionV>
                <wp:extent cx="13696950" cy="806450"/>
                <wp:wrapTopAndBottom/>
                <wp:docPr id="1809" name="Shape 18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696950" cy="8064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认为罪欺哄情感的方式是显出罪的吸引力,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35" type="#_x0000_t202" style="position:absolute;margin-left:14.9pt;margin-top:17.5pt;width:1078.5pt;height:63.5pt;z-index:-125828063;mso-wrap-distance-left:0;mso-wrap-distance-top:17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认为罪欺哄情感的方式是显出罪的吸引力,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03200" distB="76200" distL="0" distR="0" simplePos="0" relativeHeight="125830692" behindDoc="0" locked="0" layoutInCell="1" allowOverlap="1">
                <wp:simplePos x="0" y="0"/>
                <wp:positionH relativeFrom="page">
                  <wp:posOffset>14241780</wp:posOffset>
                </wp:positionH>
                <wp:positionV relativeFrom="paragraph">
                  <wp:posOffset>203200</wp:posOffset>
                </wp:positionV>
                <wp:extent cx="5588000" cy="749300"/>
                <wp:wrapTopAndBottom/>
                <wp:docPr id="1811" name="Shape 18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588000" cy="749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并隐藏罪的危险。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37" type="#_x0000_t202" style="position:absolute;margin-left:1121.4000000000001pt;margin-top:16.pt;width:440.pt;height:59.pt;z-index:-125828061;mso-wrap-distance-left:0;mso-wrap-distance-top:16.pt;mso-wrap-distance-right:0;mso-wrap-distance-bottom:6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并隐藏罪的危险。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60350" distB="584200" distL="0" distR="0" simplePos="0" relativeHeight="125830694" behindDoc="0" locked="0" layoutInCell="1" allowOverlap="1">
                <wp:simplePos x="0" y="0"/>
                <wp:positionH relativeFrom="page">
                  <wp:posOffset>16629380</wp:posOffset>
                </wp:positionH>
                <wp:positionV relativeFrom="paragraph">
                  <wp:posOffset>260350</wp:posOffset>
                </wp:positionV>
                <wp:extent cx="444500" cy="184150"/>
                <wp:wrapTopAndBottom/>
                <wp:docPr id="1813" name="Shape 18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4500" cy="1841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en-US" w:eastAsia="en-US" w:bidi="en-US"/>
                              </w:rPr>
                              <w:t>■ ■■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39" type="#_x0000_t202" style="position:absolute;margin-left:1309.4000000000001pt;margin-top:20.5pt;width:35.pt;height:14.5pt;z-index:-125828059;mso-wrap-distance-left:0;mso-wrap-distance-top:20.5pt;mso-wrap-distance-right:0;mso-wrap-distance-bottom:46.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en-US" w:eastAsia="en-US" w:bidi="en-US"/>
                        </w:rPr>
                        <w:t>■ ■■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罪用这样的方式进行欺哄，使罪对人的吸引越过对其危害的一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31680" w:h="31680" w:orient="landscape"/>
          <w:pgMar w:top="880" w:left="18" w:right="303" w:bottom="0" w:header="0" w:footer="3" w:gutter="0"/>
          <w:cols w:space="720"/>
          <w:noEndnote/>
          <w:rtlGutter w:val="0"/>
          <w:docGrid w:linePitch="360"/>
        </w:sectPr>
      </w:pPr>
      <w:r>
        <w:drawing>
          <wp:anchor distT="177800" distB="31750" distL="0" distR="342900" simplePos="0" relativeHeight="125830696" behindDoc="0" locked="0" layoutInCell="1" allowOverlap="1">
            <wp:simplePos x="0" y="0"/>
            <wp:positionH relativeFrom="page">
              <wp:posOffset>68580</wp:posOffset>
            </wp:positionH>
            <wp:positionV relativeFrom="paragraph">
              <wp:posOffset>177800</wp:posOffset>
            </wp:positionV>
            <wp:extent cx="2146300" cy="730250"/>
            <wp:wrapTopAndBottom/>
            <wp:docPr id="1815" name="Shape 18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" name="Picture box 1816"/>
                    <pic:cNvPicPr/>
                  </pic:nvPicPr>
                  <pic:blipFill>
                    <a:blip r:embed="rId408"/>
                    <a:stretch/>
                  </pic:blipFill>
                  <pic:spPr>
                    <a:xfrm>
                      <a:ext cx="2146300" cy="73025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00" behindDoc="0" locked="0" layoutInCell="1" allowOverlap="1">
                <wp:simplePos x="0" y="0"/>
                <wp:positionH relativeFrom="page">
                  <wp:posOffset>2303780</wp:posOffset>
                </wp:positionH>
                <wp:positionV relativeFrom="paragraph">
                  <wp:posOffset>558800</wp:posOffset>
                </wp:positionV>
                <wp:extent cx="254000" cy="381000"/>
                <wp:wrapNone/>
                <wp:docPr id="1817" name="Shape 18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4000" cy="3810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42"/>
                                <w:szCs w:val="42"/>
                                <w:shd w:val="clear" w:color="auto" w:fill="auto"/>
                                <w:lang w:val="en-US" w:eastAsia="en-US" w:bidi="en-US"/>
                              </w:rPr>
                              <w:t>O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43" type="#_x0000_t202" style="position:absolute;margin-left:181.40000000000001pt;margin-top:44.pt;width:20.pt;height:30.pt;z-index:25165774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2"/>
                          <w:szCs w:val="4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42"/>
                          <w:szCs w:val="42"/>
                          <w:shd w:val="clear" w:color="auto" w:fill="auto"/>
                          <w:lang w:val="en-US" w:eastAsia="en-US" w:bidi="en-US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16" w:after="116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88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最后，罪的欺哄在意志当中生出实际的罪来。欧文将意志描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880" w:left="18" w:right="303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241300" distB="63500" distL="0" distR="0" simplePos="0" relativeHeight="125830697" behindDoc="0" locked="0" layoutInCell="1" allowOverlap="1">
                <wp:simplePos x="0" y="0"/>
                <wp:positionH relativeFrom="page">
                  <wp:posOffset>36830</wp:posOffset>
                </wp:positionH>
                <wp:positionV relativeFrom="paragraph">
                  <wp:posOffset>241300</wp:posOffset>
                </wp:positionV>
                <wp:extent cx="10775950" cy="768350"/>
                <wp:wrapTopAndBottom/>
                <wp:docPr id="1819" name="Shape 18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775950" cy="768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述为“理性的兴味它是理性的,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45" type="#_x0000_t202" style="position:absolute;margin-left:2.8999999999999999pt;margin-top:19.pt;width:848.5pt;height:60.5pt;z-index:-125828056;mso-wrap-distance-left:0;mso-wrap-distance-top:19.pt;mso-wrap-distance-right:0;mso-wrap-distance-bottom:5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述为“理性的兴味它是理性的,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36550" distB="0" distL="0" distR="0" simplePos="0" relativeHeight="125830699" behindDoc="0" locked="0" layoutInCell="1" allowOverlap="1">
                <wp:simplePos x="0" y="0"/>
                <wp:positionH relativeFrom="page">
                  <wp:posOffset>11193780</wp:posOffset>
                </wp:positionH>
                <wp:positionV relativeFrom="paragraph">
                  <wp:posOffset>336550</wp:posOffset>
                </wp:positionV>
                <wp:extent cx="8426450" cy="736600"/>
                <wp:wrapTopAndBottom/>
                <wp:docPr id="1821" name="Shape 18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426450" cy="736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因为它受理智的引导；它是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47" type="#_x0000_t202" style="position:absolute;margin-left:881.39999999999998pt;margin-top:26.5pt;width:663.5pt;height:58.pt;z-index:-125828054;mso-wrap-distance-left:0;mso-wrap-distance-top:26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因为它受理智的引导；它是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before="91" w:after="91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88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一种兴味，因为它被情感激起。它被理智和情感所引导，并对善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的事物做出回应。当罪获得意志的许可时，罪就在我们里面生 </w:t>
      </w:r>
      <w:r>
        <w:rPr>
          <w:color w:val="000000"/>
          <w:spacing w:val="0"/>
          <w:w w:val="100"/>
          <w:position w:val="0"/>
          <w:shd w:val="clear" w:color="auto" w:fill="auto"/>
        </w:rPr>
        <w:t>出了。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1730" w:lineRule="exact"/>
        <w:ind w:left="0" w:right="14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欧文还将“许可”做出了如下区分：一种是完全、绝对的许 可，灵魂进入罪中就像一艘顺风扬帆的船；一种是包含着隐秘的 不情愿的许可，包含着一种“抵抗性”。后者的例子是彼得不认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主。所以，信徒里面意志的许可虽可能是支配性的，但从来不会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有绝对的、完全的意志认可，因为里面总是存在这种隐秘的不情 </w:t>
      </w:r>
      <w:r>
        <w:rPr>
          <w:color w:val="000000"/>
          <w:spacing w:val="0"/>
          <w:w w:val="100"/>
          <w:position w:val="0"/>
          <w:shd w:val="clear" w:color="auto" w:fill="auto"/>
        </w:rPr>
        <w:t>愿。所以，欧文又将我们带回到掌权与势力的区别中。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24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欧文解释了上帝通常使用哪些方法来阻止信徒犯下意志中生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440"/>
        <w:jc w:val="both"/>
        <w:rPr>
          <w:sz w:val="42"/>
          <w:szCs w:val="42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岀的罪，然后就进入到他的最后一点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42"/>
          <w:szCs w:val="42"/>
          <w:shd w:val="clear" w:color="auto" w:fill="auto"/>
          <w:lang w:val="en-US" w:eastAsia="en-US" w:bidi="en-US"/>
        </w:rPr>
        <w:t>O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720" w:line="240" w:lineRule="auto"/>
        <w:ind w:left="240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</w:t>
      </w:r>
      <w:r>
        <w:rPr>
          <w:color w:val="000000"/>
          <w:spacing w:val="0"/>
          <w:w w:val="100"/>
          <w:position w:val="0"/>
          <w:shd w:val="clear" w:color="auto" w:fill="auto"/>
        </w:rPr>
        <w:t>.如果尚需罪之势力的进一步证据，请看罪在人生命中带来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0" w:right="0" w:firstLine="4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的影响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4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随后，欧文以总结完成了自己的阐述。他指出在信徒生命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7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中，例如在挪亚、罗得、大卫和希西家这样杰出之人的生命中可 耻的罪恶败坏。接着他又叙述了许多信徒身上热心与圣洁的衰 退。这样太糟糕了，因为有许多信徒曾经结出了许多果子，现在 却陷入试探中，他们余生中所能做的，只不过是在灵性上存一条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0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活命而已。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180" w:line="1750" w:lineRule="exact"/>
        <w:ind w:left="0" w:right="0" w:firstLine="24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欧文指出了未重生之人里面罪的势力，甚至能够抵挡上帝律 法的能力，并以此结束了全文。接着，他为我们指明了救援之 道，在他关于“治死罪”的论著中有相关阐述。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0" w:line="240" w:lineRule="auto"/>
        <w:ind w:left="14720" w:right="0" w:firstLine="0"/>
        <w:jc w:val="left"/>
      </w:pPr>
      <w:bookmarkStart w:id="118" w:name="bookmark118"/>
      <w:bookmarkStart w:id="119" w:name="bookmark119"/>
      <w:r>
        <w:rPr>
          <w:color w:val="000000"/>
          <w:spacing w:val="0"/>
          <w:w w:val="100"/>
          <w:position w:val="0"/>
          <w:shd w:val="clear" w:color="auto" w:fill="auto"/>
        </w:rPr>
        <w:t>实际教训</w:t>
      </w:r>
      <w:bookmarkEnd w:id="118"/>
      <w:bookmarkEnd w:id="119"/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880" w:left="18" w:right="303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206500" distB="0" distL="0" distR="0" simplePos="0" relativeHeight="125830701" behindDoc="0" locked="0" layoutInCell="1" allowOverlap="1">
                <wp:simplePos x="0" y="0"/>
                <wp:positionH relativeFrom="page">
                  <wp:posOffset>1668780</wp:posOffset>
                </wp:positionH>
                <wp:positionV relativeFrom="paragraph">
                  <wp:posOffset>1206500</wp:posOffset>
                </wp:positionV>
                <wp:extent cx="12750800" cy="927100"/>
                <wp:wrapTopAndBottom/>
                <wp:docPr id="1823" name="Shape 18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750800" cy="9271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欧文希望我们从他对内在之罪的分析中,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49" type="#_x0000_t202" style="position:absolute;margin-left:131.40000000000001pt;margin-top:95.pt;width:1004.pt;height:73.pt;z-index:-125828052;mso-wrap-distance-left:0;mso-wrap-distance-top:95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欧文希望我们从他对内在之罪的分析中,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143000" distB="266700" distL="0" distR="0" simplePos="0" relativeHeight="125830703" behindDoc="0" locked="0" layoutInCell="1" allowOverlap="1">
                <wp:simplePos x="0" y="0"/>
                <wp:positionH relativeFrom="page">
                  <wp:posOffset>14825980</wp:posOffset>
                </wp:positionH>
                <wp:positionV relativeFrom="paragraph">
                  <wp:posOffset>1143000</wp:posOffset>
                </wp:positionV>
                <wp:extent cx="5130800" cy="723900"/>
                <wp:wrapTopAndBottom/>
                <wp:docPr id="1825" name="Shape 18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1308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留心三个实际的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51" type="#_x0000_t202" style="position:absolute;margin-left:1167.4000000000001pt;margin-top:90.pt;width:404.pt;height:57.pt;z-index:-125828050;mso-wrap-distance-left:0;mso-wrap-distance-top:90.pt;mso-wrap-distance-right:0;mso-wrap-distance-bottom:21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留心三个实际的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34" w:after="34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88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880" w:left="18" w:right="303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教训:</w:t>
      </w:r>
    </w:p>
    <w:p>
      <w:pPr>
        <w:widowControl w:val="0"/>
        <w:spacing w:line="1" w:lineRule="exact"/>
      </w:pPr>
      <w:r>
        <w:drawing>
          <wp:anchor distT="0" distB="2355850" distL="0" distR="0" simplePos="0" relativeHeight="125830705" behindDoc="0" locked="0" layoutInCell="1" allowOverlap="1">
            <wp:simplePos x="0" y="0"/>
            <wp:positionH relativeFrom="page">
              <wp:posOffset>20442555</wp:posOffset>
            </wp:positionH>
            <wp:positionV relativeFrom="paragraph">
              <wp:posOffset>0</wp:posOffset>
            </wp:positionV>
            <wp:extent cx="88900" cy="101600"/>
            <wp:wrapTopAndBottom/>
            <wp:docPr id="1827" name="Shape 18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" name="Picture box 1828"/>
                    <pic:cNvPicPr/>
                  </pic:nvPicPr>
                  <pic:blipFill>
                    <a:blip r:embed="rId410"/>
                    <a:stretch/>
                  </pic:blipFill>
                  <pic:spPr>
                    <a:xfrm>
                      <a:ext cx="88900" cy="10160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660400" distB="1181100" distL="0" distR="0" simplePos="0" relativeHeight="125830706" behindDoc="0" locked="0" layoutInCell="1" allowOverlap="1">
                <wp:simplePos x="0" y="0"/>
                <wp:positionH relativeFrom="page">
                  <wp:posOffset>2186305</wp:posOffset>
                </wp:positionH>
                <wp:positionV relativeFrom="paragraph">
                  <wp:posOffset>660400</wp:posOffset>
                </wp:positionV>
                <wp:extent cx="495300" cy="615950"/>
                <wp:wrapTopAndBottom/>
                <wp:docPr id="1829" name="Shape 18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95300" cy="615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1.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55" type="#_x0000_t202" style="position:absolute;margin-left:172.15000000000001pt;margin-top:52.pt;width:39.pt;height:48.5pt;z-index:-125828047;mso-wrap-distance-left:0;mso-wrap-distance-top:52.pt;mso-wrap-distance-right:0;mso-wrap-distance-bottom:93.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1.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622300" distB="1066800" distL="0" distR="0" simplePos="0" relativeHeight="125830708" behindDoc="0" locked="0" layoutInCell="1" allowOverlap="1">
                <wp:simplePos x="0" y="0"/>
                <wp:positionH relativeFrom="page">
                  <wp:posOffset>3056255</wp:posOffset>
                </wp:positionH>
                <wp:positionV relativeFrom="paragraph">
                  <wp:posOffset>622300</wp:posOffset>
                </wp:positionV>
                <wp:extent cx="2717800" cy="768350"/>
                <wp:wrapTopAndBottom/>
                <wp:docPr id="1831" name="Shape 18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17800" cy="768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需要智慧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57" type="#_x0000_t202" style="position:absolute;margin-left:240.65000000000001pt;margin-top:49.pt;width:214.pt;height:60.5pt;z-index:-125828045;mso-wrap-distance-left:0;mso-wrap-distance-top:49.pt;mso-wrap-distance-right:0;mso-wrap-distance-bottom:84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需要智慧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40" w:line="1815" w:lineRule="exact"/>
        <w:ind w:left="2780" w:right="0" w:firstLine="21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唯有明白自己内心邪恶，知道自己多么卑鄙的人，才是 可堪使用、多结果子、坚信不疑、顺服上帝的人。其他人只 不过是自欺，搅乱家庭、教会和各样的关系°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44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明白自己的疾患，对于我们自身以及我们的家庭和教会都是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健康有益的。欧文告诉我们，基督徒啊，要认识自己，要智慧起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40" w:line="1730" w:lineRule="exact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</w:rPr>
        <w:t>来，去认识你自己！欧文写下这些是为了帮助人们自我认识。你</w:t>
        <w:br/>
        <w:t>知道自己究竟是什么样子的吗？你是否了解这内里的仇敌？你是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60" w:line="240" w:lineRule="auto"/>
        <w:ind w:left="0" w:right="0" w:firstLine="4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否了解自己的灵魂?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40" w:line="240" w:lineRule="auto"/>
        <w:ind w:left="21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请听听欧文在这一点上的说法: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hyphen" w:pos="22940" w:val="left"/>
        </w:tabs>
        <w:bidi w:val="0"/>
        <w:spacing w:before="0" w:after="0" w:line="240" w:lineRule="auto"/>
        <w:ind w:left="464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许多人终其一生也对自己一无所知</w:t>
        <w:tab/>
        <w:t>不管他们知道些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820" w:lineRule="exact"/>
        <w:ind w:left="2160" w:right="0" w:firstLine="2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什么，他们的确不知道自己。他们知道自己外在的境况，自 己拥有多少财产，也知道自己身体的状况，会仔细检查健康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1820" w:lineRule="exact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</w:rPr>
        <w:t>与否，但是对于内在的生命，对于上帝和永恒的方面，他们</w:t>
        <w:br/>
        <w:t>对自己所知极少，甚至一无所知。的确，极少有人努力在这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216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个问题上增长智慧，极少有人察验自己，但人本当如此行;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900" w:line="240" w:lineRule="auto"/>
        <w:ind w:left="216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极少有人熟知自己心中的邪恶，但人本当熟知。他们要学习 </w:t>
      </w:r>
      <w:r>
        <w:rPr>
          <w:color w:val="000000"/>
          <w:spacing w:val="0"/>
          <w:w w:val="100"/>
          <w:position w:val="0"/>
          <w:shd w:val="clear" w:color="auto" w:fill="auto"/>
        </w:rPr>
        <w:t>顺服的功课，他们永恒中的光景就是取决于此。"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60" w:line="1800" w:lineRule="exact"/>
        <w:ind w:left="0" w:right="0" w:firstLine="2360"/>
        <w:jc w:val="left"/>
        <w:rPr>
          <w:sz w:val="70"/>
          <w:szCs w:val="7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肤浅地看待罪会导致浅薄和情感化地看待上帝在基督里的恩 典。欧文希望我们认识基督。他所追寻的并非病态的自省。他所 追寻的是基督。在此书结尾部分，欧文让我们注意一下杀婴的罪 行。他所说的是，看看罪的邪恶与疯狂吧，看看罪所导致的后 果，它甚至使得某些人谋杀自己亲生的子女。你还不明白罪的势 力、罪的凶暴和疯狂吗？他接着又说：“使人做岀这些事的罪性， 在最好的好人里面也存在；他们知晓、思考这一点，是不无裨 益的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70"/>
          <w:szCs w:val="70"/>
          <w:shd w:val="clear" w:color="auto" w:fill="auto"/>
          <w:vertAlign w:val="superscript"/>
          <w:lang w:val="en-US" w:eastAsia="en-US" w:bidi="en-US"/>
        </w:rPr>
        <w:t>46</w:t>
      </w:r>
      <w:r>
        <w:br w:type="page"/>
      </w:r>
    </w:p>
    <w:p>
      <w:pPr>
        <w:pStyle w:val="Style5"/>
        <w:keepNext w:val="0"/>
        <w:keepLines w:val="0"/>
        <w:widowControl w:val="0"/>
        <w:numPr>
          <w:ilvl w:val="0"/>
          <w:numId w:val="81"/>
        </w:numPr>
        <w:shd w:val="clear" w:color="auto" w:fill="auto"/>
        <w:tabs>
          <w:tab w:pos="3900" w:val="left"/>
        </w:tabs>
        <w:bidi w:val="0"/>
        <w:spacing w:before="0" w:after="360" w:line="1743" w:lineRule="exact"/>
        <w:ind w:left="23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需要警醒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510" w:lineRule="exact"/>
        <w:ind w:left="0" w:right="0" w:firstLine="242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灵魂在应对内在之罪时，最智慧、最安全的方式就是在它刚 刚出现、刚刚发动时就决然阻止。在罪之伊始便大胆处置。宁愿 死掉也不能对其妥协半步!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47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3" w:lineRule="exact"/>
        <w:ind w:left="0" w:right="0" w:firstLine="2420"/>
        <w:jc w:val="both"/>
      </w:pPr>
      <w:r>
        <mc:AlternateContent>
          <mc:Choice Requires="wps">
            <w:drawing>
              <wp:anchor distT="0" distB="0" distL="0" distR="0" simplePos="0" relativeHeight="125830710" behindDoc="0" locked="0" layoutInCell="1" allowOverlap="1">
                <wp:simplePos x="0" y="0"/>
                <wp:positionH relativeFrom="page">
                  <wp:posOffset>3459480</wp:posOffset>
                </wp:positionH>
                <wp:positionV relativeFrom="paragraph">
                  <wp:posOffset>1625600</wp:posOffset>
                </wp:positionV>
                <wp:extent cx="234950" cy="374650"/>
                <wp:wrapSquare wrapText="bothSides"/>
                <wp:docPr id="1833" name="Shape 18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4950" cy="374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48"/>
                                <w:szCs w:val="48"/>
                                <w:shd w:val="clear" w:color="auto" w:fill="auto"/>
                                <w:lang w:val="zh-CN" w:eastAsia="zh-CN" w:bidi="zh-CN"/>
                              </w:rPr>
                              <w:t>!1!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59" type="#_x0000_t202" style="position:absolute;margin-left:272.39999999999998pt;margin-top:128.pt;width:18.5pt;height:29.5pt;z-index:-12582804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48"/>
                          <w:szCs w:val="48"/>
                          <w:shd w:val="clear" w:color="auto" w:fill="auto"/>
                          <w:lang w:val="zh-CN" w:eastAsia="zh-CN" w:bidi="zh-CN"/>
                        </w:rPr>
                        <w:t>!1!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欧文持续不断地、反反复复地说道：要警醒罪的头一个动 向，要警醒罪之伊始，无论如何都不能给它留任何余地。读经、 默想、祷告的属灵操练非常重要，因为不做这些，就不可能对罪 警醒，不可能敏感于罪的诡诈，人的意念就毫无防护。</w:t>
      </w:r>
    </w:p>
    <w:p>
      <w:pPr>
        <w:pStyle w:val="Style5"/>
        <w:keepNext w:val="0"/>
        <w:keepLines w:val="0"/>
        <w:widowControl w:val="0"/>
        <w:numPr>
          <w:ilvl w:val="0"/>
          <w:numId w:val="81"/>
        </w:numPr>
        <w:shd w:val="clear" w:color="auto" w:fill="auto"/>
        <w:tabs>
          <w:tab w:pos="3900" w:val="left"/>
        </w:tabs>
        <w:bidi w:val="0"/>
        <w:spacing w:before="0" w:after="620" w:line="1743" w:lineRule="exact"/>
        <w:ind w:left="0" w:right="0" w:firstLine="24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需要争战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23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或许在这一点上，欧文的说法对我们的时代最为有力。我们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的确需要学习智慧，需要许多的智慧。我们的确需要警醒，需要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非常的警醒。然而在此之先，我们需要听到这样的警告：“你要 </w:t>
      </w:r>
      <w:r>
        <w:rPr>
          <w:color w:val="000000"/>
          <w:spacing w:val="0"/>
          <w:w w:val="100"/>
          <w:position w:val="0"/>
          <w:shd w:val="clear" w:color="auto" w:fill="auto"/>
        </w:rPr>
        <w:t>打仗。你并非身处和平时期，而是在战争之中。”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173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身处激烈的争战是非常大的挑战，也是非常危险的。但是, 身处激烈的争战却活得好像没有这回事一样，这是极度的愚蠢。 漫不经心地路过战场，好像战场上没有地雷似的；像游客一样漫 无目的地在城市里溜达，好像城里没有狙击手似的；没有同伴的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支援和鼓励就在敌区独行，一名战士做岀这样的事真是愚蠢至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980" w:line="1740" w:lineRule="exact"/>
        <w:ind w:left="0" w:right="0" w:firstLine="1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极。身处战争中却不打仗，会招致灾难。所以欧文这样说道: “杀死罪吧，不然它就会杀死你。</w:t>
      </w:r>
    </w:p>
    <w:p>
      <w:pPr>
        <w:pStyle w:val="Style10"/>
        <w:keepNext w:val="0"/>
        <w:keepLines w:val="0"/>
        <w:widowControl w:val="0"/>
        <w:numPr>
          <w:ilvl w:val="0"/>
          <w:numId w:val="83"/>
        </w:numPr>
        <w:shd w:val="clear" w:color="auto" w:fill="auto"/>
        <w:tabs>
          <w:tab w:pos="1223" w:val="left"/>
        </w:tabs>
        <w:bidi w:val="0"/>
        <w:spacing w:before="0" w:after="6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John Owen,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Works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Volume 1 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82"/>
          <w:szCs w:val="82"/>
          <w:shd w:val="clear" w:color="auto" w:fill="auto"/>
          <w:lang w:val="zh-CN" w:eastAsia="zh-CN" w:bidi="zh-CN"/>
        </w:rPr>
        <w:t>、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p. ex.</w:t>
      </w:r>
    </w:p>
    <w:p>
      <w:pPr>
        <w:pStyle w:val="Style10"/>
        <w:keepNext w:val="0"/>
        <w:keepLines w:val="0"/>
        <w:widowControl w:val="0"/>
        <w:numPr>
          <w:ilvl w:val="0"/>
          <w:numId w:val="83"/>
        </w:numPr>
        <w:shd w:val="clear" w:color="auto" w:fill="auto"/>
        <w:tabs>
          <w:tab w:pos="1223" w:val="left"/>
        </w:tabs>
        <w:bidi w:val="0"/>
        <w:spacing w:before="0" w:after="5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Introductory essay, 1825 edition, William Collins, Glasgow.</w:t>
      </w:r>
    </w:p>
    <w:p>
      <w:pPr>
        <w:pStyle w:val="Style10"/>
        <w:keepNext w:val="0"/>
        <w:keepLines w:val="0"/>
        <w:widowControl w:val="0"/>
        <w:numPr>
          <w:ilvl w:val="0"/>
          <w:numId w:val="83"/>
        </w:numPr>
        <w:shd w:val="clear" w:color="auto" w:fill="auto"/>
        <w:tabs>
          <w:tab w:pos="1223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近期案例请参见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Kris Lundgaard,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The Enemy Within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P&amp;R. , 1998.</w:t>
      </w:r>
    </w:p>
    <w:p>
      <w:pPr>
        <w:widowControl w:val="0"/>
        <w:spacing w:line="1" w:lineRule="exact"/>
        <w:sectPr>
          <w:headerReference w:type="default" r:id="rId412"/>
          <w:footerReference w:type="default" r:id="rId413"/>
          <w:headerReference w:type="even" r:id="rId414"/>
          <w:footerReference w:type="even" r:id="rId415"/>
          <w:footnotePr>
            <w:pos w:val="pageBottom"/>
            <w:numFmt w:val="decimal"/>
            <w:numRestart w:val="continuous"/>
          </w:footnotePr>
          <w:pgSz w:w="31680" w:h="31680" w:orient="landscape"/>
          <w:pgMar w:top="1110" w:left="553" w:right="0" w:bottom="103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381000" distB="0" distL="0" distR="0" simplePos="0" relativeHeight="125830712" behindDoc="0" locked="0" layoutInCell="1" allowOverlap="1">
                <wp:simplePos x="0" y="0"/>
                <wp:positionH relativeFrom="page">
                  <wp:posOffset>430530</wp:posOffset>
                </wp:positionH>
                <wp:positionV relativeFrom="paragraph">
                  <wp:posOffset>381000</wp:posOffset>
                </wp:positionV>
                <wp:extent cx="514350" cy="609600"/>
                <wp:wrapTopAndBottom/>
                <wp:docPr id="1841" name="Shape 18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14350" cy="609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4.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67" type="#_x0000_t202" style="position:absolute;margin-left:33.899999999999999pt;margin-top:30.pt;width:40.5pt;height:48.pt;z-index:-125828041;mso-wrap-distance-left:0;mso-wrap-distance-top:30.pt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4.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66700" distB="19050" distL="0" distR="0" simplePos="0" relativeHeight="125830714" behindDoc="0" locked="0" layoutInCell="1" allowOverlap="1">
                <wp:simplePos x="0" y="0"/>
                <wp:positionH relativeFrom="page">
                  <wp:posOffset>1268730</wp:posOffset>
                </wp:positionH>
                <wp:positionV relativeFrom="paragraph">
                  <wp:posOffset>266700</wp:posOffset>
                </wp:positionV>
                <wp:extent cx="6565900" cy="704850"/>
                <wp:wrapTopAndBottom/>
                <wp:docPr id="1843" name="Shape 18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565900" cy="7048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印在古尔德版的第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6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卷中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69" type="#_x0000_t202" style="position:absolute;margin-left:99.900000000000006pt;margin-top:21.pt;width:517.pt;height:55.5pt;z-index:-125828039;mso-wrap-distance-left:0;mso-wrap-distance-top:21.pt;mso-wrap-distance-right:0;mso-wrap-distance-bottom:1.5pt;mso-position-horizontal-relative:page" filled="f" stroked="f">
                <v:textbox inset="0,0,0,0">
                  <w:txbxContent>
                    <w:p>
                      <w:pPr>
                        <w:pStyle w:val="Style12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印在古尔德版的第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  <w:lang w:val="en-US" w:eastAsia="en-US" w:bidi="en-US"/>
                        </w:rPr>
                        <w:t>6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卷中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before="79" w:after="7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10" w:left="0" w:right="0" w:bottom="103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5.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更详细的生平资料参见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Peter Toon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God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vertAlign w:val="superscript"/>
          <w:lang w:val="en-US" w:eastAsia="en-US" w:bidi="en-US"/>
        </w:rPr>
        <w:t>9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s Statesman,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Paternoster, 1971.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19960" w:right="0" w:firstLine="0"/>
        <w:jc w:val="left"/>
        <w:rPr>
          <w:sz w:val="15"/>
          <w:szCs w:val="15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en-US" w:eastAsia="en-US" w:bidi="en-US"/>
        </w:rPr>
        <w:t>■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1260" w:right="0" w:firstLine="0"/>
        <w:jc w:val="left"/>
      </w:pP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概述欧文的教导，请参见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Sinclair Ferguson,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John Owen on the Christian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126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Life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Banner of Truth ,1987.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500" w:line="240" w:lineRule="auto"/>
        <w:ind w:left="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125830716" behindDoc="0" locked="0" layoutInCell="1" allowOverlap="1">
                <wp:simplePos x="0" y="0"/>
                <wp:positionH relativeFrom="page">
                  <wp:posOffset>474980</wp:posOffset>
                </wp:positionH>
                <wp:positionV relativeFrom="paragraph">
                  <wp:posOffset>165100</wp:posOffset>
                </wp:positionV>
                <wp:extent cx="495300" cy="609600"/>
                <wp:wrapSquare wrapText="right"/>
                <wp:docPr id="1845" name="Shape 18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95300" cy="609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6.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71" type="#_x0000_t202" style="position:absolute;margin-left:37.399999999999999pt;margin-top:13.pt;width:39.pt;height:48.pt;z-index:-125828037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6.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除了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Toon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的研究成果，最新的一些细节内容可以参见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Steve Griffiths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,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126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Redeem the Time.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p. 7, Christian Focus, Mentor, 2001.</w:t>
      </w:r>
      <w:r>
        <w:br w:type="page"/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2"/>
          <w:szCs w:val="32"/>
        </w:rPr>
      </w:pP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perscript"/>
          <w:lang w:val="zh-CN" w:eastAsia="zh-CN" w:bidi="zh-CN"/>
        </w:rPr>
        <w:t>8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 xml:space="preserve">- 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Wo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厂匕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Volume 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 xml:space="preserve">7, 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p. 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>508,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原文中为着重显示。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4160" w:right="0" w:firstLine="0"/>
        <w:jc w:val="left"/>
        <w:rPr>
          <w:sz w:val="15"/>
          <w:szCs w:val="15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en-US" w:eastAsia="en-US" w:bidi="en-US"/>
        </w:rPr>
        <w:t>■</w:t>
      </w:r>
    </w:p>
    <w:p>
      <w:pPr>
        <w:pStyle w:val="Style10"/>
        <w:keepNext w:val="0"/>
        <w:keepLines w:val="0"/>
        <w:widowControl w:val="0"/>
        <w:numPr>
          <w:ilvl w:val="0"/>
          <w:numId w:val="85"/>
        </w:numPr>
        <w:shd w:val="clear" w:color="auto" w:fill="auto"/>
        <w:tabs>
          <w:tab w:pos="1300" w:val="left"/>
        </w:tabs>
        <w:bidi w:val="0"/>
        <w:spacing w:before="0" w:after="56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Works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Volume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6,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p. 159.</w:t>
      </w:r>
    </w:p>
    <w:p>
      <w:pPr>
        <w:pStyle w:val="Style10"/>
        <w:keepNext w:val="0"/>
        <w:keepLines w:val="0"/>
        <w:widowControl w:val="0"/>
        <w:numPr>
          <w:ilvl w:val="0"/>
          <w:numId w:val="85"/>
        </w:numPr>
        <w:shd w:val="clear" w:color="auto" w:fill="auto"/>
        <w:tabs>
          <w:tab w:pos="1671" w:val="left"/>
        </w:tabs>
        <w:bidi w:val="0"/>
        <w:spacing w:before="0" w:after="68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Ibid.</w:t>
      </w:r>
    </w:p>
    <w:p>
      <w:pPr>
        <w:pStyle w:val="Style10"/>
        <w:keepNext w:val="0"/>
        <w:keepLines w:val="0"/>
        <w:widowControl w:val="0"/>
        <w:numPr>
          <w:ilvl w:val="0"/>
          <w:numId w:val="85"/>
        </w:numPr>
        <w:shd w:val="clear" w:color="auto" w:fill="auto"/>
        <w:tabs>
          <w:tab w:pos="1671" w:val="left"/>
        </w:tabs>
        <w:bidi w:val="0"/>
        <w:spacing w:before="0" w:after="62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Ibid.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, p. 160.</w:t>
      </w:r>
    </w:p>
    <w:p>
      <w:pPr>
        <w:pStyle w:val="Style10"/>
        <w:keepNext w:val="0"/>
        <w:keepLines w:val="0"/>
        <w:widowControl w:val="0"/>
        <w:numPr>
          <w:ilvl w:val="0"/>
          <w:numId w:val="85"/>
        </w:numPr>
        <w:shd w:val="clear" w:color="auto" w:fill="auto"/>
        <w:tabs>
          <w:tab w:pos="1671" w:val="left"/>
        </w:tabs>
        <w:bidi w:val="0"/>
        <w:spacing w:before="0" w:after="56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Works,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Volume 7, p. 518.</w:t>
      </w:r>
    </w:p>
    <w:p>
      <w:pPr>
        <w:pStyle w:val="Style10"/>
        <w:keepNext w:val="0"/>
        <w:keepLines w:val="0"/>
        <w:widowControl w:val="0"/>
        <w:numPr>
          <w:ilvl w:val="0"/>
          <w:numId w:val="85"/>
        </w:numPr>
        <w:shd w:val="clear" w:color="auto" w:fill="auto"/>
        <w:tabs>
          <w:tab w:pos="1671" w:val="left"/>
        </w:tabs>
        <w:bidi w:val="0"/>
        <w:spacing w:before="0" w:after="56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Works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Volume 6, p. 44.</w:t>
      </w:r>
    </w:p>
    <w:p>
      <w:pPr>
        <w:pStyle w:val="Style10"/>
        <w:keepNext w:val="0"/>
        <w:keepLines w:val="0"/>
        <w:widowControl w:val="0"/>
        <w:numPr>
          <w:ilvl w:val="0"/>
          <w:numId w:val="85"/>
        </w:numPr>
        <w:shd w:val="clear" w:color="auto" w:fill="auto"/>
        <w:tabs>
          <w:tab w:pos="1671" w:val="left"/>
        </w:tabs>
        <w:bidi w:val="0"/>
        <w:spacing w:before="0" w:after="62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Works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Volume 9, p. 386.</w:t>
      </w:r>
    </w:p>
    <w:p>
      <w:pPr>
        <w:pStyle w:val="Style120"/>
        <w:keepNext w:val="0"/>
        <w:keepLines w:val="0"/>
        <w:widowControl w:val="0"/>
        <w:numPr>
          <w:ilvl w:val="0"/>
          <w:numId w:val="85"/>
        </w:numPr>
        <w:shd w:val="clear" w:color="auto" w:fill="auto"/>
        <w:tabs>
          <w:tab w:pos="1671" w:val="left"/>
        </w:tabs>
        <w:bidi w:val="0"/>
        <w:spacing w:before="0" w:after="5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当然，这也可能是讲道与论述之间的区别；语气上的区别十分显著。</w:t>
      </w:r>
    </w:p>
    <w:p>
      <w:pPr>
        <w:pStyle w:val="Style10"/>
        <w:keepNext w:val="0"/>
        <w:keepLines w:val="0"/>
        <w:widowControl w:val="0"/>
        <w:numPr>
          <w:ilvl w:val="0"/>
          <w:numId w:val="85"/>
        </w:numPr>
        <w:shd w:val="clear" w:color="auto" w:fill="auto"/>
        <w:tabs>
          <w:tab w:pos="1671" w:val="left"/>
        </w:tabs>
        <w:bidi w:val="0"/>
        <w:spacing w:before="0" w:after="56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Works,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Volume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6,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p. 253.</w:t>
      </w:r>
    </w:p>
    <w:p>
      <w:pPr>
        <w:pStyle w:val="Style10"/>
        <w:keepNext w:val="0"/>
        <w:keepLines w:val="0"/>
        <w:widowControl w:val="0"/>
        <w:numPr>
          <w:ilvl w:val="0"/>
          <w:numId w:val="85"/>
        </w:numPr>
        <w:shd w:val="clear" w:color="auto" w:fill="auto"/>
        <w:tabs>
          <w:tab w:pos="1671" w:val="left"/>
        </w:tabs>
        <w:bidi w:val="0"/>
        <w:spacing w:before="0" w:after="62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Ibid.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, p. 157.</w:t>
      </w:r>
    </w:p>
    <w:p>
      <w:pPr>
        <w:pStyle w:val="Style120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18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>以此命名的文章印在古尔德版的第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6</w:t>
      </w:r>
      <w:r>
        <w:rPr>
          <w:color w:val="000000"/>
          <w:spacing w:val="0"/>
          <w:w w:val="100"/>
          <w:position w:val="0"/>
          <w:shd w:val="clear" w:color="auto" w:fill="auto"/>
        </w:rPr>
        <w:t>卷中。</w:t>
      </w:r>
    </w:p>
    <w:p>
      <w:pPr>
        <w:pStyle w:val="Style10"/>
        <w:keepNext w:val="0"/>
        <w:keepLines w:val="0"/>
        <w:widowControl w:val="0"/>
        <w:numPr>
          <w:ilvl w:val="0"/>
          <w:numId w:val="87"/>
        </w:numPr>
        <w:shd w:val="clear" w:color="auto" w:fill="auto"/>
        <w:tabs>
          <w:tab w:pos="1671" w:val="left"/>
        </w:tabs>
        <w:bidi w:val="0"/>
        <w:spacing w:before="0" w:after="5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Wb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处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s, Volume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6,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p. 22.</w:t>
      </w:r>
    </w:p>
    <w:p>
      <w:pPr>
        <w:pStyle w:val="Style10"/>
        <w:keepNext w:val="0"/>
        <w:keepLines w:val="0"/>
        <w:widowControl w:val="0"/>
        <w:numPr>
          <w:ilvl w:val="0"/>
          <w:numId w:val="87"/>
        </w:numPr>
        <w:shd w:val="clear" w:color="auto" w:fill="auto"/>
        <w:tabs>
          <w:tab w:pos="1671" w:val="left"/>
        </w:tabs>
        <w:bidi w:val="0"/>
        <w:spacing w:before="0" w:after="62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Ibid.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p. 79.</w:t>
      </w:r>
    </w:p>
    <w:p>
      <w:pPr>
        <w:pStyle w:val="Style10"/>
        <w:keepNext w:val="0"/>
        <w:keepLines w:val="0"/>
        <w:widowControl w:val="0"/>
        <w:numPr>
          <w:ilvl w:val="0"/>
          <w:numId w:val="87"/>
        </w:numPr>
        <w:shd w:val="clear" w:color="auto" w:fill="auto"/>
        <w:tabs>
          <w:tab w:pos="1671" w:val="left"/>
        </w:tabs>
        <w:bidi w:val="0"/>
        <w:spacing w:before="0" w:after="62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Ibid.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82"/>
          <w:szCs w:val="82"/>
          <w:shd w:val="clear" w:color="auto" w:fill="auto"/>
          <w:lang w:val="zh-CN" w:eastAsia="zh-CN" w:bidi="zh-CN"/>
        </w:rPr>
        <w:t>、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p. 2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&amp;</w:t>
      </w:r>
    </w:p>
    <w:p>
      <w:pPr>
        <w:pStyle w:val="Style10"/>
        <w:keepNext w:val="0"/>
        <w:keepLines w:val="0"/>
        <w:widowControl w:val="0"/>
        <w:numPr>
          <w:ilvl w:val="0"/>
          <w:numId w:val="87"/>
        </w:numPr>
        <w:shd w:val="clear" w:color="auto" w:fill="auto"/>
        <w:tabs>
          <w:tab w:pos="1671" w:val="left"/>
        </w:tabs>
        <w:bidi w:val="0"/>
        <w:spacing w:before="0" w:after="62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Ibid. 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p. 32.</w:t>
      </w:r>
    </w:p>
    <w:p>
      <w:pPr>
        <w:pStyle w:val="Style10"/>
        <w:keepNext w:val="0"/>
        <w:keepLines w:val="0"/>
        <w:widowControl w:val="0"/>
        <w:numPr>
          <w:ilvl w:val="0"/>
          <w:numId w:val="87"/>
        </w:numPr>
        <w:shd w:val="clear" w:color="auto" w:fill="auto"/>
        <w:tabs>
          <w:tab w:pos="1671" w:val="left"/>
        </w:tabs>
        <w:bidi w:val="0"/>
        <w:spacing w:before="0" w:after="62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Works,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Volume 6, p. 169.</w:t>
      </w:r>
    </w:p>
    <w:p>
      <w:pPr>
        <w:pStyle w:val="Style10"/>
        <w:keepNext w:val="0"/>
        <w:keepLines w:val="0"/>
        <w:widowControl w:val="0"/>
        <w:numPr>
          <w:ilvl w:val="0"/>
          <w:numId w:val="87"/>
        </w:numPr>
        <w:shd w:val="clear" w:color="auto" w:fill="auto"/>
        <w:tabs>
          <w:tab w:pos="1671" w:val="left"/>
        </w:tabs>
        <w:bidi w:val="0"/>
        <w:spacing w:before="0" w:after="68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Ibid.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, p. 162.</w:t>
      </w:r>
    </w:p>
    <w:p>
      <w:pPr>
        <w:pStyle w:val="Style120"/>
        <w:keepNext w:val="0"/>
        <w:keepLines w:val="0"/>
        <w:widowControl w:val="0"/>
        <w:numPr>
          <w:ilvl w:val="0"/>
          <w:numId w:val="87"/>
        </w:numPr>
        <w:shd w:val="clear" w:color="auto" w:fill="auto"/>
        <w:tabs>
          <w:tab w:pos="1880" w:val="left"/>
        </w:tabs>
        <w:bidi w:val="0"/>
        <w:spacing w:before="0" w:after="0" w:line="569" w:lineRule="auto"/>
        <w:ind w:left="1780" w:right="0" w:hanging="15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这些小标题并不是为了完全精确地复制欧文的行文结构，也不是他的原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话，但确实贴合他的论证，希望能够使之变得更加明晰。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.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10" w:left="504" w:right="0" w:bottom="103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12268200" distL="0" distR="0" simplePos="0" relativeHeight="125830718" behindDoc="0" locked="0" layoutInCell="1" allowOverlap="1">
                <wp:simplePos x="0" y="0"/>
                <wp:positionH relativeFrom="page">
                  <wp:posOffset>1539240</wp:posOffset>
                </wp:positionH>
                <wp:positionV relativeFrom="paragraph">
                  <wp:posOffset>0</wp:posOffset>
                </wp:positionV>
                <wp:extent cx="6724650" cy="774700"/>
                <wp:wrapTopAndBottom/>
                <wp:docPr id="1847" name="Shape 18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724650" cy="7747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Wo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96"/>
                                <w:szCs w:val="96"/>
                                <w:shd w:val="clear" w:color="auto" w:fill="auto"/>
                                <w:lang w:val="zh-CN" w:eastAsia="zh-CN" w:bidi="zh-CN"/>
                              </w:rPr>
                              <w:t>厂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fcy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70"/>
                                <w:szCs w:val="70"/>
                                <w:shd w:val="clear" w:color="auto" w:fill="auto"/>
                                <w:lang w:val="en-US" w:eastAsia="en-US" w:bidi="en-US"/>
                              </w:rPr>
                              <w:t>，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 xml:space="preserve">Volume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 xml:space="preserve">6,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p. 158.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73" type="#_x0000_t202" style="position:absolute;margin-left:121.2pt;margin-top:0;width:529.5pt;height:61.pt;z-index:-125828035;mso-wrap-distance-left:0;mso-wrap-distance-right:0;mso-wrap-distance-bottom:966.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Wo</w:t>
                      </w: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96"/>
                          <w:szCs w:val="96"/>
                          <w:shd w:val="clear" w:color="auto" w:fill="auto"/>
                          <w:lang w:val="zh-CN" w:eastAsia="zh-CN" w:bidi="zh-CN"/>
                        </w:rPr>
                        <w:t>厂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fcy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70"/>
                          <w:szCs w:val="70"/>
                          <w:shd w:val="clear" w:color="auto" w:fill="auto"/>
                          <w:lang w:val="en-US" w:eastAsia="en-US" w:bidi="en-US"/>
                        </w:rPr>
                        <w:t>，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 xml:space="preserve">Volume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 xml:space="preserve">6,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p. 158.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206500" distB="1009650" distL="25400" distR="0" simplePos="0" relativeHeight="125830720" behindDoc="0" locked="0" layoutInCell="1" allowOverlap="1">
                <wp:simplePos x="0" y="0"/>
                <wp:positionH relativeFrom="page">
                  <wp:posOffset>440690</wp:posOffset>
                </wp:positionH>
                <wp:positionV relativeFrom="paragraph">
                  <wp:posOffset>1206500</wp:posOffset>
                </wp:positionV>
                <wp:extent cx="4572000" cy="10826750"/>
                <wp:wrapTopAndBottom/>
                <wp:docPr id="1849" name="Shape 18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572000" cy="10826750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1430"/>
                              <w:gridCol w:w="2600"/>
                              <w:gridCol w:w="1410"/>
                              <w:gridCol w:w="1760"/>
                            </w:tblGrid>
                            <w:tr>
                              <w:trPr>
                                <w:tblHeader/>
                                <w:trHeight w:val="1190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both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80"/>
                                      <w:szCs w:val="80"/>
                                      <w:shd w:val="clear" w:color="auto" w:fill="auto"/>
                                      <w:lang w:val="en-US" w:eastAsia="en-US" w:bidi="en-US"/>
                                    </w:rPr>
                                    <w:t>27.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220"/>
                                    <w:jc w:val="left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80"/>
                                      <w:szCs w:val="80"/>
                                      <w:shd w:val="clear" w:color="auto" w:fill="auto"/>
                                      <w:lang w:val="en-US" w:eastAsia="en-US" w:bidi="en-US"/>
                                    </w:rPr>
                                    <w:t>Ibid.,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140" w:after="0" w:line="240" w:lineRule="auto"/>
                                    <w:ind w:left="0" w:right="0" w:firstLine="540"/>
                                    <w:jc w:val="left"/>
                                    <w:rPr>
                                      <w:sz w:val="70"/>
                                      <w:szCs w:val="7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80"/>
                                      <w:szCs w:val="80"/>
                                      <w:shd w:val="clear" w:color="auto" w:fill="auto"/>
                                      <w:lang w:val="en-US" w:eastAsia="en-US" w:bidi="en-US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70"/>
                                      <w:szCs w:val="70"/>
                                      <w:shd w:val="clear" w:color="auto" w:fill="auto"/>
                                      <w:lang w:val="en-US" w:eastAsia="en-US" w:bidi="en-US"/>
                                    </w:rPr>
                                    <w:t>・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80"/>
                                      <w:szCs w:val="80"/>
                                      <w:shd w:val="clear" w:color="auto" w:fill="auto"/>
                                      <w:lang w:val="en-US" w:eastAsia="en-US" w:bidi="en-US"/>
                                    </w:rPr>
                                    <w:t>167.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20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both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80"/>
                                      <w:szCs w:val="80"/>
                                      <w:shd w:val="clear" w:color="auto" w:fill="auto"/>
                                      <w:lang w:val="en-US" w:eastAsia="en-US" w:bidi="en-US"/>
                                    </w:rPr>
                                    <w:t>28.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220"/>
                                    <w:jc w:val="left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80"/>
                                      <w:szCs w:val="80"/>
                                      <w:shd w:val="clear" w:color="auto" w:fill="auto"/>
                                      <w:lang w:val="en-US" w:eastAsia="en-US" w:bidi="en-US"/>
                                    </w:rPr>
                                    <w:t>Ibid.,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540"/>
                                    <w:jc w:val="left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80"/>
                                      <w:szCs w:val="80"/>
                                      <w:shd w:val="clear" w:color="auto" w:fill="auto"/>
                                      <w:lang w:val="en-US" w:eastAsia="en-US" w:bidi="en-US"/>
                                    </w:rPr>
                                    <w:t>P-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80"/>
                                      <w:szCs w:val="80"/>
                                      <w:shd w:val="clear" w:color="auto" w:fill="auto"/>
                                      <w:lang w:val="en-US" w:eastAsia="en-US" w:bidi="en-US"/>
                                    </w:rPr>
                                    <w:t>171.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20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both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80"/>
                                      <w:szCs w:val="80"/>
                                      <w:shd w:val="clear" w:color="auto" w:fill="auto"/>
                                      <w:lang w:val="en-US" w:eastAsia="en-US" w:bidi="en-US"/>
                                    </w:rPr>
                                    <w:t>29.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220"/>
                                    <w:jc w:val="left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80"/>
                                      <w:szCs w:val="80"/>
                                      <w:shd w:val="clear" w:color="auto" w:fill="auto"/>
                                      <w:lang w:val="en-US" w:eastAsia="en-US" w:bidi="en-US"/>
                                    </w:rPr>
                                    <w:t>Ibid.,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540"/>
                                    <w:jc w:val="left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80"/>
                                      <w:szCs w:val="80"/>
                                      <w:shd w:val="clear" w:color="auto" w:fill="auto"/>
                                      <w:lang w:val="en-US" w:eastAsia="en-US" w:bidi="en-US"/>
                                    </w:rPr>
                                    <w:t>P-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80"/>
                                      <w:szCs w:val="80"/>
                                      <w:shd w:val="clear" w:color="auto" w:fill="auto"/>
                                      <w:lang w:val="en-US" w:eastAsia="en-US" w:bidi="en-US"/>
                                    </w:rPr>
                                    <w:t>172.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20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both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80"/>
                                      <w:szCs w:val="80"/>
                                      <w:shd w:val="clear" w:color="auto" w:fill="auto"/>
                                      <w:lang w:val="en-US" w:eastAsia="en-US" w:bidi="en-US"/>
                                    </w:rPr>
                                    <w:t>30.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220"/>
                                    <w:jc w:val="left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80"/>
                                      <w:szCs w:val="80"/>
                                      <w:shd w:val="clear" w:color="auto" w:fill="auto"/>
                                      <w:lang w:val="en-US" w:eastAsia="en-US" w:bidi="en-US"/>
                                    </w:rPr>
                                    <w:t>Ibid.,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540"/>
                                    <w:jc w:val="left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80"/>
                                      <w:szCs w:val="80"/>
                                      <w:shd w:val="clear" w:color="auto" w:fill="auto"/>
                                      <w:lang w:val="en-US" w:eastAsia="en-US" w:bidi="en-US"/>
                                    </w:rPr>
                                    <w:t>P-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80"/>
                                      <w:szCs w:val="80"/>
                                      <w:shd w:val="clear" w:color="auto" w:fill="auto"/>
                                      <w:lang w:val="en-US" w:eastAsia="en-US" w:bidi="en-US"/>
                                    </w:rPr>
                                    <w:t>173.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10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both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80"/>
                                      <w:szCs w:val="80"/>
                                      <w:shd w:val="clear" w:color="auto" w:fill="auto"/>
                                      <w:lang w:val="en-US" w:eastAsia="en-US" w:bidi="en-US"/>
                                    </w:rPr>
                                    <w:t>31.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220"/>
                                    <w:jc w:val="left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80"/>
                                      <w:szCs w:val="80"/>
                                      <w:shd w:val="clear" w:color="auto" w:fill="auto"/>
                                      <w:lang w:val="en-US" w:eastAsia="en-US" w:bidi="en-US"/>
                                    </w:rPr>
                                    <w:t>Ibid.,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540"/>
                                    <w:jc w:val="left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80"/>
                                      <w:szCs w:val="80"/>
                                      <w:shd w:val="clear" w:color="auto" w:fill="auto"/>
                                      <w:lang w:val="en-US" w:eastAsia="en-US" w:bidi="en-US"/>
                                    </w:rPr>
                                    <w:t>P-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80"/>
                                      <w:szCs w:val="80"/>
                                      <w:shd w:val="clear" w:color="auto" w:fill="auto"/>
                                      <w:lang w:val="en-US" w:eastAsia="en-US" w:bidi="en-US"/>
                                    </w:rPr>
                                    <w:t>175.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10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both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80"/>
                                      <w:szCs w:val="80"/>
                                      <w:shd w:val="clear" w:color="auto" w:fill="auto"/>
                                      <w:lang w:val="en-US" w:eastAsia="en-US" w:bidi="en-US"/>
                                    </w:rPr>
                                    <w:t>32.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220"/>
                                    <w:jc w:val="left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80"/>
                                      <w:szCs w:val="80"/>
                                      <w:shd w:val="clear" w:color="auto" w:fill="auto"/>
                                      <w:lang w:val="en-US" w:eastAsia="en-US" w:bidi="en-US"/>
                                    </w:rPr>
                                    <w:t>Ibid.,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540"/>
                                    <w:jc w:val="left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80"/>
                                      <w:szCs w:val="80"/>
                                      <w:shd w:val="clear" w:color="auto" w:fill="auto"/>
                                      <w:lang w:val="en-US" w:eastAsia="en-US" w:bidi="en-US"/>
                                    </w:rPr>
                                    <w:t>P-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80"/>
                                      <w:szCs w:val="80"/>
                                      <w:shd w:val="clear" w:color="auto" w:fill="auto"/>
                                      <w:lang w:val="en-US" w:eastAsia="en-US" w:bidi="en-US"/>
                                    </w:rPr>
                                    <w:t>183.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20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both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80"/>
                                      <w:szCs w:val="80"/>
                                      <w:shd w:val="clear" w:color="auto" w:fill="auto"/>
                                      <w:lang w:val="en-US" w:eastAsia="en-US" w:bidi="en-US"/>
                                    </w:rPr>
                                    <w:t>33.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220"/>
                                    <w:jc w:val="left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80"/>
                                      <w:szCs w:val="80"/>
                                      <w:shd w:val="clear" w:color="auto" w:fill="auto"/>
                                      <w:lang w:val="en-US" w:eastAsia="en-US" w:bidi="en-US"/>
                                    </w:rPr>
                                    <w:t>Ibid.,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540"/>
                                    <w:jc w:val="left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80"/>
                                      <w:szCs w:val="80"/>
                                      <w:shd w:val="clear" w:color="auto" w:fill="auto"/>
                                      <w:lang w:val="en-US" w:eastAsia="en-US" w:bidi="en-US"/>
                                    </w:rPr>
                                    <w:t>P-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80"/>
                                      <w:szCs w:val="80"/>
                                      <w:shd w:val="clear" w:color="auto" w:fill="auto"/>
                                      <w:lang w:val="en-US" w:eastAsia="en-US" w:bidi="en-US"/>
                                    </w:rPr>
                                    <w:t>191.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00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both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80"/>
                                      <w:szCs w:val="80"/>
                                      <w:shd w:val="clear" w:color="auto" w:fill="auto"/>
                                      <w:lang w:val="en-US" w:eastAsia="en-US" w:bidi="en-US"/>
                                    </w:rPr>
                                    <w:t>34.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220"/>
                                    <w:jc w:val="left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80"/>
                                      <w:szCs w:val="80"/>
                                      <w:shd w:val="clear" w:color="auto" w:fill="auto"/>
                                      <w:lang w:val="en-US" w:eastAsia="en-US" w:bidi="en-US"/>
                                    </w:rPr>
                                    <w:t>Ibid.,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540"/>
                                    <w:jc w:val="left"/>
                                    <w:rPr>
                                      <w:sz w:val="70"/>
                                      <w:szCs w:val="7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80"/>
                                      <w:szCs w:val="80"/>
                                      <w:shd w:val="clear" w:color="auto" w:fill="auto"/>
                                      <w:lang w:val="en-US" w:eastAsia="en-US" w:bidi="en-US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70"/>
                                      <w:szCs w:val="70"/>
                                      <w:shd w:val="clear" w:color="auto" w:fill="auto"/>
                                      <w:lang w:val="en-US" w:eastAsia="en-US" w:bidi="en-US"/>
                                    </w:rPr>
                                    <w:t>・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80"/>
                                      <w:szCs w:val="80"/>
                                      <w:shd w:val="clear" w:color="auto" w:fill="auto"/>
                                      <w:lang w:val="en-US" w:eastAsia="en-US" w:bidi="en-US"/>
                                    </w:rPr>
                                    <w:t>192.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10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80"/>
                                      <w:szCs w:val="80"/>
                                      <w:shd w:val="clear" w:color="auto" w:fill="auto"/>
                                      <w:lang w:val="en-US" w:eastAsia="en-US" w:bidi="en-US"/>
                                    </w:rPr>
                                    <w:t>35.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220"/>
                                    <w:jc w:val="left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80"/>
                                      <w:szCs w:val="80"/>
                                      <w:shd w:val="clear" w:color="auto" w:fill="auto"/>
                                      <w:lang w:val="en-US" w:eastAsia="en-US" w:bidi="en-US"/>
                                    </w:rPr>
                                    <w:t>Ibid.,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540"/>
                                    <w:jc w:val="left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80"/>
                                      <w:szCs w:val="80"/>
                                      <w:shd w:val="clear" w:color="auto" w:fill="auto"/>
                                      <w:lang w:val="en-US" w:eastAsia="en-US" w:bidi="en-US"/>
                                    </w:rPr>
                                    <w:t>P-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80"/>
                                      <w:szCs w:val="80"/>
                                      <w:shd w:val="clear" w:color="auto" w:fill="auto"/>
                                      <w:lang w:val="en-US" w:eastAsia="en-US" w:bidi="en-US"/>
                                    </w:rPr>
                                    <w:t>196.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00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80"/>
                                      <w:szCs w:val="80"/>
                                      <w:shd w:val="clear" w:color="auto" w:fill="auto"/>
                                      <w:lang w:val="en-US" w:eastAsia="en-US" w:bidi="en-US"/>
                                    </w:rPr>
                                    <w:t>36.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220"/>
                                    <w:jc w:val="left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80"/>
                                      <w:szCs w:val="80"/>
                                      <w:shd w:val="clear" w:color="auto" w:fill="auto"/>
                                      <w:lang w:val="en-US" w:eastAsia="en-US" w:bidi="en-US"/>
                                    </w:rPr>
                                    <w:t>Ibid.,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540"/>
                                    <w:jc w:val="left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80"/>
                                      <w:szCs w:val="80"/>
                                      <w:shd w:val="clear" w:color="auto" w:fill="auto"/>
                                      <w:lang w:val="en-US" w:eastAsia="en-US" w:bidi="en-US"/>
                                    </w:rPr>
                                    <w:t>P-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80"/>
                                      <w:szCs w:val="80"/>
                                      <w:shd w:val="clear" w:color="auto" w:fill="auto"/>
                                      <w:lang w:val="en-US" w:eastAsia="en-US" w:bidi="en-US"/>
                                    </w:rPr>
                                    <w:t>205.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50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80"/>
                                      <w:szCs w:val="80"/>
                                      <w:shd w:val="clear" w:color="auto" w:fill="auto"/>
                                      <w:lang w:val="en-US" w:eastAsia="en-US" w:bidi="en-US"/>
                                    </w:rPr>
                                    <w:t>37.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220"/>
                                    <w:jc w:val="left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80"/>
                                      <w:szCs w:val="80"/>
                                      <w:shd w:val="clear" w:color="auto" w:fill="auto"/>
                                      <w:lang w:val="en-US" w:eastAsia="en-US" w:bidi="en-US"/>
                                    </w:rPr>
                                    <w:t>Ibid.,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540"/>
                                    <w:jc w:val="left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80"/>
                                      <w:szCs w:val="80"/>
                                      <w:shd w:val="clear" w:color="auto" w:fill="auto"/>
                                      <w:lang w:val="en-US" w:eastAsia="en-US" w:bidi="en-US"/>
                                    </w:rPr>
                                    <w:t>P-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80"/>
                                      <w:szCs w:val="80"/>
                                      <w:shd w:val="clear" w:color="auto" w:fill="auto"/>
                                      <w:lang w:val="en-US" w:eastAsia="en-US" w:bidi="en-US"/>
                                    </w:rPr>
                                    <w:t>206.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75" type="#_x0000_t202" style="position:absolute;margin-left:34.700000000000003pt;margin-top:95.pt;width:360.pt;height:852.5pt;z-index:-125828033;mso-wrap-distance-left:2.pt;mso-wrap-distance-top:95.pt;mso-wrap-distance-right:0;mso-wrap-distance-bottom:79.5pt;mso-position-horizontal-relative:page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1430"/>
                        <w:gridCol w:w="2600"/>
                        <w:gridCol w:w="1410"/>
                        <w:gridCol w:w="1760"/>
                      </w:tblGrid>
                      <w:tr>
                        <w:trPr>
                          <w:tblHeader/>
                          <w:trHeight w:val="1190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27.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2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Ibid.,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140" w:after="0" w:line="240" w:lineRule="auto"/>
                              <w:ind w:left="0" w:right="0" w:firstLine="540"/>
                              <w:jc w:val="left"/>
                              <w:rPr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P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70"/>
                                <w:szCs w:val="70"/>
                                <w:shd w:val="clear" w:color="auto" w:fill="auto"/>
                                <w:lang w:val="en-US" w:eastAsia="en-US" w:bidi="en-US"/>
                              </w:rPr>
                              <w:t>・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167.</w:t>
                            </w:r>
                          </w:p>
                        </w:tc>
                      </w:tr>
                      <w:tr>
                        <w:trPr>
                          <w:trHeight w:val="1620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28.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2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Ibid.,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54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P-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171.</w:t>
                            </w:r>
                          </w:p>
                        </w:tc>
                      </w:tr>
                      <w:tr>
                        <w:trPr>
                          <w:trHeight w:val="1620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29.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2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Ibid.,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54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P-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172.</w:t>
                            </w:r>
                          </w:p>
                        </w:tc>
                      </w:tr>
                      <w:tr>
                        <w:trPr>
                          <w:trHeight w:val="1620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30.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2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Ibid.,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54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P-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173.</w:t>
                            </w:r>
                          </w:p>
                        </w:tc>
                      </w:tr>
                      <w:tr>
                        <w:trPr>
                          <w:trHeight w:val="1610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31.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2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Ibid.,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54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P-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175.</w:t>
                            </w:r>
                          </w:p>
                        </w:tc>
                      </w:tr>
                      <w:tr>
                        <w:trPr>
                          <w:trHeight w:val="1610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32.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2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Ibid.,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54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P-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183.</w:t>
                            </w:r>
                          </w:p>
                        </w:tc>
                      </w:tr>
                      <w:tr>
                        <w:trPr>
                          <w:trHeight w:val="1620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33.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2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Ibid.,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54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P-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191.</w:t>
                            </w:r>
                          </w:p>
                        </w:tc>
                      </w:tr>
                      <w:tr>
                        <w:trPr>
                          <w:trHeight w:val="1600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34.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2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Ibid.,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540"/>
                              <w:jc w:val="left"/>
                              <w:rPr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P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70"/>
                                <w:szCs w:val="70"/>
                                <w:shd w:val="clear" w:color="auto" w:fill="auto"/>
                                <w:lang w:val="en-US" w:eastAsia="en-US" w:bidi="en-US"/>
                              </w:rPr>
                              <w:t>・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192.</w:t>
                            </w:r>
                          </w:p>
                        </w:tc>
                      </w:tr>
                      <w:tr>
                        <w:trPr>
                          <w:trHeight w:val="1610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35.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2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Ibid.,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54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P-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196.</w:t>
                            </w:r>
                          </w:p>
                        </w:tc>
                      </w:tr>
                      <w:tr>
                        <w:trPr>
                          <w:trHeight w:val="1600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36.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2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Ibid.,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54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P-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205.</w:t>
                            </w:r>
                          </w:p>
                        </w:tc>
                      </w:tr>
                      <w:tr>
                        <w:trPr>
                          <w:trHeight w:val="1350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37.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2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Ibid.,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54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P-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206.</w:t>
                            </w: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02" behindDoc="0" locked="0" layoutInCell="1" allowOverlap="1">
                <wp:simplePos x="0" y="0"/>
                <wp:positionH relativeFrom="page">
                  <wp:posOffset>415290</wp:posOffset>
                </wp:positionH>
                <wp:positionV relativeFrom="paragraph">
                  <wp:posOffset>139700</wp:posOffset>
                </wp:positionV>
                <wp:extent cx="787400" cy="609600"/>
                <wp:wrapNone/>
                <wp:docPr id="1851" name="Shape 18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87400" cy="609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26.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77" type="#_x0000_t202" style="position:absolute;margin-left:32.700000000000003pt;margin-top:11.pt;width:62.pt;height:48.pt;z-index:25165774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  <w:lang w:val="en-US" w:eastAsia="en-US" w:bidi="en-US"/>
                        </w:rPr>
                        <w:t>26.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04" behindDoc="0" locked="0" layoutInCell="1" allowOverlap="1">
                <wp:simplePos x="0" y="0"/>
                <wp:positionH relativeFrom="page">
                  <wp:posOffset>440690</wp:posOffset>
                </wp:positionH>
                <wp:positionV relativeFrom="paragraph">
                  <wp:posOffset>12433300</wp:posOffset>
                </wp:positionV>
                <wp:extent cx="774700" cy="609600"/>
                <wp:wrapNone/>
                <wp:docPr id="1853" name="Shape 18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74700" cy="609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3&amp;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79" type="#_x0000_t202" style="position:absolute;margin-left:34.700000000000003pt;margin-top:979.pt;width:61.pt;height:48.pt;z-index:25165775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3&amp;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12242800" distB="19050" distL="0" distR="0" simplePos="0" relativeHeight="125830722" behindDoc="0" locked="0" layoutInCell="1" allowOverlap="1">
                <wp:simplePos x="0" y="0"/>
                <wp:positionH relativeFrom="page">
                  <wp:posOffset>1456690</wp:posOffset>
                </wp:positionH>
                <wp:positionV relativeFrom="paragraph">
                  <wp:posOffset>12242800</wp:posOffset>
                </wp:positionV>
                <wp:extent cx="18630900" cy="781050"/>
                <wp:wrapTopAndBottom/>
                <wp:docPr id="1855" name="Shape 18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630900" cy="781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shd w:val="clear" w:color="auto" w:fill="auto"/>
                              </w:rPr>
                              <w:t>在这一点上，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Griffith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shd w:val="clear" w:color="auto" w:fill="auto"/>
                              </w:rPr>
                              <w:t>对于欧文的全面论述是很有帮助的，参见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op. cit. p.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81" type="#_x0000_t202" style="position:absolute;margin-left:114.7pt;margin-top:964.pt;width:1467.pt;height:61.5pt;z-index:-125828031;mso-wrap-distance-left:0;mso-wrap-distance-top:964.pt;mso-wrap-distance-right:0;mso-wrap-distance-bottom:1.5pt;mso-position-horizontal-relative:page" filled="f" stroked="f">
                <v:textbox inset="0,0,0,0">
                  <w:txbxContent>
                    <w:p>
                      <w:pPr>
                        <w:pStyle w:val="Style12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</w:rPr>
                        <w:t>在这一点上，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  <w:lang w:val="en-US" w:eastAsia="en-US" w:bidi="en-US"/>
                        </w:rPr>
                        <w:t>Griffith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</w:rPr>
                        <w:t>对于欧文的全面论述是很有帮助的，参见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  <w:lang w:val="en-US" w:eastAsia="en-US" w:bidi="en-US"/>
                        </w:rPr>
                        <w:t>op. cit. p.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04" w:lineRule="exact"/>
        <w:rPr>
          <w:sz w:val="16"/>
          <w:szCs w:val="16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1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16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57 -86.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10" w:left="926" w:right="0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39.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Works,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Volume 6, p. 231.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89" w:after="8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w:type="default" r:id="rId416"/>
          <w:footerReference w:type="default" r:id="rId417"/>
          <w:headerReference w:type="even" r:id="rId418"/>
          <w:footerReference w:type="even" r:id="rId419"/>
          <w:footnotePr>
            <w:pos w:val="pageBottom"/>
            <w:numFmt w:val="decimal"/>
            <w:numRestart w:val="continuous"/>
          </w:footnotePr>
          <w:pgSz w:w="31680" w:h="31680" w:orient="landscape"/>
          <w:pgMar w:top="90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0"/>
        <w:keepNext w:val="0"/>
        <w:keepLines w:val="0"/>
        <w:framePr w:w="1250" w:h="960" w:wrap="none" w:vAnchor="text" w:hAnchor="page" w:x="-126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40.</w:t>
      </w:r>
    </w:p>
    <w:p>
      <w:pPr>
        <w:pStyle w:val="Style10"/>
        <w:keepNext w:val="0"/>
        <w:keepLines w:val="0"/>
        <w:framePr w:w="1790" w:h="960" w:wrap="none" w:vAnchor="text" w:hAnchor="page" w:x="1624" w:y="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Ibid.</w:t>
      </w:r>
    </w:p>
    <w:p>
      <w:pPr>
        <w:pStyle w:val="Style10"/>
        <w:keepNext w:val="0"/>
        <w:keepLines w:val="0"/>
        <w:framePr w:w="2670" w:h="970" w:wrap="none" w:vAnchor="text" w:hAnchor="page" w:x="4514" w:y="1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p. 218.</w:t>
      </w:r>
    </w:p>
    <w:p>
      <w:pPr>
        <w:pStyle w:val="Style10"/>
        <w:keepNext w:val="0"/>
        <w:keepLines w:val="0"/>
        <w:framePr w:w="1260" w:h="960" w:wrap="none" w:vAnchor="text" w:hAnchor="page" w:x="-106" w:y="16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41.</w:t>
      </w:r>
    </w:p>
    <w:p>
      <w:pPr>
        <w:pStyle w:val="Style10"/>
        <w:keepNext w:val="0"/>
        <w:keepLines w:val="0"/>
        <w:framePr w:w="1800" w:h="960" w:wrap="none" w:vAnchor="text" w:hAnchor="page" w:x="1634" w:y="16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Ibid.</w:t>
      </w:r>
    </w:p>
    <w:p>
      <w:pPr>
        <w:pStyle w:val="Style10"/>
        <w:keepNext w:val="0"/>
        <w:keepLines w:val="0"/>
        <w:framePr w:w="2680" w:h="980" w:wrap="none" w:vAnchor="text" w:hAnchor="page" w:x="4514" w:y="17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219.</w:t>
      </w:r>
    </w:p>
    <w:p>
      <w:pPr>
        <w:pStyle w:val="Style10"/>
        <w:keepNext w:val="0"/>
        <w:keepLines w:val="0"/>
        <w:framePr w:w="1260" w:h="960" w:wrap="none" w:vAnchor="text" w:hAnchor="page" w:x="-96" w:y="32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42.</w:t>
      </w:r>
    </w:p>
    <w:p>
      <w:pPr>
        <w:pStyle w:val="Style10"/>
        <w:keepNext w:val="0"/>
        <w:keepLines w:val="0"/>
        <w:framePr w:w="1800" w:h="960" w:wrap="none" w:vAnchor="text" w:hAnchor="page" w:x="1644" w:y="32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Ibid.</w:t>
      </w:r>
    </w:p>
    <w:p>
      <w:pPr>
        <w:pStyle w:val="Style10"/>
        <w:keepNext w:val="0"/>
        <w:keepLines w:val="0"/>
        <w:framePr w:w="2680" w:h="980" w:wrap="none" w:vAnchor="text" w:hAnchor="page" w:x="4524" w:y="33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p. 233.</w:t>
      </w:r>
    </w:p>
    <w:p>
      <w:pPr>
        <w:pStyle w:val="Style10"/>
        <w:keepNext w:val="0"/>
        <w:keepLines w:val="0"/>
        <w:framePr w:w="1270" w:h="960" w:wrap="none" w:vAnchor="text" w:hAnchor="page" w:x="-86" w:y="48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43.</w:t>
      </w:r>
    </w:p>
    <w:p>
      <w:pPr>
        <w:pStyle w:val="Style10"/>
        <w:keepNext w:val="0"/>
        <w:keepLines w:val="0"/>
        <w:framePr w:w="1790" w:h="960" w:wrap="none" w:vAnchor="text" w:hAnchor="page" w:x="1654" w:y="48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Ibid.</w:t>
      </w:r>
    </w:p>
    <w:p>
      <w:pPr>
        <w:pStyle w:val="Style10"/>
        <w:keepNext w:val="0"/>
        <w:keepLines w:val="0"/>
        <w:framePr w:w="2680" w:h="1000" w:wrap="none" w:vAnchor="text" w:hAnchor="page" w:x="4524" w:y="48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p. 254.</w:t>
      </w:r>
    </w:p>
    <w:p>
      <w:pPr>
        <w:pStyle w:val="Style10"/>
        <w:keepNext w:val="0"/>
        <w:keepLines w:val="0"/>
        <w:framePr w:w="1260" w:h="960" w:wrap="none" w:vAnchor="text" w:hAnchor="page" w:x="-86" w:y="63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44.</w:t>
      </w:r>
    </w:p>
    <w:p>
      <w:pPr>
        <w:pStyle w:val="Style10"/>
        <w:keepNext w:val="0"/>
        <w:keepLines w:val="0"/>
        <w:framePr w:w="1820" w:h="960" w:wrap="none" w:vAnchor="text" w:hAnchor="page" w:x="1634" w:y="64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Ibid.</w:t>
      </w:r>
    </w:p>
    <w:p>
      <w:pPr>
        <w:pStyle w:val="Style10"/>
        <w:keepNext w:val="0"/>
        <w:keepLines w:val="0"/>
        <w:framePr w:w="2680" w:h="980" w:wrap="none" w:vAnchor="text" w:hAnchor="page" w:x="4534" w:y="64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p. 201.</w:t>
      </w:r>
    </w:p>
    <w:p>
      <w:pPr>
        <w:pStyle w:val="Style10"/>
        <w:keepNext w:val="0"/>
        <w:keepLines w:val="0"/>
        <w:framePr w:w="1280" w:h="960" w:wrap="none" w:vAnchor="text" w:hAnchor="page" w:x="-106" w:y="79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45.</w:t>
      </w:r>
    </w:p>
    <w:p>
      <w:pPr>
        <w:pStyle w:val="Style10"/>
        <w:keepNext w:val="0"/>
        <w:keepLines w:val="0"/>
        <w:framePr w:w="1820" w:h="960" w:wrap="none" w:vAnchor="text" w:hAnchor="page" w:x="1634" w:y="79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Ibid.</w:t>
      </w:r>
    </w:p>
    <w:p>
      <w:pPr>
        <w:pStyle w:val="Style10"/>
        <w:keepNext w:val="0"/>
        <w:keepLines w:val="0"/>
        <w:framePr w:w="2710" w:h="980" w:wrap="none" w:vAnchor="text" w:hAnchor="page" w:x="4524" w:y="80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p. 162.</w:t>
      </w:r>
    </w:p>
    <w:p>
      <w:pPr>
        <w:pStyle w:val="Style10"/>
        <w:keepNext w:val="0"/>
        <w:keepLines w:val="0"/>
        <w:framePr w:w="1270" w:h="960" w:wrap="none" w:vAnchor="text" w:hAnchor="page" w:x="-76" w:y="95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46.</w:t>
      </w:r>
    </w:p>
    <w:p>
      <w:pPr>
        <w:pStyle w:val="Style10"/>
        <w:keepNext w:val="0"/>
        <w:keepLines w:val="0"/>
        <w:framePr w:w="1810" w:h="960" w:wrap="none" w:vAnchor="text" w:hAnchor="page" w:x="1664" w:y="96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Ibid.</w:t>
      </w:r>
    </w:p>
    <w:p>
      <w:pPr>
        <w:pStyle w:val="Style10"/>
        <w:keepNext w:val="0"/>
        <w:keepLines w:val="0"/>
        <w:framePr w:w="2700" w:h="970" w:wrap="none" w:vAnchor="text" w:hAnchor="page" w:x="4554" w:y="96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p. 306.</w:t>
      </w:r>
    </w:p>
    <w:p>
      <w:pPr>
        <w:pStyle w:val="Style10"/>
        <w:keepNext w:val="0"/>
        <w:keepLines w:val="0"/>
        <w:framePr w:w="1270" w:h="960" w:wrap="none" w:vAnchor="text" w:hAnchor="page" w:x="-46" w:y="112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47.</w:t>
      </w:r>
    </w:p>
    <w:p>
      <w:pPr>
        <w:pStyle w:val="Style10"/>
        <w:keepNext w:val="0"/>
        <w:keepLines w:val="0"/>
        <w:framePr w:w="1800" w:h="960" w:wrap="none" w:vAnchor="text" w:hAnchor="page" w:x="1694" w:y="112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Ibid.</w:t>
      </w:r>
    </w:p>
    <w:p>
      <w:pPr>
        <w:pStyle w:val="Style10"/>
        <w:keepNext w:val="0"/>
        <w:keepLines w:val="0"/>
        <w:framePr w:w="2680" w:h="990" w:wrap="none" w:vAnchor="text" w:hAnchor="page" w:x="4574" w:y="112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p. 208.</w:t>
      </w:r>
    </w:p>
    <w:p>
      <w:pPr>
        <w:pStyle w:val="Style10"/>
        <w:keepNext w:val="0"/>
        <w:keepLines w:val="0"/>
        <w:framePr w:w="1790" w:h="960" w:wrap="none" w:vAnchor="text" w:hAnchor="page" w:x="1724" w:y="128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Ibid.</w:t>
      </w:r>
    </w:p>
    <w:p>
      <w:pPr>
        <w:pStyle w:val="Style10"/>
        <w:keepNext w:val="0"/>
        <w:keepLines w:val="0"/>
        <w:framePr w:w="1750" w:h="990" w:wrap="none" w:vAnchor="text" w:hAnchor="page" w:x="4594" w:y="128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p. 9.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1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0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1840" w:after="1660" w:line="240" w:lineRule="auto"/>
        <w:ind w:left="14900" w:right="0" w:firstLine="0"/>
        <w:jc w:val="left"/>
        <w:rPr>
          <w:sz w:val="142"/>
          <w:szCs w:val="142"/>
        </w:rPr>
      </w:pPr>
      <w:r>
        <w:rPr>
          <w:rFonts w:ascii="Arial" w:eastAsia="Arial" w:hAnsi="Arial" w:cs="Arial"/>
          <w:i/>
          <w:iCs/>
          <w:color w:val="000000"/>
          <w:spacing w:val="0"/>
          <w:w w:val="100"/>
          <w:position w:val="0"/>
          <w:sz w:val="142"/>
          <w:szCs w:val="142"/>
          <w:shd w:val="clear" w:color="auto" w:fill="auto"/>
          <w:lang w:val="zh-CN" w:eastAsia="zh-CN" w:bidi="zh-CN"/>
        </w:rPr>
        <w:t>(13^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1480" w:line="240" w:lineRule="auto"/>
        <w:ind w:left="0" w:right="0" w:firstLine="0"/>
        <w:jc w:val="center"/>
      </w:pPr>
      <w:bookmarkStart w:id="120" w:name="bookmark120"/>
      <w:bookmarkStart w:id="121" w:name="bookmark121"/>
      <w:r>
        <w:rPr>
          <w:color w:val="000000"/>
          <w:spacing w:val="0"/>
          <w:w w:val="100"/>
          <w:position w:val="0"/>
          <w:shd w:val="clear" w:color="auto" w:fill="auto"/>
        </w:rPr>
        <w:t>属灵争战</w:t>
      </w:r>
      <w:bookmarkEnd w:id="120"/>
      <w:bookmarkEnd w:id="121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020" w:line="240" w:lineRule="auto"/>
        <w:ind w:left="0" w:right="0" w:firstLine="0"/>
        <w:jc w:val="center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乔纳森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en-US" w:eastAsia="en-US" w:bidi="en-US"/>
        </w:rPr>
        <w:t>•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沃森 仃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onathan Watson)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1763" w:lineRule="exact"/>
        <w:ind w:left="140" w:right="0" w:firstLine="24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弟兄，衷心感谢你送我布鲁克斯先生的书《宝贵良方》！你 送我这书，因为这本书能够极有效地唤醒我：我看见自己没有基 督，处于何种失丧的光景之中；我看见撒但想方设法地哄骗我, 使我延迟为永恒认真地做准备。弟兄，因为这本书，最近几周我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对自己的处境变得非常敏感，有一周之久我几乎要对上帝的仁慈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60" w:line="240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绝望了——我对仁慈的上帝犯了如此之多的罪，因此感到极度苦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140" w:right="0" w:firstLine="24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祂已经给我提供了如此之多的恩典管道，坚持不懈地伴随着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我，藉着祂的使者请求我、恳求我多年，因此我认为自己蒙恩的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60" w:line="182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日子已经过去了。但是，“我要称谢耶和华，因祂安慰了我”，如 今我已经看见，仍有一扇盼望之门为我打开。这使我心中的意念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产生了剧变，即使要用全世界来换我所得的，我也不换。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60" w:line="240" w:lineRule="auto"/>
        <w:ind w:left="22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这封信在德文郡写就，寄给身在伦敦的兄弟，这位兄弟可能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是像我们大家一样，送给亲人一本很好的基督教书籍，祷告、盼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望主使用它来归正人、安慰人。这封信被转寄给此书的出版商, </w:t>
      </w:r>
      <w:r>
        <w:rPr>
          <w:color w:val="000000"/>
          <w:spacing w:val="0"/>
          <w:w w:val="100"/>
          <w:position w:val="0"/>
          <w:shd w:val="clear" w:color="auto" w:fill="auto"/>
        </w:rPr>
        <w:t>第八版发行时他把信附在了书中。这本书就是托马斯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布鲁克斯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Thomas Brooks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的《应对撒但诡计的宝贵良方》(</w:t>
      </w: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Precious Reme</w:t>
        <w:softHyphen/>
        <w:t>dies against Satan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s </w:t>
      </w: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Devices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),</w:t>
      </w:r>
      <w:r>
        <w:rPr>
          <w:color w:val="000000"/>
          <w:spacing w:val="0"/>
          <w:w w:val="100"/>
          <w:position w:val="0"/>
          <w:shd w:val="clear" w:color="auto" w:fill="auto"/>
        </w:rPr>
        <w:t>也就是本文所要探讨的。本书具有 “坚实、实用的神圣属性”，用出版商的话来讲，它给许多读者带 来了 “极大的好处”和“安慰人的果效”。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60" w:line="1770" w:lineRule="exact"/>
        <w:ind w:left="0" w:right="0" w:firstLine="2260"/>
        <w:jc w:val="left"/>
        <w:sectPr>
          <w:headerReference w:type="default" r:id="rId420"/>
          <w:footerReference w:type="default" r:id="rId421"/>
          <w:headerReference w:type="even" r:id="rId422"/>
          <w:footerReference w:type="even" r:id="rId423"/>
          <w:footnotePr>
            <w:pos w:val="pageBottom"/>
            <w:numFmt w:val="decimal"/>
            <w:numRestart w:val="continuous"/>
          </w:footnotePr>
          <w:pgSz w:w="31680" w:h="31680" w:orient="landscape"/>
          <w:pgMar w:top="880" w:left="414" w:right="0" w:bottom="0" w:header="452" w:footer="3" w:gutter="0"/>
          <w:pgNumType w:start="247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本会组织者给我的任务是讲一讲托马斯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布鲁克斯的生平经 历，以及这部作品的内容和要点，最后为那些处于同样属灵争战 中的人给予一些实际指导和激励。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300" w:line="240" w:lineRule="auto"/>
        <w:ind w:left="6420" w:right="0" w:firstLine="0"/>
        <w:jc w:val="left"/>
      </w:pPr>
      <w:bookmarkStart w:id="122" w:name="bookmark122"/>
      <w:bookmarkStart w:id="123" w:name="bookmark123"/>
      <w:r>
        <w:rPr>
          <w:color w:val="000000"/>
          <w:spacing w:val="0"/>
          <w:w w:val="100"/>
          <w:position w:val="0"/>
          <w:shd w:val="clear" w:color="auto" w:fill="auto"/>
        </w:rPr>
        <w:t>一 托马斯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02"/>
          <w:szCs w:val="102"/>
          <w:shd w:val="clear" w:color="auto" w:fill="auto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>布鲁克斯的生平概要</w:t>
      </w:r>
      <w:bookmarkEnd w:id="122"/>
      <w:bookmarkEnd w:id="123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60" w:line="1738" w:lineRule="exact"/>
        <w:ind w:left="140" w:right="0" w:firstLine="2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四百年前，即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1608</w:t>
      </w:r>
      <w:r>
        <w:rPr>
          <w:color w:val="000000"/>
          <w:spacing w:val="0"/>
          <w:w w:val="100"/>
          <w:position w:val="0"/>
          <w:shd w:val="clear" w:color="auto" w:fill="auto"/>
        </w:rPr>
        <w:t>年，托马斯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布鲁克斯出生。他生在哪个 国家、哪个地点不为人知，他生平有许多详情亦隐而未现。有关于 他的仅存资料是从大学和牧职记录收集而来，他的个人信息在其作 品中也偶有提及。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1625</w:t>
      </w:r>
      <w:r>
        <w:rPr>
          <w:color w:val="000000"/>
          <w:spacing w:val="0"/>
          <w:w w:val="100"/>
          <w:position w:val="0"/>
          <w:shd w:val="clear" w:color="auto" w:fill="auto"/>
        </w:rPr>
        <w:t>年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</w:t>
      </w:r>
      <w:r>
        <w:rPr>
          <w:color w:val="000000"/>
          <w:spacing w:val="0"/>
          <w:w w:val="100"/>
          <w:position w:val="0"/>
          <w:shd w:val="clear" w:color="auto" w:fill="auto"/>
        </w:rPr>
        <w:t>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</w:t>
      </w:r>
      <w:r>
        <w:rPr>
          <w:color w:val="000000"/>
          <w:spacing w:val="0"/>
          <w:w w:val="100"/>
          <w:position w:val="0"/>
          <w:shd w:val="clear" w:color="auto" w:fill="auto"/>
        </w:rPr>
        <w:t>日，也就是查理一世登基那年，他 成为剑桥大学以马内利学院的“自费生”。以马内利学院被认为是 “清教徒的老窝气布鲁克斯在那里可能与诗人约翰•弥尔顿、著名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的新英格兰二剑客托马斯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>谢泼德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Thomas Sherpard)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,</w:t>
      </w:r>
      <w:r>
        <w:rPr>
          <w:color w:val="000000"/>
          <w:spacing w:val="0"/>
          <w:w w:val="100"/>
          <w:position w:val="0"/>
          <w:shd w:val="clear" w:color="auto" w:fill="auto"/>
        </w:rPr>
        <w:t>约翰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科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0" w:right="0" w:firstLine="140"/>
        <w:jc w:val="left"/>
        <w:rPr>
          <w:sz w:val="96"/>
          <w:szCs w:val="96"/>
        </w:r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顿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(John Cotton)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和托马斯•胡克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Thomas Hooker)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等人交往密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切，后来这些人都闻名遐迩。通过布鲁克斯的作品可以看岀，他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热爱希伯来语、希腊语和拉丁语，这正是他在剑桥时期培养起来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的，可能也是在那里受教的。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40" w:line="172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二十年之后，布鲁克斯终于岀现在历史记载之中。这时他成 为一位福音传扬者，主要在英格兰首都做工。风起云涌的内战时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期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(1642-1648</w:t>
      </w:r>
      <w:r>
        <w:rPr>
          <w:color w:val="000000"/>
          <w:spacing w:val="0"/>
          <w:w w:val="100"/>
          <w:position w:val="0"/>
          <w:shd w:val="clear" w:color="auto" w:fill="auto"/>
        </w:rPr>
        <w:t>年)他积极投身于议会运动，很有可能担任了陆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720" w:line="240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军和海军指挥官的随军牧师。他游历了列国，这新的人生经历一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定很快对他产生了影响。他写道：“我在海上航行了一些年，藉</w:t>
      </w:r>
    </w:p>
    <w:p>
      <w:pPr>
        <w:widowControl w:val="0"/>
        <w:spacing w:line="1" w:lineRule="exact"/>
        <w:sectPr>
          <w:headerReference w:type="default" r:id="rId424"/>
          <w:footerReference w:type="default" r:id="rId425"/>
          <w:headerReference w:type="even" r:id="rId426"/>
          <w:footerReference w:type="even" r:id="rId427"/>
          <w:footnotePr>
            <w:pos w:val="pageBottom"/>
            <w:numFmt w:val="decimal"/>
            <w:numRestart w:val="continuous"/>
          </w:footnotePr>
          <w:pgSz w:w="31680" w:h="31680" w:orient="landscape"/>
          <w:pgMar w:top="880" w:left="414" w:right="0" w:bottom="0" w:header="0" w:footer="3" w:gutter="0"/>
          <w:pgNumType w:start="247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298450" distB="0" distL="0" distR="0" simplePos="0" relativeHeight="125830724" behindDoc="0" locked="0" layoutInCell="1" allowOverlap="1">
                <wp:simplePos x="0" y="0"/>
                <wp:positionH relativeFrom="page">
                  <wp:posOffset>342265</wp:posOffset>
                </wp:positionH>
                <wp:positionV relativeFrom="paragraph">
                  <wp:posOffset>298450</wp:posOffset>
                </wp:positionV>
                <wp:extent cx="4527550" cy="736600"/>
                <wp:wrapTopAndBottom/>
                <wp:docPr id="1865" name="Shape 18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527550" cy="736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着上帝的恩典,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91" type="#_x0000_t202" style="position:absolute;margin-left:26.949999999999999pt;margin-top:23.5pt;width:356.5pt;height:58.pt;z-index:-125828029;mso-wrap-distance-left:0;mso-wrap-distance-top:23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着上帝的恩典,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79400" distB="12700" distL="0" distR="0" simplePos="0" relativeHeight="125830726" behindDoc="0" locked="0" layoutInCell="1" allowOverlap="1">
                <wp:simplePos x="0" y="0"/>
                <wp:positionH relativeFrom="page">
                  <wp:posOffset>5206365</wp:posOffset>
                </wp:positionH>
                <wp:positionV relativeFrom="paragraph">
                  <wp:posOffset>279400</wp:posOffset>
                </wp:positionV>
                <wp:extent cx="14725650" cy="742950"/>
                <wp:wrapTopAndBottom/>
                <wp:docPr id="1867" name="Shape 18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72565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我可以这么说：即便用英格兰的所有财宝来换我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93" type="#_x0000_t202" style="position:absolute;margin-left:409.94999999999999pt;margin-top:22.pt;width:1159.5pt;height:58.5pt;z-index:-125828027;mso-wrap-distance-left:0;mso-wrap-distance-top:22.pt;mso-wrap-distance-right:0;mso-wrap-distance-bottom:1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我可以这么说：即便用英格兰的所有财宝来换我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before="96" w:after="96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07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海上的经历，我也不换/布鲁克斯的航程也并非一帆风顺，因 </w:t>
      </w:r>
      <w:r>
        <w:rPr>
          <w:color w:val="000000"/>
          <w:spacing w:val="0"/>
          <w:w w:val="100"/>
          <w:position w:val="0"/>
          <w:shd w:val="clear" w:color="auto" w:fill="auto"/>
        </w:rPr>
        <w:t>为他也写道“我经历了一些极其可怕的风暴仁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0" w:line="1830" w:lineRule="exact"/>
        <w:ind w:left="0" w:right="0" w:firstLine="23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</w:t>
      </w:r>
      <w:r>
        <w:rPr>
          <w:color w:val="000000"/>
          <w:spacing w:val="0"/>
          <w:w w:val="100"/>
          <w:position w:val="0"/>
          <w:shd w:val="clear" w:color="auto" w:fill="auto"/>
        </w:rPr>
        <w:t>世纪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40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年代后期，布鲁克斯在伦敦的多马使徒教堂传讲福 音。他是一个闻名遐迩的讲道者，至少有两次受邀在下议院讲道, </w:t>
      </w:r>
      <w:r>
        <w:rPr>
          <w:color w:val="000000"/>
          <w:spacing w:val="0"/>
          <w:w w:val="100"/>
          <w:position w:val="0"/>
          <w:shd w:val="clear" w:color="auto" w:fill="auto"/>
        </w:rPr>
        <w:t>时间是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1648</w:t>
      </w:r>
      <w:r>
        <w:rPr>
          <w:color w:val="000000"/>
          <w:spacing w:val="0"/>
          <w:w w:val="100"/>
          <w:position w:val="0"/>
          <w:shd w:val="clear" w:color="auto" w:fill="auto"/>
        </w:rPr>
        <w:t>年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11</w:t>
      </w:r>
      <w:r>
        <w:rPr>
          <w:color w:val="000000"/>
          <w:spacing w:val="0"/>
          <w:w w:val="100"/>
          <w:position w:val="0"/>
          <w:shd w:val="clear" w:color="auto" w:fill="auto"/>
        </w:rPr>
        <w:t>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26</w:t>
      </w:r>
      <w:r>
        <w:rPr>
          <w:color w:val="000000"/>
          <w:spacing w:val="0"/>
          <w:w w:val="100"/>
          <w:position w:val="0"/>
          <w:shd w:val="clear" w:color="auto" w:fill="auto"/>
        </w:rPr>
        <w:t>日和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1650</w:t>
      </w:r>
      <w:r>
        <w:rPr>
          <w:color w:val="000000"/>
          <w:spacing w:val="0"/>
          <w:w w:val="100"/>
          <w:position w:val="0"/>
          <w:shd w:val="clear" w:color="auto" w:fill="auto"/>
        </w:rPr>
        <w:t>年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8</w:t>
      </w:r>
      <w:r>
        <w:rPr>
          <w:color w:val="000000"/>
          <w:spacing w:val="0"/>
          <w:w w:val="100"/>
          <w:position w:val="0"/>
          <w:shd w:val="clear" w:color="auto" w:fill="auto"/>
        </w:rPr>
        <w:t>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8</w:t>
      </w:r>
      <w:r>
        <w:rPr>
          <w:color w:val="000000"/>
          <w:spacing w:val="0"/>
          <w:w w:val="100"/>
          <w:position w:val="0"/>
          <w:shd w:val="clear" w:color="auto" w:fill="auto"/>
        </w:rPr>
        <w:t>日。两年后(他第一部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51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著作《应对撒但诡计的宝贵良方》在这一年出版)，布鲁克斯成为 另外_间伦敦教会一费西斯特里特街圣玛格丽特教堂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一一</w:t>
      </w:r>
      <w:r>
        <w:rPr>
          <w:color w:val="000000"/>
          <w:spacing w:val="0"/>
          <w:w w:val="100"/>
          <w:position w:val="0"/>
          <w:shd w:val="clear" w:color="auto" w:fill="auto"/>
        </w:rPr>
        <w:t>的讲道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222250" distB="0" distL="0" distR="0" simplePos="0" relativeHeight="125830728" behindDoc="0" locked="0" layoutInCell="1" allowOverlap="1">
                <wp:simplePos x="0" y="0"/>
                <wp:positionH relativeFrom="page">
                  <wp:posOffset>266065</wp:posOffset>
                </wp:positionH>
                <wp:positionV relativeFrom="paragraph">
                  <wp:posOffset>222250</wp:posOffset>
                </wp:positionV>
                <wp:extent cx="11537950" cy="825500"/>
                <wp:wrapTopAndBottom/>
                <wp:docPr id="1869" name="Shape 18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537950" cy="825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者。会众中有相当多的人反对聘用他,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95" type="#_x0000_t202" style="position:absolute;margin-left:20.949999999999999pt;margin-top:17.5pt;width:908.5pt;height:65.pt;z-index:-125828025;mso-wrap-distance-left:0;mso-wrap-distance-top:17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者。会众中有相当多的人反对聘用他,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15900" distB="82550" distL="0" distR="0" simplePos="0" relativeHeight="125830730" behindDoc="0" locked="0" layoutInCell="1" allowOverlap="1">
                <wp:simplePos x="0" y="0"/>
                <wp:positionH relativeFrom="page">
                  <wp:posOffset>12140565</wp:posOffset>
                </wp:positionH>
                <wp:positionV relativeFrom="paragraph">
                  <wp:posOffset>215900</wp:posOffset>
                </wp:positionV>
                <wp:extent cx="7842250" cy="749300"/>
                <wp:wrapTopAndBottom/>
                <wp:docPr id="1871" name="Shape 18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842250" cy="749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他们抱怨说布鲁克斯拒绝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97" type="#_x0000_t202" style="position:absolute;margin-left:955.95000000000005pt;margin-top:17.pt;width:617.5pt;height:59.pt;z-index:-125828023;mso-wrap-distance-left:0;mso-wrap-distance-top:17.pt;mso-wrap-distance-right:0;mso-wrap-distance-bottom:6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他们抱怨说布鲁克斯拒绝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285750" distB="0" distL="0" distR="0" simplePos="0" relativeHeight="125830732" behindDoc="0" locked="0" layoutInCell="1" allowOverlap="1">
                <wp:simplePos x="0" y="0"/>
                <wp:positionH relativeFrom="page">
                  <wp:posOffset>278765</wp:posOffset>
                </wp:positionH>
                <wp:positionV relativeFrom="paragraph">
                  <wp:posOffset>285750</wp:posOffset>
                </wp:positionV>
                <wp:extent cx="9213850" cy="825500"/>
                <wp:wrapTopAndBottom/>
                <wp:docPr id="1873" name="Shape 18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213850" cy="825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给自己判定不配的人施行圣礼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99" type="#_x0000_t202" style="position:absolute;margin-left:21.949999999999999pt;margin-top:22.5pt;width:725.5pt;height:65.pt;z-index:-125828021;mso-wrap-distance-left:0;mso-wrap-distance-top:22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给自己判定不配的人施行圣礼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41300" distB="88900" distL="0" distR="0" simplePos="0" relativeHeight="125830734" behindDoc="0" locked="0" layoutInCell="1" allowOverlap="1">
                <wp:simplePos x="0" y="0"/>
                <wp:positionH relativeFrom="page">
                  <wp:posOffset>10781665</wp:posOffset>
                </wp:positionH>
                <wp:positionV relativeFrom="paragraph">
                  <wp:posOffset>241300</wp:posOffset>
                </wp:positionV>
                <wp:extent cx="9213850" cy="781050"/>
                <wp:wrapTopAndBottom/>
                <wp:docPr id="1875" name="Shape 18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213850" cy="781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8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当然，这也证明了布鲁克斯作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01" type="#_x0000_t202" style="position:absolute;margin-left:848.95000000000005pt;margin-top:19.pt;width:725.5pt;height:61.5pt;z-index:-125828019;mso-wrap-distance-left:0;mso-wrap-distance-top:19.pt;mso-wrap-distance-right:0;mso-wrap-distance-bottom:7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8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当然，这也证明了布鲁克斯作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为牧者良心上的诚挚和坚定。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</w:rPr>
        <w:t>布鲁克斯在这里服侍了十年，直到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1662</w:t>
      </w:r>
      <w:r>
        <w:rPr>
          <w:color w:val="000000"/>
          <w:spacing w:val="0"/>
          <w:w w:val="100"/>
          <w:position w:val="0"/>
          <w:shd w:val="clear" w:color="auto" w:fill="auto"/>
        </w:rPr>
        <w:t>年圣巴罗多买节黑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80" w:line="1715" w:lineRule="exact"/>
        <w:ind w:left="160" w:right="0" w:firstLine="2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暗的年月开始。他与大批传道人一起被逐岀岗位，成为不从国教 者。但他并未离开伦敦，显然还设法与会众们在一起，一有机会 就在圣玛格丽特教堂附近传道。在这艰难的岁月中，他设法逃脱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了牢狱之灾；在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1665</w:t>
      </w:r>
      <w:r>
        <w:rPr>
          <w:color w:val="000000"/>
          <w:spacing w:val="0"/>
          <w:w w:val="100"/>
          <w:position w:val="0"/>
          <w:shd w:val="clear" w:color="auto" w:fill="auto"/>
        </w:rPr>
        <w:t>年瘟疫期间，他像许多忠心的牧者一样绝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不离弃自己的会众，在教牧关怀和仁爱方面树立了杰出的榜样。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1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1666</w:t>
      </w:r>
      <w:r>
        <w:rPr>
          <w:color w:val="000000"/>
          <w:spacing w:val="0"/>
          <w:w w:val="100"/>
          <w:position w:val="0"/>
          <w:shd w:val="clear" w:color="auto" w:fill="auto"/>
        </w:rPr>
        <w:t>年伦敦发生大火，他坚守岗位，火灾过后也继续安慰困苦的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民众。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0" w:lineRule="exact"/>
        <w:ind w:left="160" w:right="0" w:firstLine="21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俗话说，每个好男人背后都有个好女人，对布鲁克斯而言毫无 疑问正是如此。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1676</w:t>
      </w:r>
      <w:r>
        <w:rPr>
          <w:color w:val="000000"/>
          <w:spacing w:val="0"/>
          <w:w w:val="100"/>
          <w:position w:val="0"/>
          <w:shd w:val="clear" w:color="auto" w:fill="auto"/>
        </w:rPr>
        <w:t>年他的第一任妻子马大去世，他为她做了这样 动人的见证：“当她与上帝最亲密的时候，总是最好的时候……她 常常整日在上帝面前倾心吐意，为国家、为她深深关切的自己的 灵魂祷告。因为身体不适她曾卧病在床，她认为那倒是最有利的 祷告时机。她与上帝相交所获属天的喜悦的确缓解了病痛/好 妻子们藉着有效、热诚的祷告为丈夫们的事工究竟做了何等重大 的贡献，此时此刻我们大概无法完全知晓。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80" w:lineRule="exact"/>
        <w:ind w:left="160" w:right="0" w:firstLine="21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马大去世后，布鲁克斯又活了三年并再度结婚，妻子是一位 年轻许多的女子佩辛斯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>卡特耐特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Patience Cartwright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1680 </w:t>
      </w:r>
      <w:r>
        <w:rPr>
          <w:color w:val="000000"/>
          <w:spacing w:val="0"/>
          <w:w w:val="100"/>
          <w:position w:val="0"/>
          <w:shd w:val="clear" w:color="auto" w:fill="auto"/>
        </w:rPr>
        <w:t>年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color w:val="000000"/>
          <w:spacing w:val="0"/>
          <w:w w:val="100"/>
          <w:position w:val="0"/>
          <w:shd w:val="clear" w:color="auto" w:fill="auto"/>
        </w:rPr>
        <w:t>月，也就是结婚之后过了六个月，布鲁克斯进入了主的喜乐 之地。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40" w:line="1780" w:lineRule="exact"/>
        <w:ind w:left="160" w:right="0" w:firstLine="21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托马斯•布鲁克斯是怎样的作者，怎样的讲道者呢？布鲁克 斯作品集的编辑格罗萨特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A. B.GiDsmrt)</w:t>
      </w:r>
      <w:r>
        <w:rPr>
          <w:color w:val="000000"/>
          <w:spacing w:val="0"/>
          <w:w w:val="100"/>
          <w:position w:val="0"/>
          <w:shd w:val="clear" w:color="auto" w:fill="auto"/>
        </w:rPr>
        <w:t>引用柯乐麦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Edmund Calamy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的话说，布鲁克斯是“一位十分感人的讲道者，对许多 人都十分有用”。格罗萨特补充道：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dot" w:pos="29580" w:val="left"/>
        </w:tabs>
        <w:bidi w:val="0"/>
        <w:spacing w:before="0" w:after="0" w:line="1737" w:lineRule="exact"/>
        <w:ind w:left="2200" w:right="0" w:firstLine="22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他最平常的书信都像是“生命的饼”；他流亡时期的讲 章都像是满杯活水……他首要的目的就是用基督福音的生命 使僵死的心温暖过来，基督自己就是生命；他最高的意图就 是使上帝的真理“临近”。因此他直接、迫切，他渴慕、热 诚，他大量地引用经文，他切望人得益处，情感强烈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</w:rPr>
        <w:t>他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80" w:line="1750" w:lineRule="exact"/>
        <w:ind w:left="2200" w:right="0" w:firstLine="1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渴望能够对灵魂“有用”，能够达成侍奉基督的神圣目标, 能够在祂脚前赢得那光耀的冠冕。他的这种热情持续不断,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00" w:line="240" w:lineRule="auto"/>
        <w:ind w:left="23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一直燃烧到最后。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60" w:line="1748" w:lineRule="exact"/>
        <w:ind w:left="0" w:right="0" w:firstLine="2460"/>
        <w:jc w:val="left"/>
      </w:pPr>
      <w:r>
        <mc:AlternateContent>
          <mc:Choice Requires="wps">
            <w:drawing>
              <wp:anchor distT="0" distB="0" distL="0" distR="0" simplePos="0" relativeHeight="125830736" behindDoc="0" locked="0" layoutInCell="1" allowOverlap="1">
                <wp:simplePos x="0" y="0"/>
                <wp:positionH relativeFrom="page">
                  <wp:posOffset>5469890</wp:posOffset>
                </wp:positionH>
                <wp:positionV relativeFrom="paragraph">
                  <wp:posOffset>4927600</wp:posOffset>
                </wp:positionV>
                <wp:extent cx="260350" cy="508000"/>
                <wp:wrapSquare wrapText="bothSides"/>
                <wp:docPr id="1877" name="Shape 18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0350" cy="5080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66"/>
                                <w:szCs w:val="66"/>
                                <w:shd w:val="clear" w:color="auto" w:fill="auto"/>
                                <w:lang w:val="en-US" w:eastAsia="en-US" w:bidi="en-US"/>
                              </w:rPr>
                              <w:t>ra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03" type="#_x0000_t202" style="position:absolute;margin-left:430.69999999999999pt;margin-top:388.pt;width:20.5pt;height:40.pt;z-index:-12582801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66"/>
                          <w:szCs w:val="66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spacing w:val="0"/>
                          <w:w w:val="100"/>
                          <w:position w:val="0"/>
                          <w:sz w:val="66"/>
                          <w:szCs w:val="66"/>
                          <w:shd w:val="clear" w:color="auto" w:fill="auto"/>
                          <w:lang w:val="en-US" w:eastAsia="en-US" w:bidi="en-US"/>
                        </w:rPr>
                        <w:t>ra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我想要强调一下柯乐麦和格罗萨特都使用的_个词“有用”。 布鲁克斯的书名正好强调出他作品的特性和目的：无论药方多么 宝贵，必须按照所指定的方式接受和使用它，否则便毫无成效。 因此，这是一本特别实际的书，其中的教义是为了生活实践。布 鲁克斯在《书信献辞》中列出了许多写作这本书的原因，其中之 一是：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47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该书对世上各种类型、各种阶层、各种景况的人都特别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23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有用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42"/>
          <w:szCs w:val="42"/>
          <w:shd w:val="clear" w:color="auto" w:fill="auto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它是1剂宵油，可以治疗各种病痛；它是一片膏药, </w:t>
      </w:r>
      <w:r>
        <w:rPr>
          <w:color w:val="000000"/>
          <w:spacing w:val="0"/>
          <w:w w:val="100"/>
          <w:position w:val="0"/>
          <w:shd w:val="clear" w:color="auto" w:fill="auto"/>
        </w:rPr>
        <w:t>可以敷上各样伤口；它是一副药方，可以对抗各种疾病，特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00" w:line="240" w:lineRule="auto"/>
        <w:ind w:left="0" w:right="0" w:firstLine="24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别是那些引致灵魂毁灭的疾病。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5" w:lineRule="exact"/>
        <w:ind w:left="0" w:right="0" w:firstLine="24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在书前“致读者”中，他谦卑地给岀了这样智慧的珍宝: “你一定知道，每个人都不可能完美，但可以有用。一把铁制的 钥匙可以打开黄金宝库••…•”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60" w:line="1735" w:lineRule="exact"/>
        <w:ind w:left="0" w:right="0" w:firstLine="2460"/>
        <w:jc w:val="left"/>
        <w:rPr>
          <w:sz w:val="42"/>
          <w:szCs w:val="42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朋友们，这本书就是打开黄金宝库的铁钥匙！在这个主题方 面，它可能不是最好、最岀色的，但绝对是“最有用”的作品 之~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42"/>
          <w:szCs w:val="42"/>
          <w:shd w:val="clear" w:color="auto" w:fill="auto"/>
          <w:lang w:val="en-US" w:eastAsia="en-US" w:bidi="en-US"/>
        </w:rPr>
        <w:t>O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line="240" w:lineRule="auto"/>
        <w:ind w:left="9440" w:right="0" w:firstLine="0"/>
        <w:jc w:val="left"/>
      </w:pPr>
      <w:bookmarkStart w:id="124" w:name="bookmark124"/>
      <w:bookmarkStart w:id="125" w:name="bookmark125"/>
      <w:r>
        <w:rPr>
          <w:color w:val="000000"/>
          <w:spacing w:val="0"/>
          <w:w w:val="100"/>
          <w:position w:val="0"/>
          <w:shd w:val="clear" w:color="auto" w:fill="auto"/>
        </w:rPr>
        <w:t>二本书的范围和要点</w:t>
      </w:r>
      <w:bookmarkEnd w:id="124"/>
      <w:bookmarkEnd w:id="125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20" w:line="1743" w:lineRule="exact"/>
        <w:ind w:left="0" w:right="0" w:firstLine="2460"/>
        <w:jc w:val="both"/>
        <w:rPr>
          <w:sz w:val="80"/>
          <w:szCs w:val="80"/>
        </w:rPr>
      </w:pPr>
      <w:r>
        <mc:AlternateContent>
          <mc:Choice Requires="wps">
            <w:drawing>
              <wp:anchor distT="0" distB="0" distL="0" distR="0" simplePos="0" relativeHeight="125830738" behindDoc="0" locked="0" layoutInCell="1" allowOverlap="1">
                <wp:simplePos x="0" y="0"/>
                <wp:positionH relativeFrom="page">
                  <wp:posOffset>13064490</wp:posOffset>
                </wp:positionH>
                <wp:positionV relativeFrom="paragraph">
                  <wp:posOffset>1625600</wp:posOffset>
                </wp:positionV>
                <wp:extent cx="393700" cy="184150"/>
                <wp:wrapSquare wrapText="bothSides"/>
                <wp:docPr id="1879" name="Shape 18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93700" cy="1841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en-US" w:eastAsia="en-US" w:bidi="en-US"/>
                              </w:rPr>
                              <w:t>■ ■■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05" type="#_x0000_t202" style="position:absolute;margin-left:1028.7pt;margin-top:128.pt;width:31.pt;height:14.5pt;z-index:-12582801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en-US" w:eastAsia="en-US" w:bidi="en-US"/>
                        </w:rPr>
                        <w:t>■ ■■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正如书名所显示的，这部作品根植于保罗在哥林多后书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11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所讲的内容。布鲁克斯提出这段经文，简要介绍了当时哥林多的 情况。乱伦之人的罪行给教会带来极大的忧愁（林后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5）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。施 加在这罪人身上的惩戒已经足够了一一已经达到了预期的目的, 那人已经谦卑下来，真心为过去的过犯和愚蠢忧伤痛悔（林后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6）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所以，使徒激励教会赦免他、安慰他，向他显岀坚定不 移的爱心来，免得他忧愁太过，“甚至沉沦了”。撒但深知如何在 悔改之心中那敬虔忧愁的麦子里播撒绝望的稗子（林后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7 -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0" w:right="0" w:firstLine="2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10）</w:t>
      </w:r>
      <w:r>
        <w:rPr>
          <w:color w:val="000000"/>
          <w:spacing w:val="0"/>
          <w:w w:val="100"/>
          <w:position w:val="0"/>
          <w:shd w:val="clear" w:color="auto" w:fill="auto"/>
        </w:rPr>
        <w:t>。因此，使徒在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11</w:t>
      </w:r>
      <w:r>
        <w:rPr>
          <w:color w:val="000000"/>
          <w:spacing w:val="0"/>
          <w:w w:val="100"/>
          <w:position w:val="0"/>
          <w:shd w:val="clear" w:color="auto" w:fill="auto"/>
        </w:rPr>
        <w:t>节给岀了另一个理由，劝哥林多教会向悔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0" w:right="0" w:firstLine="2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改的罪人施怜悯、行赦免：“免得撒但趁着机会胜过我们，因我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0" w:right="0" w:firstLine="2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们并非不晓得他的诡计。”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23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布鲁克斯指出，这段经文中有两个词对他的论点具有重要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2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意义: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1737" w:lineRule="exact"/>
        <w:ind w:left="260" w:right="0" w:firstLine="22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趁着机会胜过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advantage）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</w:rPr>
        <w:t>撒但的意图是为了 “趁着机会 胜过我们”。“希腊原文的意思是去占有本不属于自己的，比如贪 婪的商人竭力寻找各种机会欺诈别人。撒但就是那个诡计多端的 商人，他侵吞的不是寡妇的房屋，而是大部分人的灵魂。”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23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诡计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Divices）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</w:rPr>
        <w:t>我们并非不晓得撒但的诡计和阴谋。“如果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2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没有个人性地经历过撒但的阴谋、陷阱、纷繁复杂的诡计、精心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2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策划的伎俩、深不可测的骗局，这人只不过是个挂名基督徒。撒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2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但欺骗过我们的始祖，他若愿意，不费吹灰之力就能欺骗我们/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60" w:line="167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通过这段经文分析，布鲁克斯告诉读者他接下来将要阐释、 例证和应用的教义："撒但有许多诡计，欺哄、纠缠和破坏人的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23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为了证明这一点，他整理出另一些经文: </w:t>
      </w:r>
      <w:r>
        <w:rPr>
          <w:color w:val="000000"/>
          <w:spacing w:val="0"/>
          <w:w w:val="100"/>
          <w:position w:val="0"/>
          <w:shd w:val="clear" w:color="auto" w:fill="auto"/>
        </w:rPr>
        <w:t>以弗所书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en-US" w:eastAsia="en-US" w:bidi="en-US"/>
        </w:rPr>
        <w:t>u</w:t>
      </w:r>
      <w:r>
        <w:rPr>
          <w:color w:val="000000"/>
          <w:spacing w:val="0"/>
          <w:w w:val="100"/>
          <w:position w:val="0"/>
          <w:shd w:val="clear" w:color="auto" w:fill="auto"/>
        </w:rPr>
        <w:t>要穿戴上帝所赐的全副军装，就能抵挡魔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鬼的诡计/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这里的诡计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wiles） </w:t>
      </w:r>
      <w:r>
        <w:rPr>
          <w:color w:val="000000"/>
          <w:spacing w:val="0"/>
          <w:w w:val="100"/>
          <w:position w:val="0"/>
          <w:shd w:val="clear" w:color="auto" w:fill="auto"/>
        </w:rPr>
        <w:t>—词指的是什么？ “那表示布在人身后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7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的网罗，人尚未察觉而临到身上的骗局。那表示古老、狡猾的大 蛇为人设的阴谋和埋伏，就像路遇蛭蛇，它咬伤行人的脚后跟, 把毒液注入人心里、头脑里/这就是仇敌设下的埋伏，趁人不 </w:t>
      </w:r>
      <w:r>
        <w:rPr>
          <w:color w:val="000000"/>
          <w:spacing w:val="0"/>
          <w:w w:val="100"/>
          <w:position w:val="0"/>
          <w:shd w:val="clear" w:color="auto" w:fill="auto"/>
        </w:rPr>
        <w:t>知起而攻击。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177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布鲁克斯还说，那个词“代表魔鬼蓄意地、狡猾地设下计 谋，趁一切时机捕获猎物”。他说，这个词的希腊原文指人追捕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猎物时设下的包围或圈套。他还引用了历史上背教者尤里安的例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子：“那些在尤里安伎俩下偏离信仰的人，比在前代所有逼迫者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的残害下偏离信仰的人还多。撒但也同样如此，他披着羊皮所伤 </w:t>
      </w:r>
      <w:r>
        <w:rPr>
          <w:color w:val="000000"/>
          <w:spacing w:val="0"/>
          <w:w w:val="100"/>
          <w:position w:val="0"/>
          <w:shd w:val="clear" w:color="auto" w:fill="auto"/>
        </w:rPr>
        <w:t>害的人，比他吼叫如狮子时还多/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22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提摩太后书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26:</w:t>
      </w:r>
      <w:r>
        <w:rPr>
          <w:color w:val="000000"/>
          <w:spacing w:val="0"/>
          <w:w w:val="100"/>
          <w:position w:val="0"/>
          <w:shd w:val="clear" w:color="auto" w:fill="auto"/>
        </w:rPr>
        <w:t>叫他们这已经被魔鬼任意掳去的，可以</w:t>
      </w:r>
      <w:r>
        <w:br w:type="page"/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139700" distL="0" distR="0" simplePos="0" relativeHeight="125830740" behindDoc="0" locked="0" layoutInCell="1" allowOverlap="1">
                <wp:simplePos x="0" y="0"/>
                <wp:positionH relativeFrom="page">
                  <wp:posOffset>512445</wp:posOffset>
                </wp:positionH>
                <wp:positionV relativeFrom="paragraph">
                  <wp:posOffset>0</wp:posOffset>
                </wp:positionV>
                <wp:extent cx="1695450" cy="736600"/>
                <wp:wrapTopAndBottom/>
                <wp:docPr id="1881" name="Shape 18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95450" cy="736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醒悟，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07" type="#_x0000_t202" style="position:absolute;margin-left:40.350000000000001pt;margin-top:0;width:133.5pt;height:58.pt;z-index:-125828013;mso-wrap-distance-left:0;mso-wrap-distance-right:0;mso-wrap-distance-bottom:11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醒悟，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27000" distB="38100" distL="0" distR="0" simplePos="0" relativeHeight="125830742" behindDoc="0" locked="0" layoutInCell="1" allowOverlap="1">
                <wp:simplePos x="0" y="0"/>
                <wp:positionH relativeFrom="page">
                  <wp:posOffset>2576195</wp:posOffset>
                </wp:positionH>
                <wp:positionV relativeFrom="paragraph">
                  <wp:posOffset>127000</wp:posOffset>
                </wp:positionV>
                <wp:extent cx="4895850" cy="711200"/>
                <wp:wrapTopAndBottom/>
                <wp:docPr id="1883" name="Shape 18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895850" cy="7112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脱离他的网罗。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”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09" type="#_x0000_t202" style="position:absolute;margin-left:202.84999999999999pt;margin-top:10.pt;width:385.5pt;height:56.pt;z-index:-125828011;mso-wrap-distance-left:0;mso-wrap-distance-top:10.pt;mso-wrap-distance-right:0;mso-wrap-distance-bottom:3.pt;mso-position-horizontal-relative:page" filled="f" stroked="f">
                <v:textbox inset="0,0,0,0">
                  <w:txbxContent>
                    <w:p>
                      <w:pPr>
                        <w:pStyle w:val="Style12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脱离他的网罗。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”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04" w:lineRule="exact"/>
        <w:ind w:left="0" w:right="0" w:firstLine="2520"/>
        <w:jc w:val="both"/>
      </w:pPr>
      <w:r>
        <mc:AlternateContent>
          <mc:Choice Requires="wps">
            <w:drawing>
              <wp:anchor distT="0" distB="0" distL="0" distR="0" simplePos="0" relativeHeight="125830744" behindDoc="0" locked="0" layoutInCell="1" allowOverlap="1">
                <wp:simplePos x="0" y="0"/>
                <wp:positionH relativeFrom="page">
                  <wp:posOffset>2646045</wp:posOffset>
                </wp:positionH>
                <wp:positionV relativeFrom="paragraph">
                  <wp:posOffset>1524000</wp:posOffset>
                </wp:positionV>
                <wp:extent cx="247650" cy="330200"/>
                <wp:wrapSquare wrapText="bothSides"/>
                <wp:docPr id="1885" name="Shape 18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7650" cy="3302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42"/>
                                <w:szCs w:val="42"/>
                                <w:shd w:val="clear" w:color="auto" w:fill="auto"/>
                                <w:lang w:val="zh-CN" w:eastAsia="zh-CN" w:bidi="zh-CN"/>
                              </w:rPr>
                              <w:t>1£!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11" type="#_x0000_t202" style="position:absolute;margin-left:208.34999999999999pt;margin-top:120.pt;width:19.5pt;height:26.pt;z-index:-12582800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2"/>
                          <w:szCs w:val="42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spacing w:val="0"/>
                          <w:w w:val="100"/>
                          <w:position w:val="0"/>
                          <w:sz w:val="42"/>
                          <w:szCs w:val="42"/>
                          <w:shd w:val="clear" w:color="auto" w:fill="auto"/>
                          <w:lang w:val="zh-CN" w:eastAsia="zh-CN" w:bidi="zh-CN"/>
                        </w:rPr>
                        <w:t>1£!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“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’</w:t>
      </w:r>
      <w:r>
        <w:rPr>
          <w:color w:val="000000"/>
          <w:spacing w:val="0"/>
          <w:w w:val="100"/>
          <w:position w:val="0"/>
          <w:shd w:val="clear" w:color="auto" w:fill="auto"/>
        </w:rPr>
        <w:t>醒悟’一词，希腊原文作’苏醒，。使徒是在让那些沉 睡、酒醉的人醒来、恢复神志；’掳去，一词，希腊原文作，活 捉’。这个词是战争用语，表示士兵在战争中被活捉，或禽鸟陷 入捕鸟人的网中被活捉。”布鲁克斯继续说道，“撒但有给智慧人 的网罗，也有给愚钝人的网罗；有给假冒为善者的网罗，也有给 正直人的网罗；有给慷慨人的网罗，也有给胆怯人的网罗；有给 富人的网罗，也有给穷人的网罗；有给长者的网罗，也有给幼者 的网罗……不胜枚举。那些没有陷入他所布网罗、没有被掳的灵 魂是多么有福啊！”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070" w:left="364" w:right="107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77800" distB="44450" distL="0" distR="0" simplePos="0" relativeHeight="125830746" behindDoc="0" locked="0" layoutInCell="1" allowOverlap="1">
                <wp:simplePos x="0" y="0"/>
                <wp:positionH relativeFrom="page">
                  <wp:posOffset>1737995</wp:posOffset>
                </wp:positionH>
                <wp:positionV relativeFrom="paragraph">
                  <wp:posOffset>177800</wp:posOffset>
                </wp:positionV>
                <wp:extent cx="13690600" cy="857250"/>
                <wp:wrapTopAndBottom/>
                <wp:docPr id="1887" name="Shape 18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690600" cy="8572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启示录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2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70"/>
                                <w:szCs w:val="70"/>
                                <w:shd w:val="clear" w:color="auto" w:fill="auto"/>
                              </w:rPr>
                              <w:t>：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 xml:space="preserve"> 24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70"/>
                                <w:szCs w:val="70"/>
                                <w:shd w:val="clear" w:color="auto" w:fill="auto"/>
                              </w:rPr>
                              <w:t>：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“至于你们推雅推喇其余的人,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13" type="#_x0000_t202" style="position:absolute;margin-left:136.84999999999999pt;margin-top:14.pt;width:1078.pt;height:67.5pt;z-index:-125828007;mso-wrap-distance-left:0;mso-wrap-distance-top:14.pt;mso-wrap-distance-right:0;mso-wrap-distance-bottom:3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启示录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2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70"/>
                          <w:szCs w:val="70"/>
                          <w:shd w:val="clear" w:color="auto" w:fill="auto"/>
                        </w:rPr>
                        <w:t>：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 xml:space="preserve"> 24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70"/>
                          <w:szCs w:val="70"/>
                          <w:shd w:val="clear" w:color="auto" w:fill="auto"/>
                        </w:rPr>
                        <w:t>：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“至于你们推雅推喇其余的人,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55600" distB="0" distL="0" distR="0" simplePos="0" relativeHeight="125830748" behindDoc="0" locked="0" layoutInCell="1" allowOverlap="1">
                <wp:simplePos x="0" y="0"/>
                <wp:positionH relativeFrom="page">
                  <wp:posOffset>15758795</wp:posOffset>
                </wp:positionH>
                <wp:positionV relativeFrom="paragraph">
                  <wp:posOffset>355600</wp:posOffset>
                </wp:positionV>
                <wp:extent cx="4203700" cy="723900"/>
                <wp:wrapTopAndBottom/>
                <wp:docPr id="1889" name="Shape 18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2037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就是一切不服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15" type="#_x0000_t202" style="position:absolute;margin-left:1240.8499999999999pt;margin-top:28.pt;width:331.pt;height:57.pt;z-index:-125828005;mso-wrap-distance-left:0;mso-wrap-distance-top:28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就是一切不服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从那教训，不晓得他们素常所说撒但深奥之理的人，我告诉你 们：我不将别的担子放在你们身上。”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178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“这些可怜的灵魂认为自己的道理是上帝深奥之理，但其实 是撒但深奥之理。你认为自己的道理是深奥的，他们也这样认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为，可他们的深奥之理是撒但从地狱里带出来的。那是蛇的低语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880" w:left="199" w:right="382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292100" distB="0" distL="0" distR="0" simplePos="0" relativeHeight="125830750" behindDoc="0" locked="0" layoutInCell="1" allowOverlap="1">
                <wp:simplePos x="0" y="0"/>
                <wp:positionH relativeFrom="page">
                  <wp:posOffset>328295</wp:posOffset>
                </wp:positionH>
                <wp:positionV relativeFrom="paragraph">
                  <wp:posOffset>292100</wp:posOffset>
                </wp:positionV>
                <wp:extent cx="2425700" cy="730250"/>
                <wp:wrapTopAndBottom/>
                <wp:docPr id="1891" name="Shape 18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25700" cy="7302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和嘶声,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17" type="#_x0000_t202" style="position:absolute;margin-left:25.850000000000001pt;margin-top:23.pt;width:191.pt;height:57.5pt;z-index:-125828003;mso-wrap-distance-left:0;mso-wrap-distance-top:23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和嘶声,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92100" distB="0" distL="0" distR="0" simplePos="0" relativeHeight="125830752" behindDoc="0" locked="0" layoutInCell="1" allowOverlap="1">
                <wp:simplePos x="0" y="0"/>
                <wp:positionH relativeFrom="page">
                  <wp:posOffset>3084195</wp:posOffset>
                </wp:positionH>
                <wp:positionV relativeFrom="paragraph">
                  <wp:posOffset>292100</wp:posOffset>
                </wp:positionV>
                <wp:extent cx="5670550" cy="730250"/>
                <wp:wrapTopAndBottom/>
                <wp:docPr id="1893" name="Shape 18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670550" cy="7302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不是上帝的感动/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19" type="#_x0000_t202" style="position:absolute;margin-left:242.84999999999999pt;margin-top:23.pt;width:446.5pt;height:57.5pt;z-index:-125828001;mso-wrap-distance-left:0;mso-wrap-distance-top:23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不是上帝的感动/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1743" w:lineRule="exact"/>
        <w:ind w:left="0" w:right="0" w:firstLine="22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还有很重要的一点，布鲁克斯在这里加入了一个有着相当篇幅 的重要部分，关于假教师的问题。他列举了假教师的七个特点—— 这样做是因为，撒但的诡计和错误教义之间联系紧密。听听他在 这部分的导言中做出的警告：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“撒但主要依靠假教师来做工。假教师是他的差役和使者,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298450" distB="0" distL="0" distR="0" simplePos="0" relativeHeight="125830754" behindDoc="0" locked="0" layoutInCell="1" allowOverlap="1">
                <wp:simplePos x="0" y="0"/>
                <wp:positionH relativeFrom="page">
                  <wp:posOffset>328295</wp:posOffset>
                </wp:positionH>
                <wp:positionV relativeFrom="paragraph">
                  <wp:posOffset>298450</wp:posOffset>
                </wp:positionV>
                <wp:extent cx="4578350" cy="755650"/>
                <wp:wrapTopAndBottom/>
                <wp:docPr id="1895" name="Shape 18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578350" cy="755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去欺哄、迷惑、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21" type="#_x0000_t202" style="position:absolute;margin-left:25.850000000000001pt;margin-top:23.5pt;width:360.5pt;height:59.5pt;z-index:-125827999;mso-wrap-distance-left:0;mso-wrap-distance-top:23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去欺哄、迷惑、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98450" distB="31750" distL="0" distR="0" simplePos="0" relativeHeight="125830756" behindDoc="0" locked="0" layoutInCell="1" allowOverlap="1">
                <wp:simplePos x="0" y="0"/>
                <wp:positionH relativeFrom="page">
                  <wp:posOffset>5192395</wp:posOffset>
                </wp:positionH>
                <wp:positionV relativeFrom="paragraph">
                  <wp:posOffset>298450</wp:posOffset>
                </wp:positionV>
                <wp:extent cx="8674100" cy="723900"/>
                <wp:wrapTopAndBottom/>
                <wp:docPr id="1897" name="Shape 18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6741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永远地毁坏人宝贵的灵魂/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23" type="#_x0000_t202" style="position:absolute;margin-left:408.85000000000002pt;margin-top:23.5pt;width:683.pt;height:57.pt;z-index:-125827997;mso-wrap-distance-left:0;mso-wrap-distance-top:23.5pt;mso-wrap-distance-right:0;mso-wrap-distance-bottom:2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永远地毁坏人宝贵的灵魂/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15900" distB="69850" distL="0" distR="0" simplePos="0" relativeHeight="125830758" behindDoc="0" locked="0" layoutInCell="1" allowOverlap="1">
                <wp:simplePos x="0" y="0"/>
                <wp:positionH relativeFrom="page">
                  <wp:posOffset>14228445</wp:posOffset>
                </wp:positionH>
                <wp:positionV relativeFrom="paragraph">
                  <wp:posOffset>215900</wp:posOffset>
                </wp:positionV>
                <wp:extent cx="5784850" cy="768350"/>
                <wp:wrapTopAndBottom/>
                <wp:docPr id="1899" name="Shape 18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784850" cy="768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然后布鲁克斯引用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25" type="#_x0000_t202" style="position:absolute;margin-left:1120.3499999999999pt;margin-top:17.pt;width:455.5pt;height:60.5pt;z-index:-125827995;mso-wrap-distance-left:0;mso-wrap-distance-top:17.pt;mso-wrap-distance-right:0;mso-wrap-distance-bottom:5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然后布鲁克斯引用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了几处经文，说道：“那些口蜜腹剑、那些喊着’平安了’、’平 安了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’，</w:t>
      </w:r>
      <w:r>
        <w:rPr>
          <w:color w:val="000000"/>
          <w:spacing w:val="0"/>
          <w:w w:val="100"/>
          <w:position w:val="0"/>
          <w:shd w:val="clear" w:color="auto" w:fill="auto"/>
        </w:rPr>
        <w:t>直到灵魂落入永恒烈火中的人……拯救可怜的灵魂，避 免他们被撒但的差役迷惑和毁坏，最好的办法就是识破假教师的 本相，这样，可怜的灵魂既认出了他们，就可以逃避、远离他 们，如同逃避地狱本身/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10" w:lineRule="exact"/>
        <w:ind w:left="0" w:right="0" w:firstLine="2260"/>
        <w:jc w:val="left"/>
        <w:rPr>
          <w:sz w:val="42"/>
          <w:szCs w:val="42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布鲁克斯这部著作的主体部分描述了他所指的“撒但的各样 诡计”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42"/>
          <w:szCs w:val="42"/>
          <w:shd w:val="clear" w:color="auto" w:fill="auto"/>
          <w:lang w:val="en-US" w:eastAsia="en-US" w:bidi="en-US"/>
        </w:rPr>
        <w:t>O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5" w:lineRule="exact"/>
        <w:ind w:left="22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本文中，我自己就需要避免两个网罗。第一种试探是写成我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7" w:lineRule="exact"/>
        <w:ind w:left="0" w:right="0" w:firstLine="600"/>
        <w:jc w:val="both"/>
      </w:pPr>
      <w:r>
        <mc:AlternateContent>
          <mc:Choice Requires="wps">
            <w:drawing>
              <wp:anchor distT="0" distB="0" distL="0" distR="0" simplePos="0" relativeHeight="125830760" behindDoc="0" locked="0" layoutInCell="1" allowOverlap="1">
                <wp:simplePos x="0" y="0"/>
                <wp:positionH relativeFrom="page">
                  <wp:posOffset>11317605</wp:posOffset>
                </wp:positionH>
                <wp:positionV relativeFrom="paragraph">
                  <wp:posOffset>4229100</wp:posOffset>
                </wp:positionV>
                <wp:extent cx="336550" cy="273050"/>
                <wp:wrapSquare wrapText="bothSides"/>
                <wp:docPr id="1901" name="Shape 19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655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27" type="#_x0000_t202" style="position:absolute;margin-left:891.14999999999998pt;margin-top:333.pt;width:26.5pt;height:21.5pt;z-index:-12582799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所谓的“属灵电话簿”！那样会让你非常无聊，对本文留下错误 的印象。第二个网罗是失去控制，把这本好书里的内容事无巨细 地讲出来。那样就会诱使你说“现在我不用再自己读这本书了”。 我的目的是让你去买来读，因此得益处、得激励，因着这部有着 “坚实、实用的神圣属性”的作品而得以坚固。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40" w:line="1730" w:lineRule="exact"/>
        <w:ind w:left="520" w:right="0" w:firstLine="20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所以，我不会在此重复布鲁克斯那些生动精彩的细节——撒 但的诡计以及主应对它们的宝贵救援。但是我要引用布鲁克斯在 《书信献辞》中对本书简要的概述，以激起你的兴趣：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940" w:line="240" w:lineRule="auto"/>
        <w:ind w:left="9620" w:right="0" w:firstLine="0"/>
        <w:jc w:val="left"/>
      </w:pPr>
      <w:bookmarkStart w:id="126" w:name="bookmark126"/>
      <w:bookmarkStart w:id="127" w:name="bookmark127"/>
      <w:r>
        <w:rPr>
          <w:color w:val="000000"/>
          <w:spacing w:val="0"/>
          <w:w w:val="100"/>
          <w:position w:val="0"/>
          <w:shd w:val="clear" w:color="auto" w:fill="auto"/>
        </w:rPr>
        <w:t>布鲁克斯对本书的概述</w:t>
      </w:r>
      <w:bookmarkEnd w:id="126"/>
      <w:bookmarkEnd w:id="127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83" w:lineRule="exact"/>
        <w:ind w:left="2480" w:right="0" w:firstLine="21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从撒但的权势、恶意和技能开始，讲述世上各样杀死灵 魂的阴谋、策略、伎俩和诡计。他用某些策略来诱使灵魂犯 罪，用某些阴谋来使灵魂远离一切圣洁、属天的侍奉，用某 些伎俩来使灵魂陷在悲哀、踌躇、疑虑和困惑的光景中。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83" w:lineRule="exact"/>
        <w:ind w:left="46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他有许多诡计用来摧毁伟大或高尚的、智慧或博学的、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070" w:left="327" w:right="14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88900" distB="69850" distL="0" distR="0" simplePos="0" relativeHeight="125830762" behindDoc="0" locked="0" layoutInCell="1" allowOverlap="1">
                <wp:simplePos x="0" y="0"/>
                <wp:positionH relativeFrom="page">
                  <wp:posOffset>1925955</wp:posOffset>
                </wp:positionH>
                <wp:positionV relativeFrom="paragraph">
                  <wp:posOffset>88900</wp:posOffset>
                </wp:positionV>
                <wp:extent cx="4540250" cy="723900"/>
                <wp:wrapTopAndBottom/>
                <wp:docPr id="1903" name="Shape 19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5402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瞎眼或无知的、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29" type="#_x0000_t202" style="position:absolute;margin-left:151.65000000000001pt;margin-top:7.pt;width:357.5pt;height:57.pt;z-index:-125827991;mso-wrap-distance-left:0;mso-wrap-distance-top:7.pt;mso-wrap-distance-right:0;mso-wrap-distance-bottom:5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瞎眼或无知的、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39700" distB="0" distL="0" distR="0" simplePos="0" relativeHeight="125830764" behindDoc="0" locked="0" layoutInCell="1" allowOverlap="1">
                <wp:simplePos x="0" y="0"/>
                <wp:positionH relativeFrom="page">
                  <wp:posOffset>6828155</wp:posOffset>
                </wp:positionH>
                <wp:positionV relativeFrom="paragraph">
                  <wp:posOffset>139700</wp:posOffset>
                </wp:positionV>
                <wp:extent cx="4483100" cy="742950"/>
                <wp:wrapTopAndBottom/>
                <wp:docPr id="1905" name="Shape 19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8310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富有或贫穷的、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31" type="#_x0000_t202" style="position:absolute;margin-left:537.64999999999998pt;margin-top:11.pt;width:353.pt;height:58.5pt;z-index:-125827989;mso-wrap-distance-left:0;mso-wrap-distance-top:11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富有或贫穷的、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33350" distB="25400" distL="0" distR="0" simplePos="0" relativeHeight="125830766" behindDoc="0" locked="0" layoutInCell="1" allowOverlap="1">
                <wp:simplePos x="0" y="0"/>
                <wp:positionH relativeFrom="page">
                  <wp:posOffset>11660505</wp:posOffset>
                </wp:positionH>
                <wp:positionV relativeFrom="paragraph">
                  <wp:posOffset>133350</wp:posOffset>
                </wp:positionV>
                <wp:extent cx="5816600" cy="723900"/>
                <wp:wrapTopAndBottom/>
                <wp:docPr id="1907" name="Shape 19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8166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真实或挂名的圣徒。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33" type="#_x0000_t202" style="position:absolute;margin-left:918.14999999999998pt;margin-top:10.5pt;width:458.pt;height:57.pt;z-index:-125827987;mso-wrap-distance-left:0;mso-wrap-distance-top:10.5pt;mso-wrap-distance-right:0;mso-wrap-distance-bottom:2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真实或挂名的圣徒。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before="108" w:after="108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0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44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有时他会暂停试探，我们可能就以为自己安全了，放松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23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了警惕；有时他看似离开了，我们可能就会为得胜而骄傲;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23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有时他让人注目在别人的罪上过于自己的罪，就可能使他们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自我膨胀；有时他让人注目在别人的美德上过于自己的，就 </w:t>
      </w:r>
      <w:r>
        <w:rPr>
          <w:color w:val="000000"/>
          <w:spacing w:val="0"/>
          <w:w w:val="100"/>
          <w:position w:val="0"/>
          <w:shd w:val="clear" w:color="auto" w:fill="auto"/>
        </w:rPr>
        <w:t>可能使他们完全挫败，等等。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44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要辨识撒但一切的诡计，就像数清天上的星和海中的沙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60" w:line="240" w:lineRule="auto"/>
        <w:ind w:left="2340" w:right="0" w:firstLine="0"/>
        <w:jc w:val="left"/>
        <w:rPr>
          <w:sz w:val="42"/>
          <w:szCs w:val="42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那样难。然而，那些最为重要的，撒但用来对人宝贵的灵魂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述上帝开出的应对这些诡计的药方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42"/>
          <w:szCs w:val="42"/>
          <w:shd w:val="clear" w:color="auto" w:fill="auto"/>
          <w:lang w:val="en-US" w:eastAsia="en-US" w:bidi="en-US"/>
        </w:rPr>
        <w:t>O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342900" distB="0" distL="0" distR="0" simplePos="0" relativeHeight="125830768" behindDoc="0" locked="0" layoutInCell="1" allowOverlap="1">
                <wp:simplePos x="0" y="0"/>
                <wp:positionH relativeFrom="page">
                  <wp:posOffset>1830705</wp:posOffset>
                </wp:positionH>
                <wp:positionV relativeFrom="paragraph">
                  <wp:posOffset>342900</wp:posOffset>
                </wp:positionV>
                <wp:extent cx="6623050" cy="723900"/>
                <wp:wrapTopAndBottom/>
                <wp:docPr id="1909" name="Shape 19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6230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造成最大伤害的诡计,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35" type="#_x0000_t202" style="position:absolute;margin-left:144.15000000000001pt;margin-top:27.pt;width:521.5pt;height:57.pt;z-index:-125827985;mso-wrap-distance-left:0;mso-wrap-distance-top:27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造成最大伤害的诡计,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54000" distB="69850" distL="0" distR="0" simplePos="0" relativeHeight="125830770" behindDoc="0" locked="0" layoutInCell="1" allowOverlap="1">
                <wp:simplePos x="0" y="0"/>
                <wp:positionH relativeFrom="page">
                  <wp:posOffset>8803005</wp:posOffset>
                </wp:positionH>
                <wp:positionV relativeFrom="paragraph">
                  <wp:posOffset>254000</wp:posOffset>
                </wp:positionV>
                <wp:extent cx="11290300" cy="742950"/>
                <wp:wrapTopAndBottom/>
                <wp:docPr id="1911" name="Shape 19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29030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我们接下来就要来揭露。我们还要讲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37" type="#_x0000_t202" style="position:absolute;margin-left:693.14999999999998pt;margin-top:20.pt;width:889.pt;height:58.5pt;z-index:-125827983;mso-wrap-distance-left:0;mso-wrap-distance-top:20.pt;mso-wrap-distance-right:0;mso-wrap-distance-bottom:5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我们接下来就要来揭露。我们还要讲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1670" w:lineRule="exact"/>
        <w:ind w:left="0" w:right="28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我不太擅长算术，不过还是算出布鲁克斯“揭露” 了不下于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38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种撒但的诡计，开出了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189</w:t>
      </w:r>
      <w:r>
        <w:rPr>
          <w:color w:val="000000"/>
          <w:spacing w:val="0"/>
          <w:w w:val="100"/>
          <w:position w:val="0"/>
          <w:shd w:val="clear" w:color="auto" w:fill="auto"/>
        </w:rPr>
        <w:t>种宝贵的药方，所以平均每种诡计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2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有近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</w:t>
      </w:r>
      <w:r>
        <w:rPr>
          <w:color w:val="000000"/>
          <w:spacing w:val="0"/>
          <w:w w:val="100"/>
          <w:position w:val="0"/>
          <w:shd w:val="clear" w:color="auto" w:fill="auto"/>
        </w:rPr>
        <w:t>种药方!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24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希望我已经对本书广阔的范围和要点做了足够的说明。本书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</w:rPr>
        <w:t>第八版的扉页上写着：“医治信徒与非信徒的药膏，陪伴在基督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里和基督外的人”。这本书应当放进每个基督徒属灵的“药橱”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4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里，放进每个弟兄的公文包、每个姊妹的手袋里!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2000" w:line="240" w:lineRule="auto"/>
        <w:ind w:left="0" w:right="0" w:firstLine="0"/>
        <w:jc w:val="center"/>
      </w:pPr>
      <w:bookmarkStart w:id="128" w:name="bookmark128"/>
      <w:bookmarkStart w:id="129" w:name="bookmark129"/>
      <w:r>
        <w:rPr>
          <w:color w:val="000000"/>
          <w:spacing w:val="0"/>
          <w:w w:val="100"/>
          <w:position w:val="0"/>
          <w:shd w:val="clear" w:color="auto" w:fill="auto"/>
        </w:rPr>
        <w:t>三 指导和激励争战中的基督徒</w:t>
      </w:r>
      <w:bookmarkEnd w:id="128"/>
      <w:bookmarkEnd w:id="129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4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布鲁克斯对同样与撒但及其诡计拼死争战的所有信徒给予了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300" w:line="180" w:lineRule="auto"/>
        <w:ind w:left="5180" w:right="0" w:firstLine="0"/>
        <w:jc w:val="left"/>
        <w:rPr>
          <w:sz w:val="66"/>
          <w:szCs w:val="66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66"/>
          <w:szCs w:val="66"/>
          <w:shd w:val="clear" w:color="auto" w:fill="auto"/>
          <w:lang w:val="en-US" w:eastAsia="en-US" w:bidi="en-US"/>
        </w:rPr>
        <w:t>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引领、指导和激励，对此我将再提供一些细节内容。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311150" distB="88900" distL="0" distR="0" simplePos="0" relativeHeight="125830772" behindDoc="0" locked="0" layoutInCell="1" allowOverlap="1">
                <wp:simplePos x="0" y="0"/>
                <wp:positionH relativeFrom="page">
                  <wp:posOffset>1970405</wp:posOffset>
                </wp:positionH>
                <wp:positionV relativeFrom="paragraph">
                  <wp:posOffset>311150</wp:posOffset>
                </wp:positionV>
                <wp:extent cx="501650" cy="609600"/>
                <wp:wrapTopAndBottom/>
                <wp:docPr id="1913" name="Shape 19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01650" cy="609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1.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39" type="#_x0000_t202" style="position:absolute;margin-left:155.15000000000001pt;margin-top:24.5pt;width:39.5pt;height:48.pt;z-index:-125827981;mso-wrap-distance-left:0;mso-wrap-distance-top:24.5pt;mso-wrap-distance-right:0;mso-wrap-distance-bottom:7.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1.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54000" distB="31750" distL="0" distR="0" simplePos="0" relativeHeight="125830774" behindDoc="0" locked="0" layoutInCell="1" allowOverlap="1">
                <wp:simplePos x="0" y="0"/>
                <wp:positionH relativeFrom="page">
                  <wp:posOffset>2834005</wp:posOffset>
                </wp:positionH>
                <wp:positionV relativeFrom="paragraph">
                  <wp:posOffset>254000</wp:posOffset>
                </wp:positionV>
                <wp:extent cx="2762250" cy="723900"/>
                <wp:wrapTopAndBottom/>
                <wp:docPr id="1915" name="Shape 19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622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重要警示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41" type="#_x0000_t202" style="position:absolute;margin-left:223.15000000000001pt;margin-top:20.pt;width:217.5pt;height:57.pt;z-index:-125827979;mso-wrap-distance-left:0;mso-wrap-distance-top:20.pt;mso-wrap-distance-right:0;mso-wrap-distance-bottom:2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重要警示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85750" distB="0" distL="0" distR="0" simplePos="0" relativeHeight="125830776" behindDoc="0" locked="0" layoutInCell="1" allowOverlap="1">
                <wp:simplePos x="0" y="0"/>
                <wp:positionH relativeFrom="page">
                  <wp:posOffset>6961505</wp:posOffset>
                </wp:positionH>
                <wp:positionV relativeFrom="paragraph">
                  <wp:posOffset>285750</wp:posOffset>
                </wp:positionV>
                <wp:extent cx="3441700" cy="723900"/>
                <wp:wrapTopAndBottom/>
                <wp:docPr id="1917" name="Shape 19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417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认识你自己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43" type="#_x0000_t202" style="position:absolute;margin-left:548.14999999999998pt;margin-top:22.5pt;width:271.pt;height:57.pt;z-index:-125827977;mso-wrap-distance-left:0;mso-wrap-distance-top:22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认识你自己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22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我们以一个警示开启这个部分；这个警示显明了布鲁克斯优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良的神学根基，这支撑着他在属灵争战问题上的教牧行为。他 </w:t>
      </w:r>
      <w:r>
        <w:rPr>
          <w:color w:val="000000"/>
          <w:spacing w:val="0"/>
          <w:w w:val="100"/>
          <w:position w:val="0"/>
          <w:shd w:val="clear" w:color="auto" w:fill="auto"/>
        </w:rPr>
        <w:t>写道: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920" w:line="1725" w:lineRule="exact"/>
        <w:ind w:left="2240" w:right="0" w:firstLine="23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虽然撒但用各样诡计引人犯罪，但我们必须小心，不要 把一切试探都归罪给撒但，不要错怪了魔鬼，把出于自己心 底的东西推到撒但头上。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1693" w:lineRule="exact"/>
        <w:ind w:left="0" w:right="0" w:firstLine="22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布鲁克斯仔细区分了撒但的试探和我们自己堕落犯罪的倾 向。再听听他是怎么讲这个问题的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一一</w:t>
      </w:r>
      <w:r>
        <w:rPr>
          <w:color w:val="000000"/>
          <w:spacing w:val="0"/>
          <w:w w:val="100"/>
          <w:position w:val="0"/>
          <w:shd w:val="clear" w:color="auto" w:fill="auto"/>
        </w:rPr>
        <w:t>我认为他的话非常启发 人，对于如今某些基督徒群体怪异的观点来说是非常中肯的。他 对创世记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13</w:t>
      </w:r>
      <w:r>
        <w:rPr>
          <w:color w:val="000000"/>
          <w:spacing w:val="0"/>
          <w:w w:val="100"/>
          <w:position w:val="0"/>
          <w:shd w:val="clear" w:color="auto" w:fill="auto"/>
        </w:rPr>
        <w:t>的阐释是：罪和推卸罪责是同时进入世界的。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67" w:lineRule="exact"/>
        <w:ind w:left="0" w:right="0" w:firstLine="22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人里面带有恶的根基。纵使没有魔鬼试探他，没有世上的恶 人怂恿他，他里面那苦毒的根基，那受咒诅的罪恶本性也会引他 犯罪，虽然他事先知道“罪的工价乃是死”……“因为从心里发 出来的，有恶念……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"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7" w:lineRule="exact"/>
        <w:ind w:left="0" w:right="0" w:firstLine="22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布鲁克斯认为，我们不能把一切都怪罪到魔鬼身上，也不能 怪罪他人，怪罪教育的缺乏，怪罪自己的环境一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一</w:t>
      </w:r>
      <w:r>
        <w:rPr>
          <w:color w:val="000000"/>
          <w:spacing w:val="0"/>
          <w:w w:val="100"/>
          <w:position w:val="0"/>
          <w:shd w:val="clear" w:color="auto" w:fill="auto"/>
        </w:rPr>
        <w:t>他在别处提醒 我们，我们最早的祖先是在乐园里犯了罪，大卫是在皇宫里犯 了罪。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1727" w:lineRule="exact"/>
        <w:ind w:left="22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把握好教义的这一部分至关重要。布鲁克斯说：“撒但只有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00" w:line="1737" w:lineRule="exact"/>
        <w:ind w:left="0" w:right="0" w:firstLine="2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劝说人的手段，并没有强迫人的力量。他可以诱惑我们，但若非 我们自己愿意，他无法征服我们；他可以怂恿我们，但若非我们 自己愿意，他无法伤害我们……若不藉着人自己，撒但无法毁坏 人；但人不藉着撒但，却能轻而易举地毁坏自己/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200" w:line="172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不要给自己找借口，这样对魔鬼也公平。你对他的控 告，加给他的责任，应该加在你自己的心上才是。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206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认识你的仇敌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line="1725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布鲁克斯开篇提出和证明自己的教义时列举了三段经文，我 们已经从中看到了一些撒但的计谋。我们若要战胜自己的死敌, 就要认识他，不能对他的计谋毫无觉察，这是至关重要的——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</w:rPr>
        <w:t>认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识他是如何敌对我们灵魂的益处的。关于这仇敌，我们需要留意 </w:t>
      </w:r>
      <w:r>
        <w:rPr>
          <w:color w:val="000000"/>
          <w:spacing w:val="0"/>
          <w:w w:val="100"/>
          <w:position w:val="0"/>
          <w:shd w:val="clear" w:color="auto" w:fill="auto"/>
        </w:rPr>
        <w:t>以下几点。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0" w:lineRule="exact"/>
        <w:ind w:left="20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（1）</w:t>
      </w:r>
      <w:r>
        <w:rPr>
          <w:color w:val="000000"/>
          <w:spacing w:val="0"/>
          <w:w w:val="100"/>
          <w:position w:val="0"/>
          <w:shd w:val="clear" w:color="auto" w:fill="auto"/>
        </w:rPr>
        <w:t>撒但的名字揭示了他真正的本质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" w:line="1730" w:lineRule="exact"/>
        <w:ind w:left="0" w:right="0" w:firstLine="2200"/>
        <w:jc w:val="both"/>
        <w:rPr>
          <w:sz w:val="40"/>
          <w:szCs w:val="4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藉着经文中指代撒但的名字和绰号，我们可以认识撒但许多 的本质和性情</w:t>
      </w:r>
      <w:r>
        <w:rPr>
          <w:rFonts w:ascii="Arial" w:eastAsia="Arial" w:hAnsi="Arial" w:cs="Arial"/>
          <w:b/>
          <w:bCs/>
          <w:i/>
          <w:iCs/>
          <w:color w:val="000000"/>
          <w:spacing w:val="0"/>
          <w:w w:val="100"/>
          <w:position w:val="0"/>
          <w:sz w:val="40"/>
          <w:szCs w:val="40"/>
          <w:shd w:val="clear" w:color="auto" w:fill="auto"/>
          <w:lang w:val="en-US" w:eastAsia="en-US" w:bidi="en-US"/>
        </w:rPr>
        <w:t>O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60" w:line="1730" w:lineRule="exact"/>
        <w:ind w:left="20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布鲁克斯写道：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他有时被称为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"behemoth”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，</w:t>
      </w:r>
      <w:r>
        <w:rPr>
          <w:color w:val="000000"/>
          <w:spacing w:val="0"/>
          <w:w w:val="100"/>
          <w:position w:val="0"/>
          <w:shd w:val="clear" w:color="auto" w:fill="auto"/>
        </w:rPr>
        <w:t>意为"残忍者”，魔鬼的大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1780" w:lineRule="exact"/>
        <w:ind w:left="2060" w:right="0" w:firstLine="1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力和凶残显露无疑（伯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40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15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</w:rPr>
        <w:t>邪灵有时被称为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“diabo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loi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perscript"/>
          <w:lang w:val="en-US" w:eastAsia="en-US" w:bidi="en-US"/>
        </w:rPr>
        <w:t>n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（控告者），因为他们诽谤和污蔑人；也被称为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perscript"/>
          <w:lang w:val="en-US" w:eastAsia="en-US" w:bidi="en-US"/>
        </w:rPr>
        <w:t>u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poner- oi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perscript"/>
          <w:lang w:val="en-US" w:eastAsia="en-US" w:bidi="en-US"/>
        </w:rPr>
        <w:t>n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（恶者），因为他们恶毒的计谋。“撒但”的意思是“敌 </w:t>
      </w:r>
      <w:r>
        <w:rPr>
          <w:color w:val="000000"/>
          <w:spacing w:val="0"/>
          <w:w w:val="100"/>
          <w:position w:val="0"/>
          <w:shd w:val="clear" w:color="auto" w:fill="auto"/>
        </w:rPr>
        <w:t>对者”，是一个折磨人、搅扰人的敌手（彼前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8）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</w:rPr>
        <w:t>他还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206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被称为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"Abaddon”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，</w:t>
      </w:r>
      <w:r>
        <w:rPr>
          <w:color w:val="000000"/>
          <w:spacing w:val="0"/>
          <w:w w:val="100"/>
          <w:position w:val="0"/>
          <w:shd w:val="clear" w:color="auto" w:fill="auto"/>
        </w:rPr>
        <w:t>意为毁坏者。魔鬼是"试探人的”，因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12900" w:right="0" w:firstLine="0"/>
        <w:jc w:val="both"/>
        <w:rPr>
          <w:sz w:val="8"/>
          <w:szCs w:val="8"/>
        </w:rPr>
      </w:pPr>
      <w:r>
        <w:rPr>
          <w:rFonts w:ascii="Arial" w:eastAsia="Arial" w:hAnsi="Arial" w:cs="Arial"/>
          <w:b/>
          <w:bCs/>
          <w:i/>
          <w:iCs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zh-CN" w:eastAsia="zh-CN" w:bidi="zh-CN"/>
        </w:rPr>
        <w:t>9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206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为他们邪恶的暗示；是"狮子”，因为他们吞吃人；还有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“龙”，因为他们残忍；“蛇”，因为他们狡猾。他的名字叫什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么，他就是怎么样的；我们凭着人的脸认人，也凭着撒但的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名字认出他的本质。在一切被造物中，他有着最坏的名字、 </w:t>
      </w:r>
      <w:r>
        <w:rPr>
          <w:color w:val="000000"/>
          <w:spacing w:val="0"/>
          <w:w w:val="100"/>
          <w:position w:val="0"/>
          <w:shd w:val="clear" w:color="auto" w:fill="auto"/>
        </w:rPr>
        <w:t>最坏的本质。</w:t>
      </w:r>
      <w:r>
        <w:br w:type="page"/>
      </w:r>
    </w:p>
    <w:p>
      <w:pPr>
        <w:pStyle w:val="Style5"/>
        <w:keepNext w:val="0"/>
        <w:keepLines w:val="0"/>
        <w:widowControl w:val="0"/>
        <w:numPr>
          <w:ilvl w:val="0"/>
          <w:numId w:val="89"/>
        </w:numPr>
        <w:shd w:val="clear" w:color="auto" w:fill="auto"/>
        <w:bidi w:val="0"/>
        <w:spacing w:before="0" w:after="0" w:line="1717" w:lineRule="exact"/>
        <w:ind w:left="23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通常撒但参与到我们所有的罪中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17" w:lineRule="exact"/>
        <w:ind w:left="0" w:right="0" w:firstLine="2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是撒但诱惑我们的先祖反叛；是撒但激动大卫去数点百姓; 是撒但驱使彼得否认基督，因此基督说：“撒但，退到我后面去 吧”；是撒但诱使该隐谋杀义人亚伯，因此撒但被称为“从起初 是杀人的”；是撒但让犹大对基督心生背叛：“吃晚饭的时候，魔 鬼已将卖耶稣的意思放在西门的儿子加略人犹大心里”；是撒但 让亚拿尼亚说谎。彼得说：“亚拿尼亚，为什么撒但充满了你的 心，叫你欺哄圣灵呢?”正如约押一手安排了提哥亚妇人要说的 话，撒但通常也插手到人所犯的罪中。这就是撒但对上帝的恶谋 和对人的忌恨，他总是想方设法插手到一切罪中，虽然他知道自 己怂恿人所犯一切的罪，都会一一清算，使他陷入更大的痛苦、 永恒的刑罚……这就是撒但对基督的恶谋，对人的愤怒和凶暴, 他抓住一切机会引人犯罪，以便得着机会永远胜过基督、胜过人 的灵魂。</w:t>
      </w:r>
    </w:p>
    <w:p>
      <w:pPr>
        <w:pStyle w:val="Style5"/>
        <w:keepNext w:val="0"/>
        <w:keepLines w:val="0"/>
        <w:widowControl w:val="0"/>
        <w:numPr>
          <w:ilvl w:val="0"/>
          <w:numId w:val="89"/>
        </w:numPr>
        <w:shd w:val="clear" w:color="auto" w:fill="auto"/>
        <w:bidi w:val="0"/>
        <w:spacing w:before="0" w:after="0" w:line="1750" w:lineRule="exact"/>
        <w:ind w:left="0" w:right="0" w:firstLine="2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撒但恨恶人的灵魂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0" w:lineRule="exact"/>
        <w:ind w:left="0" w:right="0" w:firstLine="2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撒但满心是忌恨和敌意，因此他非常用心地针对人的脾性、 体质、爱好和呼召布设网罗、策划阴谋，以便把他们弄得像自己 一样悲惨。</w:t>
      </w:r>
    </w:p>
    <w:p>
      <w:pPr>
        <w:pStyle w:val="Style5"/>
        <w:keepNext w:val="0"/>
        <w:keepLines w:val="0"/>
        <w:widowControl w:val="0"/>
        <w:numPr>
          <w:ilvl w:val="0"/>
          <w:numId w:val="89"/>
        </w:numPr>
        <w:shd w:val="clear" w:color="auto" w:fill="auto"/>
        <w:bidi w:val="0"/>
        <w:spacing w:before="0" w:after="0" w:line="1733" w:lineRule="exact"/>
        <w:ind w:left="0" w:right="0" w:firstLine="2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撒但是经验丰富的战士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720" w:line="1733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他是大有能力的灵；他布设网罗陷害我们的能力又因其长久 的存在而极大提升。他已经存在五千年以上了，有足够的时间研 习各种方式方法，最有效地网罗和毁坏人的灵魂。他不仅时间足 够，而且布设网罗陷阱、策划阴谋来纠缠和击倒人的灵魂还是他 一切的课题，唯一的、不变的课题。他还是一条幼蛇时，就轻易 地欺哄、胜过了先祖(创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color w:val="000000"/>
          <w:spacing w:val="0"/>
          <w:w w:val="100"/>
          <w:position w:val="0"/>
          <w:shd w:val="clear" w:color="auto" w:fill="auto"/>
        </w:rPr>
        <w:t>章)；但他现在已经成长为“古蛇”, 如约翰在启示录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9</w:t>
      </w:r>
      <w:r>
        <w:rPr>
          <w:color w:val="000000"/>
          <w:spacing w:val="0"/>
          <w:w w:val="100"/>
          <w:position w:val="0"/>
          <w:shd w:val="clear" w:color="auto" w:fill="auto"/>
        </w:rPr>
        <w:t>所说。他与世界一样古老，并且因着经验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而变得日益狡猾。</w:t>
      </w:r>
    </w:p>
    <w:p>
      <w:pPr>
        <w:pStyle w:val="Style5"/>
        <w:keepNext w:val="0"/>
        <w:keepLines w:val="0"/>
        <w:widowControl w:val="0"/>
        <w:numPr>
          <w:ilvl w:val="0"/>
          <w:numId w:val="89"/>
        </w:numPr>
        <w:shd w:val="clear" w:color="auto" w:fill="auto"/>
        <w:bidi w:val="0"/>
        <w:spacing w:before="0" w:after="1660" w:line="240" w:lineRule="auto"/>
        <w:ind w:left="236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撒但做任何敌对我们的事之前，必须获得双重许可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1710" w:lineRule="exact"/>
        <w:ind w:left="232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撒但做任何敌对我们福益的事之前，必须获得上帝的许 可，以及我们自己的许可。他必须取得上帝的允许，你可以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dot" w:pos="11730" w:val="left"/>
        </w:tabs>
        <w:bidi w:val="0"/>
        <w:spacing w:before="0" w:after="0" w:line="1620" w:lineRule="exact"/>
        <w:ind w:left="2120" w:right="0" w:firstLine="1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在约伯的例子中看到这一点（伯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ii_i2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；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3_5）</w:t>
      </w:r>
      <w:r>
        <w:rPr>
          <w:color w:val="000000"/>
          <w:spacing w:val="0"/>
          <w:w w:val="100"/>
          <w:position w:val="0"/>
          <w:shd w:val="clear" w:color="auto" w:fill="auto"/>
        </w:rPr>
        <w:t>。虽 然魔鬼有足够的恶谋毁坏他，但若非上帝允许，他就没有足 够的能力去碰他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ab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18680" w:right="0" w:firstLine="0"/>
        <w:jc w:val="both"/>
        <w:rPr>
          <w:sz w:val="15"/>
          <w:szCs w:val="15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en-US" w:eastAsia="en-US" w:bidi="en-US"/>
        </w:rPr>
        <w:t>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8" w:lineRule="exact"/>
        <w:ind w:left="2120" w:right="0" w:firstLine="2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若没有基督的允许,他们就不能进入猪群（路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8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32）</w:t>
      </w:r>
      <w:r>
        <w:rPr>
          <w:color w:val="000000"/>
          <w:spacing w:val="0"/>
          <w:w w:val="100"/>
          <w:position w:val="0"/>
          <w:shd w:val="clear" w:color="auto" w:fill="auto"/>
        </w:rPr>
        <w:t>。 撒但十分乐意与彼得争战，但若未获许可他就做不到。“撒 但想要得着你们，好筛你们像筛麦子_样”（路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31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） </w:t>
      </w:r>
      <w:r>
        <w:rPr>
          <w:color w:val="000000"/>
          <w:spacing w:val="0"/>
          <w:w w:val="100"/>
          <w:position w:val="0"/>
          <w:shd w:val="clear" w:color="auto" w:fill="auto"/>
          <w:vertAlign w:val="subscript"/>
          <w:lang w:val="en-US" w:eastAsia="en-US" w:bidi="en-US"/>
        </w:rPr>
        <w:t xml:space="preserve">o </w:t>
      </w:r>
      <w:r>
        <w:rPr>
          <w:color w:val="000000"/>
          <w:spacing w:val="0"/>
          <w:w w:val="100"/>
          <w:position w:val="0"/>
          <w:shd w:val="clear" w:color="auto" w:fill="auto"/>
        </w:rPr>
        <w:t>撒但若没有得着上帝的许可，也不可能胜过亚哈和扫罗（王 上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22</w:t>
      </w:r>
      <w:r>
        <w:rPr>
          <w:color w:val="000000"/>
          <w:spacing w:val="0"/>
          <w:w w:val="100"/>
          <w:position w:val="0"/>
          <w:shd w:val="clear" w:color="auto" w:fill="auto"/>
        </w:rPr>
        <w:t>章）。最大、最狡猾、最警觉的仇敌若没有那美好救主、 亲爱丈夫、最好朋友的许可，就不能伤害、毁坏我们——对于 圣徒而言，这是何等的甘饴、何等的安慰！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3" w:lineRule="exact"/>
        <w:ind w:left="2120" w:right="0" w:firstLine="2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撒但必须获得上帝的许可，也必须获得我们的许可。他 试探，我们需要同意；他提出引诱，我们需要聆听；他命 令，我们需要附从。否则他一切的劳力和试探都不会得逞， 他引诱我们去行的恶只会归算在他自己的账上。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" w:line="1772" w:lineRule="exact"/>
        <w:ind w:left="2120" w:right="0" w:firstLine="2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使徒行传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3</w:t>
      </w:r>
      <w:r>
        <w:rPr>
          <w:color w:val="000000"/>
          <w:spacing w:val="0"/>
          <w:w w:val="100"/>
          <w:position w:val="0"/>
          <w:shd w:val="clear" w:color="auto" w:fill="auto"/>
        </w:rPr>
        <w:t>很不同寻常：“为什么撒但充满了你的 心，叫你欺哄圣灵呢？”他（彼得）并没有向撒但提说此事。 他没有说：“撒但，为什么你充满了亚拿尼亚的心，让他欺 哄圣灵呢？”但他是对亚拿尼亚提说此事。彼得说的是：“亚 拿尼亚，为什么撒但充满你的心，叫你欺哄圣灵呢？”为什 么你允许他用不信、假冒为善、顽固和厚颜无耻充满你的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5" w:lineRule="exact"/>
        <w:ind w:left="2120" w:right="0" w:firstLine="1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心，去欺哄圣灵呢？圣灵说过，你若不许可撒但，他就不能 在你里面做成这些，以致永远毁坏你。当试探来临，若他呼 求：主啊！有试探在逼迫我，在摧毁我的灵魂，我没有力量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00" w:line="1725" w:lineRule="exact"/>
        <w:ind w:left="2120" w:right="0" w:firstLine="1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抵挡它。为你尊荣的缘故，为你爱子的缘故，为你应许的缘 故，帮帮我吧！这就标志着撒但没有获得你的同意，而是强 暴了你的灵魂，他要为此付上昂贵的代价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o</w:t>
      </w:r>
    </w:p>
    <w:p>
      <w:pPr>
        <w:pStyle w:val="Style5"/>
        <w:keepNext w:val="0"/>
        <w:keepLines w:val="0"/>
        <w:widowControl w:val="0"/>
        <w:numPr>
          <w:ilvl w:val="0"/>
          <w:numId w:val="91"/>
        </w:numPr>
        <w:shd w:val="clear" w:color="auto" w:fill="auto"/>
        <w:bidi w:val="0"/>
        <w:spacing w:before="0" w:after="40" w:line="1750" w:lineRule="exact"/>
        <w:ind w:left="21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认识你的武器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20" w:line="1750" w:lineRule="exact"/>
        <w:ind w:left="0" w:right="0" w:firstLine="22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在这场生死攸关的争战中，只有属灵的武器才适于灵魂 使用。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87" w:lineRule="exact"/>
        <w:ind w:left="1740" w:right="0" w:firstLine="238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使徒表明：“所以，要拿起上帝所赐的全副军装，好在 磨难的日子抵挡仇敌，并且成就了一切，还能站立得住” （弗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13）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使徒还同样告诉你：“我们争战的兵器，并不 是属血气的，乃是在上帝面前有能力，可以攻破坚固的营 垒”（林后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4）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0" w:lineRule="exact"/>
        <w:ind w:left="1740" w:right="0" w:firstLine="23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你所面对的仇敌并非弱小，而是强大，因此你要留心， 自己的武器也要强大，并且是属灵的。属肉体的武器既没有 能力也没有灵，无法战胜撒但。使大卫获得尊荣、能以踏在 歌利亚身上的，不是投石器也不是石块，而是他信万军之耶 和华的名。“你来攻去我，是靠着刀枪和铜戟；我来攻去你， 是靠着万军之耶和华的名，就是你所怒骂带领以色列军队的 上帝”（撒上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45）</w:t>
      </w:r>
      <w:r>
        <w:rPr>
          <w:color w:val="000000"/>
          <w:spacing w:val="0"/>
          <w:w w:val="100"/>
          <w:position w:val="0"/>
          <w:shd w:val="clear" w:color="auto" w:fill="auto"/>
        </w:rPr>
        <w:t>。人若靠着自己的决心、体格或教育 与撒但争战，必然会溃败，倒在他脚前。撒但对这样的灵魂 而言太强大了，他会非常高兴地将之俘获。要想站立得住、 争战得胜，只有像基督在马太福音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10</w:t>
      </w:r>
      <w:r>
        <w:rPr>
          <w:color w:val="000000"/>
          <w:spacing w:val="0"/>
          <w:w w:val="100"/>
          <w:position w:val="0"/>
          <w:shd w:val="clear" w:color="auto" w:fill="auto"/>
        </w:rPr>
        <w:t>里那样称：“经上 记着说”。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0" w:lineRule="exact"/>
        <w:ind w:left="1740" w:right="0" w:firstLine="238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灵魂与撒但争战，只有圣灵那两刃的宝剑才是堪用的好 剑。因此，当你被不洁之事试探，就要说：“经上记着说: '你们要圣洁，因为我是圣洁的…（彼前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16）,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以及“就 当洁净自己，除去身体、灵魂一切的污秽，敬畏上帝，得以 成圣”（林后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l）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如果撒但引诱你不信上帝的供应，不 信上帝对你慈父般的关爱，要说：“经上记着说：'敬畏他的 一无所缺…（诗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9）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80" w:lineRule="exact"/>
        <w:ind w:left="0" w:right="54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拿起上帝的话语，那是“两刃的剑，又拿着信德当藤 牌，可以灭尽那恶者一切的火箭”（弗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16）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</w:rPr>
        <w:t>忍耐等候,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7760" w:right="0" w:firstLine="0"/>
        <w:jc w:val="left"/>
        <w:rPr>
          <w:sz w:val="15"/>
          <w:szCs w:val="15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en-US" w:eastAsia="en-US" w:bidi="en-US"/>
        </w:rPr>
        <w:t>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85" w:lineRule="exact"/>
        <w:ind w:left="1740" w:right="0" w:firstLine="1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并以此攻击撒但，这样一来你在撒但面前就是强大的。不是 唾骂撒但的名字，不是行超乎自己所能，不是倚靠自己的努 力，只有这样做才能使你得胜。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75" w:lineRule="exact"/>
        <w:ind w:left="1740" w:right="0" w:firstLine="238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因此，要熟稔公义的圣言，要操练对基督的信心、对基 督得胜的信心以及摆在面前的荣耀冠冕的信心，撒但就必离 开你们逃跑了（雅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7）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  <w:r>
        <w:br w:type="page"/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2020" w:line="240" w:lineRule="auto"/>
        <w:ind w:left="9740" w:right="0" w:firstLine="0"/>
        <w:jc w:val="left"/>
      </w:pPr>
      <w:bookmarkStart w:id="130" w:name="bookmark130"/>
      <w:bookmarkStart w:id="131" w:name="bookmark131"/>
      <w:r>
        <w:rPr>
          <w:color w:val="000000"/>
          <w:spacing w:val="0"/>
          <w:w w:val="100"/>
          <w:position w:val="0"/>
          <w:shd w:val="clear" w:color="auto" w:fill="auto"/>
        </w:rPr>
        <w:t>对基督徒战士的有益指导</w:t>
      </w:r>
      <w:bookmarkEnd w:id="130"/>
      <w:bookmarkEnd w:id="131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00" w:line="240" w:lineRule="auto"/>
        <w:ind w:left="180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1.</w:t>
      </w:r>
      <w:r>
        <w:rPr>
          <w:color w:val="000000"/>
          <w:spacing w:val="0"/>
          <w:w w:val="100"/>
          <w:position w:val="0"/>
          <w:shd w:val="clear" w:color="auto" w:fill="auto"/>
        </w:rPr>
        <w:t>按上帝话语而行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80" w:line="1722" w:lineRule="exact"/>
        <w:ind w:left="1800" w:right="0" w:firstLine="24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如果你不想被撒但的任何诡计所骗，就按着上帝的法令 行事吧。按着法令而行的人，行得最安全……最有尊严…… 也最甘甜。人若丢弃圣言，上帝也会丢弃他，于是撒但就牵 着他们，高兴地领他们走进网罗。人若以为自己很好，用不 着被圣言所管辖，他就会变得很糟，不配归属于上帝；如果 上帝不要、也不愿要他们，撒但就会用伎俩击倒他们。按着 法令而行的人，面对试探时就会得以保全。“你既遵守我忍 耐的道，我必在普天下人受试炼的时候，保守你免去你的试 炼”（启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10）</w:t>
      </w:r>
      <w:r>
        <w:rPr>
          <w:color w:val="000000"/>
          <w:spacing w:val="0"/>
          <w:w w:val="100"/>
          <w:position w:val="0"/>
          <w:shd w:val="clear" w:color="auto" w:fill="auto"/>
        </w:rPr>
        <w:t>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60" w:line="240" w:lineRule="auto"/>
        <w:ind w:left="180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2.</w:t>
      </w:r>
      <w:r>
        <w:rPr>
          <w:color w:val="000000"/>
          <w:spacing w:val="0"/>
          <w:w w:val="100"/>
          <w:position w:val="0"/>
          <w:shd w:val="clear" w:color="auto" w:fill="auto"/>
        </w:rPr>
        <w:t>小心勿使圣灵烦恼和担忧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020" w:line="1755" w:lineRule="exact"/>
        <w:ind w:left="1800" w:right="0" w:firstLine="24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主耶稣基督的灵最有能力发现撒但陷害我们的网罗；只 有圣灵才能指出撒但一切的伎俩，发现他一切的手段，并使 人能够逃离撒但为宝贵灵魂所挖的陷阱。只有祂能救你远离 撒但深不可测的诡计，如果你让这美好、有福的灵悲哀，又 能向谁求助呢？人是软弱的造物，若非主的灵赐给人本领和 能力，就无从觉察撒但的网罗，也无从躲避。因此，不管你 让谁担忧，切切不可让圣灵担忧……主的灵是你的策士，是 你的安慰者、支持者、坚固者。有圣灵帮助的人，撒但才无 法战胜。“那在你们里面的，比那在世界上的更大”（约壹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4）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努力获取更多属天智慧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020" w:line="240" w:lineRule="auto"/>
        <w:ind w:left="410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博学的人有许多，智慧的人却不多。人们常拥有大量的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16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知识，可智慧很少，无法提升这些知识。没有智慧的知识就 </w:t>
      </w:r>
      <w:r>
        <w:rPr>
          <w:color w:val="000000"/>
          <w:spacing w:val="0"/>
          <w:w w:val="100"/>
          <w:position w:val="0"/>
          <w:shd w:val="clear" w:color="auto" w:fill="auto"/>
        </w:rPr>
        <w:t>好像马力大却眼瞎，常常会把骑手摔下来，骨头撞在墙上。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6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能够看明、避免和逃离撒但网罗的是最智慧的基督徒，而不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101600" distB="0" distL="0" distR="0" simplePos="0" relativeHeight="125830778" behindDoc="0" locked="0" layoutInCell="1" allowOverlap="1">
                <wp:simplePos x="0" y="0"/>
                <wp:positionH relativeFrom="page">
                  <wp:posOffset>1256030</wp:posOffset>
                </wp:positionH>
                <wp:positionV relativeFrom="paragraph">
                  <wp:posOffset>101600</wp:posOffset>
                </wp:positionV>
                <wp:extent cx="5632450" cy="736600"/>
                <wp:wrapTopAndBottom/>
                <wp:docPr id="1919" name="Shape 19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632450" cy="736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是最博学的基督徒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45" type="#_x0000_t202" style="position:absolute;margin-left:98.900000000000006pt;margin-top:8.pt;width:443.5pt;height:58.pt;z-index:-125827975;mso-wrap-distance-left:0;mso-wrap-distance-top:8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是最博学的基督徒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596900" distB="0" distL="0" distR="0" simplePos="0" relativeHeight="125830780" behindDoc="0" locked="0" layoutInCell="1" allowOverlap="1">
            <wp:simplePos x="0" y="0"/>
            <wp:positionH relativeFrom="page">
              <wp:posOffset>6894830</wp:posOffset>
            </wp:positionH>
            <wp:positionV relativeFrom="paragraph">
              <wp:posOffset>596900</wp:posOffset>
            </wp:positionV>
            <wp:extent cx="247650" cy="241300"/>
            <wp:wrapTopAndBottom/>
            <wp:docPr id="1921" name="Shape 19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" name="Picture box 1922"/>
                    <pic:cNvPicPr/>
                  </pic:nvPicPr>
                  <pic:blipFill>
                    <a:blip r:embed="rId428"/>
                    <a:stretch/>
                  </pic:blipFill>
                  <pic:spPr>
                    <a:xfrm>
                      <a:ext cx="247650" cy="2413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22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灵魂啊！你需要许多的属天智慧，去看明撒但把诱饵和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网罗布在哪里，是如何布设的。你需要智慧去发现应对撒但 </w:t>
      </w:r>
      <w:r>
        <w:rPr>
          <w:color w:val="000000"/>
          <w:spacing w:val="0"/>
          <w:w w:val="100"/>
          <w:position w:val="0"/>
          <w:shd w:val="clear" w:color="auto" w:fill="auto"/>
        </w:rPr>
        <w:t>诡计的正确药方，需要智慧去适时地、内在地、有效地将药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260" w:line="1710" w:lineRule="exact"/>
        <w:ind w:left="0" w:right="0" w:firstLine="1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方应用于自己心里，好避免恶者为你宝贵的灵魂所铺设的 网罗。</w:t>
      </w:r>
    </w:p>
    <w:p>
      <w:pPr>
        <w:pStyle w:val="Style5"/>
        <w:keepNext w:val="0"/>
        <w:keepLines w:val="0"/>
        <w:widowControl w:val="0"/>
        <w:numPr>
          <w:ilvl w:val="0"/>
          <w:numId w:val="91"/>
        </w:numPr>
        <w:shd w:val="clear" w:color="auto" w:fill="auto"/>
        <w:bidi w:val="0"/>
        <w:spacing w:before="0" w:after="17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立即抵挡撒但敌对灵魂的第一个动向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20" w:line="1747" w:lineRule="exact"/>
        <w:ind w:left="0" w:right="0" w:firstLine="23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抵挡是安全的，辩论是危险的。夏娃辩论了，结果从乐 园中堕落（创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color w:val="000000"/>
          <w:spacing w:val="0"/>
          <w:w w:val="100"/>
          <w:position w:val="0"/>
          <w:shd w:val="clear" w:color="auto" w:fill="auto"/>
        </w:rPr>
        <w:t>章）；约伯抵挡了，身处粪堆之中但得胜了。 若把玩撒但的诱饵，很快就会上撒但的钩。得胜的应许是以 抵挡为前提，而非辩论：“务要抵挡魔鬼，魔鬼就必离开你 们逃跑了” （雅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7）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</w:rPr>
        <w:t>灵魂啊，你抵挡比辩论更好，虽然 两样你都不太擅长；你若挡，试探就会变少，站立得稳的 力量会变得比现在要强。</w:t>
      </w:r>
    </w:p>
    <w:p>
      <w:pPr>
        <w:pStyle w:val="Style5"/>
        <w:keepNext w:val="0"/>
        <w:keepLines w:val="0"/>
        <w:widowControl w:val="0"/>
        <w:numPr>
          <w:ilvl w:val="0"/>
          <w:numId w:val="91"/>
        </w:numPr>
        <w:shd w:val="clear" w:color="auto" w:fill="auto"/>
        <w:bidi w:val="0"/>
        <w:spacing w:before="0" w:after="1720" w:line="174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努力被圣灵充满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80" w:line="1737" w:lineRule="exact"/>
        <w:ind w:left="0" w:right="0" w:firstLine="23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主的灵是光明与能力的灵；灵魂若没有那“与天空属灵 气的恶魔争战”（弗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12）</w:t>
      </w:r>
      <w:r>
        <w:rPr>
          <w:color w:val="000000"/>
          <w:spacing w:val="0"/>
          <w:w w:val="100"/>
          <w:position w:val="0"/>
          <w:shd w:val="clear" w:color="auto" w:fill="auto"/>
        </w:rPr>
        <w:t>的光明与能力，能做什么呢? “有”圣灵还不够，你应当被圣灵'‘充满”；否则你就难以胜 过那邪灵撒但，他的计谋会在你身上得逞。使徒说的这话十 分美善：“乃要被圣灵充满”（弗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18</w:t>
      </w:r>
      <w:r>
        <w:rPr>
          <w:color w:val="000000"/>
          <w:spacing w:val="0"/>
          <w:w w:val="100"/>
          <w:position w:val="0"/>
          <w:shd w:val="clear" w:color="auto" w:fill="auto"/>
        </w:rPr>
        <w:t>等）。努力寻求吧,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140" w:right="0" w:firstLine="0"/>
        <w:jc w:val="left"/>
        <w:rPr>
          <w:sz w:val="15"/>
          <w:szCs w:val="15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en-US" w:eastAsia="en-US" w:bidi="en-US"/>
        </w:rPr>
        <w:t>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60" w:lineRule="exact"/>
        <w:ind w:left="0" w:right="0" w:firstLine="1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丰丰富富地得着圣灵；人若以为自己得着的圣灵已经足够 了，很快就会被邪灵击溃。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20" w:line="177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你兴旺或艰难，健康或患病，强壮或软弱，独处或相 伴，做属灵之工或未做属灵之工，撒但都有牢笼你的网罗。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60" w:line="1718" w:lineRule="exact"/>
        <w:ind w:left="0" w:right="0" w:firstLine="140"/>
        <w:jc w:val="left"/>
      </w:pPr>
      <w:r>
        <mc:AlternateContent>
          <mc:Choice Requires="wps">
            <w:drawing>
              <wp:anchor distT="0" distB="0" distL="76200" distR="76200" simplePos="0" relativeHeight="125830781" behindDoc="0" locked="0" layoutInCell="1" allowOverlap="1">
                <wp:simplePos x="0" y="0"/>
                <wp:positionH relativeFrom="page">
                  <wp:posOffset>12619355</wp:posOffset>
                </wp:positionH>
                <wp:positionV relativeFrom="paragraph">
                  <wp:posOffset>4991100</wp:posOffset>
                </wp:positionV>
                <wp:extent cx="6769100" cy="736600"/>
                <wp:wrapSquare wrapText="left"/>
                <wp:docPr id="1923" name="Shape 19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769100" cy="736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罗，并胜过他一切的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49" type="#_x0000_t202" style="position:absolute;margin-left:993.64999999999998pt;margin-top:393.pt;width:533.pt;height:58.pt;z-index:-125827972;mso-wrap-distance-left:6.pt;mso-wrap-distance-right:6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罗，并胜过他一切的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你若没有被圣灵充满，就无法胜过撒但的能力和狡猾，他会 彳艮轻易、很频繁地网罗住你，捕猎你的灵魂。因此，要努力 尊你的心被圣灵充满，而不是让你的头脑被概念充满、你的 商店被货物充满、你的橱柜被银钱充满、你的荷包被金子充 满。这样，你就能逃脱那猎手的网 诡计。</w:t>
      </w:r>
    </w:p>
    <w:p>
      <w:pPr>
        <w:pStyle w:val="Style5"/>
        <w:keepNext w:val="0"/>
        <w:keepLines w:val="0"/>
        <w:widowControl w:val="0"/>
        <w:numPr>
          <w:ilvl w:val="0"/>
          <w:numId w:val="91"/>
        </w:numPr>
        <w:shd w:val="clear" w:color="auto" w:fill="auto"/>
        <w:bidi w:val="0"/>
        <w:spacing w:before="0" w:after="17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保持谦卑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60" w:lineRule="exact"/>
        <w:ind w:left="0" w:right="0" w:firstLine="2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一颗谦卑的心宁愿躺在尘土里，也不愿因邪恶而得到高 举，宁愿舍弃一切，也不愿舍弃美好良心的平安。谦卑能使 灵魂躲开撒但所投掷的许多标枪，所铺设的许多网罗；又如 低矮的灌木能躲过许多猛烈的风暴，而较高的树木却被摇 撼、撕碎。最为谦卑的人，魔鬼对他的试探力量最弱。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60" w:lineRule="exact"/>
        <w:ind w:left="22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上帝说，祂要“教训谦卑人”，要“与谦卑的人同居气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60" w:line="1760" w:lineRule="exact"/>
        <w:ind w:left="0" w:right="0" w:firstLine="1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并且“谦卑的人必吃得饱足”。如果上帝的教导、上帝的内 住和浇灌还不能使灵魂免于撒但的网罗，我就不知道什么可 以了。因此，当你乐于抵挡撒但，并蒙福胜过撒但和他一切 </w:t>
      </w:r>
      <w:r>
        <w:rPr>
          <w:color w:val="000000"/>
          <w:spacing w:val="0"/>
          <w:w w:val="100"/>
          <w:position w:val="0"/>
          <w:shd w:val="clear" w:color="auto" w:fill="auto"/>
        </w:rPr>
        <w:t>的网罗时，要保持谦卑。我再说一遍，要保持谦卑。</w:t>
      </w:r>
    </w:p>
    <w:p>
      <w:pPr>
        <w:pStyle w:val="Style5"/>
        <w:keepNext w:val="0"/>
        <w:keepLines w:val="0"/>
        <w:widowControl w:val="0"/>
        <w:numPr>
          <w:ilvl w:val="0"/>
          <w:numId w:val="91"/>
        </w:numPr>
        <w:shd w:val="clear" w:color="auto" w:fill="auto"/>
        <w:bidi w:val="0"/>
        <w:spacing w:before="0" w:after="17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时刻保持警醒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80" w:lineRule="exact"/>
        <w:ind w:left="0" w:right="0" w:firstLine="232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“所以，我们不要睡觉，像别人一样，总要警醒谨守/ （帖前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6）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060" w:line="1755" w:lineRule="exact"/>
        <w:ind w:left="0" w:right="0" w:firstLine="2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安全无恙的灵魂是已经陷入网罗的灵魂。不警醒于撒但 试探的灵魂，必然会在试探的力量面前跌倒。灵魂昏昏欲睡 时，撒但在人的念头中最努力地做工。灵魂自认安然无恙， 正是撒但攻击灵魂、毁坏灵魂的时机，正如约书亚攻击艾城 人。避免和抵挡撒但攻击的最好办法就是像尼希米带领犹太 人那样，看守、祷告，祷告、看守。藉着这种方法，仇敌便 无法胜过他们，主的工作在他们手中大大兴旺。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30" w:lineRule="exact"/>
        <w:ind w:left="240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撒但一直狡猾地、恶意地四处张望，“寻找可吞吃的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40" w:line="1627" w:lineRule="exact"/>
        <w:ind w:left="200" w:right="0" w:firstLine="140"/>
        <w:jc w:val="both"/>
      </w:pPr>
      <w:r>
        <mc:AlternateContent>
          <mc:Choice Requires="wps">
            <w:drawing>
              <wp:anchor distT="0" distB="0" distL="114300" distR="114300" simplePos="0" relativeHeight="125830783" behindDoc="0" locked="0" layoutInCell="1" allowOverlap="1">
                <wp:simplePos x="0" y="0"/>
                <wp:positionH relativeFrom="page">
                  <wp:posOffset>2087880</wp:posOffset>
                </wp:positionH>
                <wp:positionV relativeFrom="paragraph">
                  <wp:posOffset>38100</wp:posOffset>
                </wp:positionV>
                <wp:extent cx="1085850" cy="723900"/>
                <wp:wrapSquare wrapText="right"/>
                <wp:docPr id="1925" name="Shape 19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858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人”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51" type="#_x0000_t202" style="position:absolute;margin-left:164.40000000000001pt;margin-top:3.pt;width:85.5pt;height:57.pt;z-index:-125827970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人”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……撒但非常嫉恨我们的处境，因为我们能够得享乐 园，而他却被赶逐在外，并且是永远不得入内……我们是多 么需要在守望塔上时时警醒啊！否则就会被这狡猾的蛇 突袭。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" w:line="1725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警醒需要灵魂苏醒和奋起，需要我们持续地仔细察验自 己的内心和行为方式，察验人生的一切转折点，看自己是否 仍然紧靠上帝和祂的话语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警醒的灵魂是飞翔的灵魂、撒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860" w:right="0" w:firstLine="0"/>
        <w:jc w:val="both"/>
        <w:rPr>
          <w:sz w:val="14"/>
          <w:szCs w:val="14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en-US" w:eastAsia="en-US" w:bidi="en-US"/>
        </w:rPr>
        <w:t>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00" w:line="1630" w:lineRule="exact"/>
        <w:ind w:left="200" w:right="0" w:firstLine="1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但射程之外的灵魂，是磐石之上、堡垒之中的灵魂，它飞翔 在云层之上，被那永恒的臂膀紧紧环绕。</w:t>
      </w:r>
    </w:p>
    <w:p>
      <w:pPr>
        <w:pStyle w:val="Style5"/>
        <w:keepNext w:val="0"/>
        <w:keepLines w:val="0"/>
        <w:widowControl w:val="0"/>
        <w:numPr>
          <w:ilvl w:val="0"/>
          <w:numId w:val="91"/>
        </w:numPr>
        <w:shd w:val="clear" w:color="auto" w:fill="auto"/>
        <w:bidi w:val="0"/>
        <w:spacing w:before="0" w:after="1620" w:line="240" w:lineRule="auto"/>
        <w:ind w:left="0" w:right="0" w:firstLine="2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保持与上帝相交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1780" w:lineRule="exact"/>
        <w:ind w:left="200" w:right="0" w:firstLine="228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忍耐、抵挡撒但火箭的力量来自于上帝的相交。与上帝 密切相交的灵魂可能会被试探，却不会轻易被征服。这样的 灵魂会拼死抗争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O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720" w:line="240" w:lineRule="auto"/>
        <w:ind w:left="240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与上帝相交，为灵魂提供了抵挡撒但试探最大的、最好</w:t>
      </w:r>
    </w:p>
    <w:p>
      <w:pPr>
        <w:pStyle w:val="Style120"/>
        <w:keepNext w:val="0"/>
        <w:keepLines w:val="0"/>
        <w:widowControl w:val="0"/>
        <w:shd w:val="clear" w:color="auto" w:fill="auto"/>
        <w:tabs>
          <w:tab w:leader="dot" w:pos="5400" w:val="left"/>
        </w:tabs>
        <w:bidi w:val="0"/>
        <w:spacing w:before="0" w:after="720" w:line="240" w:lineRule="auto"/>
        <w:ind w:left="0" w:right="0" w:firstLine="2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的理由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ab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40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与上帝相交是基督和高尚灵魂之间互惠的交流。与上帝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304800" distB="0" distL="0" distR="0" simplePos="0" relativeHeight="125830785" behindDoc="0" locked="0" layoutInCell="1" allowOverlap="1">
                <wp:simplePos x="0" y="0"/>
                <wp:positionH relativeFrom="page">
                  <wp:posOffset>1986280</wp:posOffset>
                </wp:positionH>
                <wp:positionV relativeFrom="paragraph">
                  <wp:posOffset>304800</wp:posOffset>
                </wp:positionV>
                <wp:extent cx="15646400" cy="723900"/>
                <wp:wrapTopAndBottom/>
                <wp:docPr id="1927" name="Shape 19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6464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相交就是雅各的天梯，基督沿此甘甜地降至灵魂中,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53" type="#_x0000_t202" style="position:absolute;margin-left:156.40000000000001pt;margin-top:24.pt;width:1232.pt;height:57.pt;z-index:-125827968;mso-wrap-distance-left:0;mso-wrap-distance-top:24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相交就是雅各的天梯，基督沿此甘甜地降至灵魂中,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336550" distB="12700" distL="0" distR="0" simplePos="0" relativeHeight="125830787" behindDoc="0" locked="0" layoutInCell="1" allowOverlap="1">
            <wp:simplePos x="0" y="0"/>
            <wp:positionH relativeFrom="page">
              <wp:posOffset>18140680</wp:posOffset>
            </wp:positionH>
            <wp:positionV relativeFrom="paragraph">
              <wp:posOffset>336550</wp:posOffset>
            </wp:positionV>
            <wp:extent cx="1974850" cy="679450"/>
            <wp:wrapTopAndBottom/>
            <wp:docPr id="1929" name="Shape 19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" name="Picture box 1930"/>
                    <pic:cNvPicPr/>
                  </pic:nvPicPr>
                  <pic:blipFill>
                    <a:blip r:embed="rId430"/>
                    <a:stretch/>
                  </pic:blipFill>
                  <pic:spPr>
                    <a:xfrm>
                      <a:ext cx="1974850" cy="6794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80" w:line="240" w:lineRule="auto"/>
        <w:ind w:left="22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神圣的影响，灵魂也甘甜地上升到基督那里。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5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与基督相交是激动人心的，能加给人力量，得以提升。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720" w:line="1750" w:lineRule="exact"/>
        <w:ind w:left="2280" w:right="0" w:firstLine="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参孙与上帝保持相交时，没有任何仇敌能在他面前站立得 住，他胜了又胜；可是，他不再与上帝相交时，很快就败 在仇敌的计谋之下。你的灵魂也同样如此。只要与上帝保 持相交，“天空属灵气的恶魔”就无法胜过我们；可是, 如果你不与上帝相交，就会像别人一样，面对每个试探时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80" w:right="0" w:firstLine="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都跌倒……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700" w:line="182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与上帝相交，犹如陆上使用的盾，海上使用的锚；它是 防身的剑，也是支撑身体的杖。因此，保持与上帝相交吧！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22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9</w:t>
      </w:r>
      <w:r>
        <w:rPr>
          <w:color w:val="000000"/>
          <w:spacing w:val="0"/>
          <w:w w:val="100"/>
          <w:position w:val="0"/>
          <w:shd w:val="clear" w:color="auto" w:fill="auto"/>
        </w:rPr>
        <w:t>-绝不要凭自己的力量迎战仇敌，每日要从基督那里领受新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90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的生命与供应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18" w:lineRule="exact"/>
        <w:ind w:left="2280" w:right="0" w:firstLine="25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当然，灵魂迎战各种新旧试探时若没有从上面来的新力 量、新影响，就会在试探的力量面前跌倒。你可以在彼得身 上看到这一点，他倚靠的是曾经得着的力量——“众人虽然 为你的缘故跌倒，我却永不跌倒/ （太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26: 33</w:t>
      </w:r>
      <w:r>
        <w:rPr>
          <w:color w:val="000000"/>
          <w:spacing w:val="0"/>
          <w:w w:val="100"/>
          <w:position w:val="0"/>
          <w:shd w:val="clear" w:color="auto" w:fill="auto"/>
        </w:rPr>
        <w:t>）因此他面 对新的试探时就可悲地跌倒了。他发咒起誓地否认了主三 次，这位主曾三次满有恩慈地向他显现。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2" w:lineRule="exact"/>
        <w:ind w:left="2280" w:right="0" w:firstLine="2500"/>
        <w:jc w:val="both"/>
      </w:pPr>
      <w:r>
        <mc:AlternateContent>
          <mc:Choice Requires="wps">
            <w:drawing>
              <wp:anchor distT="0" distB="0" distL="101600" distR="101600" simplePos="0" relativeHeight="125830788" behindDoc="0" locked="0" layoutInCell="1" allowOverlap="1">
                <wp:simplePos x="0" y="0"/>
                <wp:positionH relativeFrom="page">
                  <wp:posOffset>16540480</wp:posOffset>
                </wp:positionH>
                <wp:positionV relativeFrom="paragraph">
                  <wp:posOffset>5956300</wp:posOffset>
                </wp:positionV>
                <wp:extent cx="977900" cy="723900"/>
                <wp:wrapSquare wrapText="left"/>
                <wp:docPr id="1931" name="Shape 19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779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罗。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57" type="#_x0000_t202" style="position:absolute;margin-left:1302.4000000000001pt;margin-top:469.pt;width:77.pt;height:57.pt;z-index:-125827965;mso-wrap-distance-left:8.pt;mso-wrap-distance-right:8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罗。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灵魂啊！当撒但布下网罗时，你当仰望耶稣基督。无耻 的蛇曾在旷野试探祂，然而在福音中祂已高升上天。你要对 祂说：亲爱的主啊！撒但布下了新的网罗要俘获我的灵魂, 我以前曾接受的恩典，若没有从你那有福的怀抱而出的新鲜 供应，就无法救我脱离这网罗。赐我新的力量、新的能力， 重新影响我、重新赐我恩典吧，好使我能逃脱网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80" w:line="1763" w:lineRule="exact"/>
        <w:ind w:left="2280" w:right="0" w:firstLine="25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灵魂啊！要记住，你忍耐、战胜试探的力量并不是来自 旧的恩典，而是来自天上鲜活的、更新的影响。比起倚靠属 灵体验（经历）和收获，你当更加倚靠基督；比起倚靠所得 的恩惠，你当更加倚靠基督——否则撒但就会俘获你。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00" w:line="1726" w:lineRule="exact"/>
        <w:ind w:left="228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10.</w:t>
      </w:r>
      <w:r>
        <w:rPr>
          <w:color w:val="000000"/>
          <w:spacing w:val="0"/>
          <w:w w:val="100"/>
          <w:position w:val="0"/>
          <w:shd w:val="clear" w:color="auto" w:fill="auto"/>
        </w:rPr>
        <w:t>多多祷告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6" w:lineRule="exact"/>
        <w:ind w:left="22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祷告是灵魂的庇护所，是献给上帝的祭，是对魔鬼的斥责。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850" w:lineRule="exact"/>
        <w:ind w:left="0" w:right="0" w:firstLine="2240"/>
        <w:jc w:val="both"/>
      </w:pPr>
      <w:r>
        <mc:AlternateContent>
          <mc:Choice Requires="wps">
            <w:drawing>
              <wp:anchor distT="0" distB="0" distL="0" distR="0" simplePos="0" relativeHeight="125830790" behindDoc="0" locked="0" layoutInCell="1" allowOverlap="1">
                <wp:simplePos x="0" y="0"/>
                <wp:positionH relativeFrom="page">
                  <wp:posOffset>5199380</wp:posOffset>
                </wp:positionH>
                <wp:positionV relativeFrom="paragraph">
                  <wp:posOffset>1854200</wp:posOffset>
                </wp:positionV>
                <wp:extent cx="228600" cy="374650"/>
                <wp:wrapSquare wrapText="bothSides"/>
                <wp:docPr id="1933" name="Shape 19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28600" cy="374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48"/>
                                <w:szCs w:val="48"/>
                                <w:shd w:val="clear" w:color="auto" w:fill="auto"/>
                                <w:lang w:val="zh-CN" w:eastAsia="zh-CN" w:bidi="zh-CN"/>
                              </w:rPr>
                              <w:t>2!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59" type="#_x0000_t202" style="position:absolute;margin-left:409.39999999999998pt;margin-top:146.pt;width:18.pt;height:29.5pt;z-index:-12582796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48"/>
                          <w:szCs w:val="48"/>
                          <w:shd w:val="clear" w:color="auto" w:fill="auto"/>
                          <w:lang w:val="zh-CN" w:eastAsia="zh-CN" w:bidi="zh-CN"/>
                        </w:rPr>
                        <w:t>2!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0792" behindDoc="0" locked="0" layoutInCell="1" allowOverlap="1">
                <wp:simplePos x="0" y="0"/>
                <wp:positionH relativeFrom="page">
                  <wp:posOffset>6882130</wp:posOffset>
                </wp:positionH>
                <wp:positionV relativeFrom="paragraph">
                  <wp:posOffset>2946400</wp:posOffset>
                </wp:positionV>
                <wp:extent cx="228600" cy="374650"/>
                <wp:wrapSquare wrapText="bothSides"/>
                <wp:docPr id="1935" name="Shape 19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28600" cy="374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48"/>
                                <w:szCs w:val="48"/>
                                <w:shd w:val="clear" w:color="auto" w:fill="auto"/>
                                <w:lang w:val="zh-CN" w:eastAsia="zh-CN" w:bidi="zh-CN"/>
                              </w:rPr>
                              <w:t>2!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61" type="#_x0000_t202" style="position:absolute;margin-left:541.89999999999998pt;margin-top:232.pt;width:18.pt;height:29.5pt;z-index:-12582796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48"/>
                          <w:szCs w:val="48"/>
                          <w:shd w:val="clear" w:color="auto" w:fill="auto"/>
                          <w:lang w:val="zh-CN" w:eastAsia="zh-CN" w:bidi="zh-CN"/>
                        </w:rPr>
                        <w:t>2!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再没有什么能像祷告那样，使魔鬼的阴谋一无所获。因此基 督说：“总要警醒祷告，免得入了迷惑”（太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41</w:t>
      </w:r>
      <w:r>
        <w:rPr>
          <w:color w:val="000000"/>
          <w:spacing w:val="0"/>
          <w:w w:val="100"/>
          <w:position w:val="0"/>
          <w:shd w:val="clear" w:color="auto" w:fill="auto"/>
        </w:rPr>
        <w:t>上）。若不想 落入试探，你必须警醒、祷告，祷告、警醒。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6" w:lineRule="exact"/>
        <w:ind w:left="0" w:right="0" w:firstLine="2240"/>
        <w:jc w:val="both"/>
      </w:pPr>
      <w:r>
        <mc:AlternateContent>
          <mc:Choice Requires="wps">
            <w:drawing>
              <wp:anchor distT="0" distB="0" distL="0" distR="0" simplePos="0" relativeHeight="125830794" behindDoc="0" locked="0" layoutInCell="1" allowOverlap="1">
                <wp:simplePos x="0" y="0"/>
                <wp:positionH relativeFrom="page">
                  <wp:posOffset>15568930</wp:posOffset>
                </wp:positionH>
                <wp:positionV relativeFrom="paragraph">
                  <wp:posOffset>3568700</wp:posOffset>
                </wp:positionV>
                <wp:extent cx="444500" cy="374650"/>
                <wp:wrapSquare wrapText="bothSides"/>
                <wp:docPr id="1937" name="Shape 19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4500" cy="374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48"/>
                                <w:szCs w:val="48"/>
                                <w:shd w:val="clear" w:color="auto" w:fill="auto"/>
                                <w:lang w:val="en-US" w:eastAsia="en-US" w:bidi="en-US"/>
                              </w:rPr>
                              <w:t>no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63" type="#_x0000_t202" style="position:absolute;margin-left:1225.9000000000001pt;margin-top:281.pt;width:35.pt;height:29.5pt;z-index:-12582795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48"/>
                          <w:szCs w:val="48"/>
                          <w:shd w:val="clear" w:color="auto" w:fill="auto"/>
                          <w:lang w:val="en-US" w:eastAsia="en-US" w:bidi="en-US"/>
                        </w:rPr>
                        <w:t>no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有许多网罗设在大卫面前，这驱使他去祷告。他说：“求你 保护我脱离恶人为我设的网罗和作孽之人的圈套。愿恶人落在自 己的网里，我却得以逃脱”（诗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141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9 - 10）</w:t>
      </w:r>
      <w:r>
        <w:rPr>
          <w:color w:val="000000"/>
          <w:spacing w:val="0"/>
          <w:w w:val="100"/>
          <w:position w:val="0"/>
          <w:shd w:val="clear" w:color="auto" w:fill="auto"/>
        </w:rPr>
        <w:t>。“骄傲人为我暗设 网罗和绳索，他们在路旁铺下网，设下圈套。我曾对耶和华说, 你是我的上帝。耶和华啊，求你留心听我恳求的声音”（诗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140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5-6）</w:t>
      </w:r>
      <w:r>
        <w:rPr>
          <w:color w:val="000000"/>
          <w:spacing w:val="0"/>
          <w:w w:val="100"/>
          <w:position w:val="0"/>
          <w:shd w:val="clear" w:color="auto" w:fill="auto"/>
        </w:rPr>
        <w:t>。扫罗等人都设下网罗坑害大卫，这也促使他祷告，因此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</w:rPr>
        <w:t>网罗就被破除，大卫得了拯救。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80" w:line="1720" w:lineRule="exact"/>
        <w:ind w:left="0" w:right="0" w:firstLine="2340"/>
        <w:jc w:val="both"/>
      </w:pPr>
      <w:r>
        <mc:AlternateContent>
          <mc:Choice Requires="wps">
            <w:drawing>
              <wp:anchor distT="0" distB="0" distL="0" distR="0" simplePos="0" relativeHeight="125830796" behindDoc="0" locked="0" layoutInCell="1" allowOverlap="1">
                <wp:simplePos x="0" y="0"/>
                <wp:positionH relativeFrom="page">
                  <wp:posOffset>6999605</wp:posOffset>
                </wp:positionH>
                <wp:positionV relativeFrom="paragraph">
                  <wp:posOffset>8191500</wp:posOffset>
                </wp:positionV>
                <wp:extent cx="419100" cy="565150"/>
                <wp:wrapSquare wrapText="bothSides"/>
                <wp:docPr id="1939" name="Shape 19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9100" cy="5651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74"/>
                                <w:szCs w:val="7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74"/>
                                <w:szCs w:val="7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65" type="#_x0000_t202" style="position:absolute;margin-left:551.14999999999998pt;margin-top:645.pt;width:33.pt;height:44.5pt;z-index:-12582795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74"/>
                          <w:szCs w:val="74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spacing w:val="0"/>
                          <w:w w:val="100"/>
                          <w:position w:val="0"/>
                          <w:sz w:val="74"/>
                          <w:szCs w:val="7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灵魂啊！你要告诉自己，也要告诉上帝，撒但在一切地方、 一切人身上设下了网罗；告诉上帝，撒但深挖陷阱，他阴谋多 多、诡计重重，都是为了毁坏你；告诉上帝，你不会也不能逃出 他的网罗；告诉上帝，任何受造之物都没有足够强大的力量救你 脱离，除非是在上帝那永恒的臂膀之下；告诉上帝，祂的尊荣支 撑着你，拯救了你，使你不至于被撒但的计谋毁坏；告诉上帝, 如果你落入撒但的网罗之中，恶者将会如何得胜；告诉上帝，因 着基督的爱、基督的血，因着基督为你做了中保，你得了一条逃 生之路；告诉上帝，救你脱离撒但的网罗，以此为祂的尊荣，你 将述说上帝的良善，活出祂的仁慈，以此为你的荣耀。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540" w:line="240" w:lineRule="auto"/>
        <w:ind w:left="9400" w:right="0" w:firstLine="0"/>
        <w:jc w:val="left"/>
      </w:pPr>
      <w:bookmarkStart w:id="132" w:name="bookmark132"/>
      <w:bookmarkStart w:id="133" w:name="bookmark133"/>
      <w:r>
        <w:rPr>
          <w:color w:val="000000"/>
          <w:spacing w:val="0"/>
          <w:w w:val="100"/>
          <w:position w:val="0"/>
          <w:shd w:val="clear" w:color="auto" w:fill="auto"/>
        </w:rPr>
        <w:t>五结论：感恩和赞美</w:t>
      </w:r>
      <w:bookmarkEnd w:id="132"/>
      <w:bookmarkEnd w:id="133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700" w:line="1703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我们查考了属灵争战和托马斯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布鲁克斯在《应对撒但诡计 的宝贵良方》中的教导，让我们以感恩和赞美来结束本文。先前 我提到过，布鲁克斯列举了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38</w:t>
      </w:r>
      <w:r>
        <w:rPr>
          <w:color w:val="000000"/>
          <w:spacing w:val="0"/>
          <w:w w:val="100"/>
          <w:position w:val="0"/>
          <w:shd w:val="clear" w:color="auto" w:fill="auto"/>
        </w:rPr>
        <w:t>种撒但的诡计和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189</w:t>
      </w:r>
      <w:r>
        <w:rPr>
          <w:color w:val="000000"/>
          <w:spacing w:val="0"/>
          <w:w w:val="100"/>
          <w:position w:val="0"/>
          <w:shd w:val="clear" w:color="auto" w:fill="auto"/>
        </w:rPr>
        <w:t>种药方，平均 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</w:t>
      </w:r>
      <w:r>
        <w:rPr>
          <w:color w:val="000000"/>
          <w:spacing w:val="0"/>
          <w:w w:val="100"/>
          <w:position w:val="0"/>
          <w:shd w:val="clear" w:color="auto" w:fill="auto"/>
        </w:rPr>
        <w:t>种神圣药方应对撒但的每个诡计。按照给定的方法使用这些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药方，我们就能藉着上帝的恩典逃脱那恶者的网罗。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00" w:line="240" w:lineRule="auto"/>
        <w:ind w:left="22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我们应当如何回应这样奇妙的拯救呢?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454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大卫感受到这极大的恩惠，他的心被激起赞美上帝: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4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“耶和华是应当称颂的，他没有把我们当野食交给他们吞吃。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311150" distB="0" distL="0" distR="0" simplePos="0" relativeHeight="125830798" behindDoc="0" locked="0" layoutInCell="1" allowOverlap="1">
                <wp:simplePos x="0" y="0"/>
                <wp:positionH relativeFrom="page">
                  <wp:posOffset>1887855</wp:posOffset>
                </wp:positionH>
                <wp:positionV relativeFrom="paragraph">
                  <wp:posOffset>311150</wp:posOffset>
                </wp:positionV>
                <wp:extent cx="13614400" cy="723900"/>
                <wp:wrapTopAndBottom/>
                <wp:docPr id="1941" name="Shape 19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6144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我们好像好像雀鸟，从捕鸟人的网罗里逃脱;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67" type="#_x0000_t202" style="position:absolute;margin-left:148.65000000000001pt;margin-top:24.5pt;width:1072.pt;height:57.pt;z-index:-125827955;mso-wrap-distance-left:0;mso-wrap-distance-top:24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我们好像好像雀鸟，从捕鸟人的网罗里逃脱;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79400" distB="31750" distL="0" distR="0" simplePos="0" relativeHeight="125830800" behindDoc="0" locked="0" layoutInCell="1" allowOverlap="1">
                <wp:simplePos x="0" y="0"/>
                <wp:positionH relativeFrom="page">
                  <wp:posOffset>15921355</wp:posOffset>
                </wp:positionH>
                <wp:positionV relativeFrom="paragraph">
                  <wp:posOffset>279400</wp:posOffset>
                </wp:positionV>
                <wp:extent cx="4178300" cy="723900"/>
                <wp:wrapTopAndBottom/>
                <wp:docPr id="1943" name="Shape 19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783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网罗破裂，我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69" type="#_x0000_t202" style="position:absolute;margin-left:1253.6500000000001pt;margin-top:22.pt;width:329.pt;height:57.pt;z-index:-125827953;mso-wrap-distance-left:0;mso-wrap-distance-top:22.pt;mso-wrap-distance-right:0;mso-wrap-distance-bottom:2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网罗破裂，我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20" w:right="0" w:firstLine="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们逃脱了。”（诗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124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6-7）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172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基督徒啊！要记住，世上大部分的人、大部分的学者都 已陷入撒但的网罗。你若是好好思想这一点，怎能不感恩?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22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你比他人好在哪里呢？你哪里配得上帝、配得上帝赐你他人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未得的恩典呢？上帝亲手帮助你、救你脱离网罗，而他人却 </w:t>
      </w:r>
      <w:r>
        <w:rPr>
          <w:color w:val="000000"/>
          <w:spacing w:val="0"/>
          <w:w w:val="100"/>
          <w:position w:val="0"/>
          <w:shd w:val="clear" w:color="auto" w:fill="auto"/>
        </w:rPr>
        <w:t>被俘获、被困锁在魔鬼的网罗中，以致永远灭亡。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438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00" w:left="603" w:right="0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逃脱了人牢笼你性命或财产的网罗固当感恩，逃脱了撒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60" w:line="1752" w:lineRule="exact"/>
        <w:ind w:left="22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但牢笼你宝贵灵魂的网罗，岂不当更加感恩？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要记住，我们从撒但网罗中得拯救，证明上帝的灵、上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960" w:right="0" w:firstLine="0"/>
        <w:jc w:val="both"/>
        <w:rPr>
          <w:sz w:val="15"/>
          <w:szCs w:val="15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en-US" w:eastAsia="en-US" w:bidi="en-US"/>
        </w:rPr>
        <w:t>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2" w:lineRule="exact"/>
        <w:ind w:left="2260" w:right="0" w:firstLine="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帝的心意是向着我们的，这是最清楚、最伟大的证据。许多 人藉着上帝的普遍恩典逃脱了别人为他布下的许多网罗，却 没有逃脱撒但所布的网罗。毫无疑问，扫罗、犹大和底马逃 脱了人所布下的许多网罗，但他们没有逃脱魔鬼布下的网 罗。许多人藉着上帝的普遍恩典之手脱离人的网罗，却因着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176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公义之手跌入魔鬼的网罗；你得救脱离撒但的网罗，是因着 一份特别的爱。宝贵的灵魂啊，你看到这一切能够不感恩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80" w:line="240" w:lineRule="auto"/>
        <w:ind w:left="2260" w:right="0" w:firstLine="0"/>
        <w:jc w:val="left"/>
        <w:sectPr>
          <w:headerReference w:type="default" r:id="rId432"/>
          <w:footerReference w:type="default" r:id="rId433"/>
          <w:headerReference w:type="even" r:id="rId434"/>
          <w:footerReference w:type="even" r:id="rId435"/>
          <w:footnotePr>
            <w:pos w:val="pageBottom"/>
            <w:numFmt w:val="decimal"/>
            <w:numRestart w:val="continuous"/>
          </w:footnotePr>
          <w:pgSz w:w="31680" w:h="31680" w:orient="landscape"/>
          <w:pgMar w:top="1100" w:left="603" w:right="0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吗？我想是不可能的。</w:t>
      </w:r>
    </w:p>
    <w:p>
      <w:pPr>
        <w:widowControl w:val="0"/>
        <w:spacing w:line="1" w:lineRule="exact"/>
      </w:pPr>
      <w:r>
        <w:drawing>
          <wp:anchor distT="0" distB="1898650" distL="0" distR="0" simplePos="0" relativeHeight="125830802" behindDoc="0" locked="0" layoutInCell="1" allowOverlap="1">
            <wp:simplePos x="0" y="0"/>
            <wp:positionH relativeFrom="page">
              <wp:posOffset>9617710</wp:posOffset>
            </wp:positionH>
            <wp:positionV relativeFrom="paragraph">
              <wp:posOffset>0</wp:posOffset>
            </wp:positionV>
            <wp:extent cx="171450" cy="152400"/>
            <wp:wrapTopAndBottom/>
            <wp:docPr id="1949" name="Shape 19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" name="Picture box 1950"/>
                    <pic:cNvPicPr/>
                  </pic:nvPicPr>
                  <pic:blipFill>
                    <a:blip r:embed="rId436"/>
                    <a:stretch/>
                  </pic:blipFill>
                  <pic:spPr>
                    <a:xfrm>
                      <a:ext cx="171450" cy="152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03200" distB="787400" distL="0" distR="0" simplePos="0" relativeHeight="125830803" behindDoc="0" locked="0" layoutInCell="1" allowOverlap="1">
            <wp:simplePos x="0" y="0"/>
            <wp:positionH relativeFrom="page">
              <wp:posOffset>9478010</wp:posOffset>
            </wp:positionH>
            <wp:positionV relativeFrom="paragraph">
              <wp:posOffset>203200</wp:posOffset>
            </wp:positionV>
            <wp:extent cx="1466850" cy="1060450"/>
            <wp:wrapTopAndBottom/>
            <wp:docPr id="1951" name="Shape 19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" name="Picture box 1952"/>
                    <pic:cNvPicPr/>
                  </pic:nvPicPr>
                  <pic:blipFill>
                    <a:blip r:embed="rId438"/>
                    <a:stretch/>
                  </pic:blipFill>
                  <pic:spPr>
                    <a:xfrm>
                      <a:ext cx="1466850" cy="10604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1500" w:line="240" w:lineRule="auto"/>
        <w:ind w:left="0" w:right="0" w:firstLine="0"/>
        <w:jc w:val="center"/>
      </w:pPr>
      <w:bookmarkStart w:id="134" w:name="bookmark134"/>
      <w:bookmarkStart w:id="135" w:name="bookmark135"/>
      <w:r>
        <w:rPr>
          <w:color w:val="000000"/>
          <w:spacing w:val="0"/>
          <w:w w:val="100"/>
          <w:position w:val="0"/>
          <w:shd w:val="clear" w:color="auto" w:fill="auto"/>
        </w:rPr>
        <w:t>安东尼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34"/>
          <w:szCs w:val="134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>伯吉斯论确据</w:t>
      </w:r>
      <w:bookmarkEnd w:id="134"/>
      <w:bookmarkEnd w:id="135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620" w:line="240" w:lineRule="auto"/>
        <w:ind w:left="0" w:right="0" w:firstLine="0"/>
        <w:jc w:val="center"/>
      </w:pP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周毕克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(Joel Beeke)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18" w:lineRule="exact"/>
        <w:ind w:left="0" w:right="0" w:firstLine="23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当基督徒感到自己被上帝离弃，当怎样做呢？如果上帝救赎 之工在信徒生命中的证据显得像“浑浊不清的水面，敬虔之人仍 当勇敢地投身于应许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走向上帝，倚靠祂，像约伯说的那样, 就算祂杀我，我也要信靠祂”】。这是安东尼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>伯吉斯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Anthony Burgess)</w:t>
      </w:r>
      <w:r>
        <w:rPr>
          <w:color w:val="000000"/>
          <w:spacing w:val="0"/>
          <w:w w:val="100"/>
          <w:position w:val="0"/>
          <w:shd w:val="clear" w:color="auto" w:fill="auto"/>
        </w:rPr>
        <w:t>所说的，他是威斯敏斯特会议与会者中关于信心确据的 综合教义最富洞见的作者之一。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00" w:line="1752" w:lineRule="exact"/>
        <w:ind w:left="0" w:right="0" w:firstLine="2340"/>
        <w:jc w:val="both"/>
      </w:pPr>
      <w:r>
        <mc:AlternateContent>
          <mc:Choice Requires="wps">
            <w:drawing>
              <wp:anchor distT="0" distB="0" distL="0" distR="0" simplePos="0" relativeHeight="125830804" behindDoc="0" locked="0" layoutInCell="1" allowOverlap="1">
                <wp:simplePos x="0" y="0"/>
                <wp:positionH relativeFrom="page">
                  <wp:posOffset>5179060</wp:posOffset>
                </wp:positionH>
                <wp:positionV relativeFrom="paragraph">
                  <wp:posOffset>2730500</wp:posOffset>
                </wp:positionV>
                <wp:extent cx="273050" cy="273050"/>
                <wp:wrapSquare wrapText="bothSides"/>
                <wp:docPr id="1953" name="Shape 19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305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in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79" type="#_x0000_t202" style="position:absolute;margin-left:407.80000000000001pt;margin-top:215.pt;width:21.5pt;height:21.5pt;z-index:-12582794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笔者首先要介绍当代人思考信心确据这一主题的必要性，然 后引介伯吉斯，解释他在确据方面的观点，并显明他的观点是由 衷地支持《威斯敏斯特信仰告白》关于确据的章节。最后笔者将 做出几点总结，以期对我们当今的学术研究和个人生活带来 影响。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500" w:line="240" w:lineRule="auto"/>
        <w:ind w:left="8900" w:right="0" w:firstLine="0"/>
        <w:jc w:val="both"/>
      </w:pPr>
      <w:bookmarkStart w:id="136" w:name="bookmark136"/>
      <w:bookmarkStart w:id="137" w:name="bookmark137"/>
      <w:r>
        <w:rPr>
          <w:color w:val="000000"/>
          <w:spacing w:val="0"/>
          <w:w w:val="100"/>
          <w:position w:val="0"/>
          <w:shd w:val="clear" w:color="auto" w:fill="auto"/>
        </w:rPr>
        <w:t>当代人思考确据的必要性</w:t>
      </w:r>
      <w:bookmarkEnd w:id="136"/>
      <w:bookmarkEnd w:id="137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174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你可能会问：在如今这世俗的年代，我们需要考量确据的问 题吗？我相信是需要的。我认为确据在今天就如在过往一样，是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个关键性的教义。原因如下: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第一，当代教会中极度缺乏真确据所结出的果子。因为确据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060" w:line="1770" w:lineRule="exact"/>
        <w:ind w:left="0" w:right="0" w:firstLine="0"/>
        <w:jc w:val="left"/>
        <w:sectPr>
          <w:headerReference w:type="default" r:id="rId440"/>
          <w:footerReference w:type="default" r:id="rId441"/>
          <w:headerReference w:type="even" r:id="rId442"/>
          <w:footerReference w:type="even" r:id="rId443"/>
          <w:footnotePr>
            <w:pos w:val="pageBottom"/>
            <w:numFmt w:val="decimal"/>
            <w:numRestart w:val="continuous"/>
          </w:footnotePr>
          <w:pgSz w:w="31680" w:h="31680" w:orient="landscape"/>
          <w:pgMar w:top="0" w:left="76" w:right="416" w:bottom="0" w:header="0" w:footer="3" w:gutter="0"/>
          <w:pgNumType w:start="266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的匮乏，教会被削弱了，更严重的是我们大多数人很少意识到这 一点。我们生活在一个确据最少的时代。怎么得知这一点呢？确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据是通过它所结的果子被认出的：渴慕寻求上帝；与上帝亲密团 </w:t>
      </w:r>
      <w:r>
        <w:rPr>
          <w:color w:val="000000"/>
          <w:spacing w:val="0"/>
          <w:w w:val="100"/>
          <w:position w:val="0"/>
          <w:shd w:val="clear" w:color="auto" w:fill="auto"/>
        </w:rPr>
        <w:t>契的生活；与上帝温柔的、父子般的关系。确据不是出于自己 的，乃是圣灵加给的一种确定，能驱使信徒通过基督走向上帝。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60" w:line="1755" w:lineRule="exact"/>
        <w:ind w:left="440" w:right="0" w:firstLine="1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确据是自满和世俗化的对立面，是以上帝为中心的，不倚靠个人 的义或个人为称义做出的工作。当人获得充满生机的确据，就会 关注上帝的尊荣以及祂国度的进展。拥有确据的信徒将天国视为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4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自己的家乡，他们渴望基督的再来，渴望被改变，进入荣耀中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440"/>
        <w:jc w:val="both"/>
        <w:rPr>
          <w:sz w:val="96"/>
          <w:szCs w:val="96"/>
        </w:r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（提前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：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 xml:space="preserve"> 6-8）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20" w:line="176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与改教者和改教后人士相比，如今的基督徒在属灵操练方面 非常匮乏。与上帝相交的渴望、对天国的真实感、对上帝荣耀的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喜爱比从前都差多了。教会对地上好处的强调掩盖了这样一个确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20" w:lineRule="exact"/>
        <w:ind w:left="440" w:right="0" w:firstLine="1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信：教会是地上的客旅，正在通往上帝和荣耀的旅途中。显然, 确据正处于低潮期（来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11</w:t>
      </w:r>
      <w:r>
        <w:rPr>
          <w:color w:val="000000"/>
          <w:spacing w:val="0"/>
          <w:w w:val="100"/>
          <w:position w:val="0"/>
          <w:shd w:val="clear" w:color="auto" w:fill="auto"/>
        </w:rPr>
        <w:t>章）。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0" w:lineRule="exact"/>
        <w:ind w:left="0" w:right="0" w:firstLine="2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第二，确据与真复兴和认罪密不可分，所以当今亟需信心的 确据。我们要记住，每一次真复兴都与有确据的信心之复苏相 关。对于马丁 •路德而言，这是何等真实！读读他的《加拉太书 注释》，他正是因为教会以各种方式使会众对得救没有确信而满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心愤怒。相反的，路德心中充满了从福音中涌流而出的确据。查 </w:t>
      </w:r>
      <w:r>
        <w:rPr>
          <w:color w:val="000000"/>
          <w:spacing w:val="0"/>
          <w:w w:val="100"/>
          <w:position w:val="0"/>
          <w:shd w:val="clear" w:color="auto" w:fill="auto"/>
        </w:rPr>
        <w:t>看他的作品，你就能感受到他的观点的力量。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1800" w:lineRule="exact"/>
        <w:ind w:left="0" w:right="0" w:firstLine="2220"/>
        <w:jc w:val="both"/>
      </w:pPr>
      <w:r>
        <mc:AlternateContent>
          <mc:Choice Requires="wps">
            <w:drawing>
              <wp:anchor distT="0" distB="0" distL="0" distR="0" simplePos="0" relativeHeight="125830806" behindDoc="0" locked="0" layoutInCell="1" allowOverlap="1">
                <wp:simplePos x="0" y="0"/>
                <wp:positionH relativeFrom="page">
                  <wp:posOffset>4229735</wp:posOffset>
                </wp:positionH>
                <wp:positionV relativeFrom="paragraph">
                  <wp:posOffset>1587500</wp:posOffset>
                </wp:positionV>
                <wp:extent cx="444500" cy="165100"/>
                <wp:wrapSquare wrapText="bothSides"/>
                <wp:docPr id="1955" name="Shape 19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4500" cy="1651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S Gothic" w:eastAsia="MS Gothic" w:hAnsi="MS Gothic" w:cs="MS Gothic"/>
                                <w:color w:val="FFFFFF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en-US" w:eastAsia="en-US" w:bidi="en-US"/>
                              </w:rPr>
                              <w:t>・■・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81" type="#_x0000_t202" style="position:absolute;margin-left:333.05000000000001pt;margin-top:125.pt;width:35.pt;height:13.pt;z-index:-12582794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="MS Gothic"/>
                          <w:color w:val="FFFFFF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en-US" w:eastAsia="en-US" w:bidi="en-US"/>
                        </w:rPr>
                        <w:t>・■・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信仰觉醒时期确据的复兴还有另一个原因，就是每次复兴的 先兆都是认罪。当罪人在罪疚的重担下屈膝，基督里的饶恕就显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得无比贵重。因此，在灵魂有迫切需要的时候，确据总是被提到 </w:t>
      </w:r>
      <w:r>
        <w:rPr>
          <w:color w:val="000000"/>
          <w:spacing w:val="0"/>
          <w:w w:val="100"/>
          <w:position w:val="0"/>
          <w:shd w:val="clear" w:color="auto" w:fill="auto"/>
        </w:rPr>
        <w:t>显著的位置。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21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第三，我们若想在高度世俗化、离弃信仰的时代做尊荣上帝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的基督徒，确据就是必要的。要在世界上活出福音一向都很难,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但有些时候对福音的抵挡特别强烈，我们就生活在这样的时代,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这是个相当困难的时代。我们蒙召要在激烈的属灵争战中做山上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的明灯，魔鬼在各个方面推动人们离弃信仰，特别是在教会和教 </w:t>
      </w:r>
      <w:r>
        <w:rPr>
          <w:color w:val="000000"/>
          <w:spacing w:val="0"/>
          <w:w w:val="100"/>
          <w:position w:val="0"/>
          <w:shd w:val="clear" w:color="auto" w:fill="auto"/>
        </w:rPr>
        <w:t>育机构内部。要做山上的明灯，我们需要许多的确据。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21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第四，教义本身在当今受到了很大的轻视，所以我们急需确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0" w:right="0" w:firstLine="0"/>
        <w:jc w:val="both"/>
        <w:sectPr>
          <w:headerReference w:type="default" r:id="rId444"/>
          <w:footerReference w:type="default" r:id="rId445"/>
          <w:headerReference w:type="even" r:id="rId446"/>
          <w:footerReference w:type="even" r:id="rId447"/>
          <w:footnotePr>
            <w:pos w:val="pageBottom"/>
            <w:numFmt w:val="decimal"/>
            <w:numRestart w:val="continuous"/>
          </w:footnotePr>
          <w:pgSz w:w="31680" w:h="31680" w:orient="landscape"/>
          <w:pgMar w:top="1090" w:left="791" w:right="0" w:bottom="410" w:header="0" w:footer="3" w:gutter="0"/>
          <w:pgNumType w:start="266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据的教义。很少有人能理解马丁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路德的主张：“教义即天国。”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清教徒说，教义在实际运用中，确据是其枢纽。确据本身与圣灵 在救赎的每一个环节的工作紧密相连，从呼召到得荣耀。确据与 </w:t>
      </w:r>
      <w:r>
        <w:rPr>
          <w:color w:val="000000"/>
          <w:spacing w:val="0"/>
          <w:w w:val="100"/>
          <w:position w:val="0"/>
          <w:shd w:val="clear" w:color="auto" w:fill="auto"/>
        </w:rPr>
        <w:t>罪、恩典、代赎、与基督联合的教义都有关系，与恩典的标志和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20" w:line="1712" w:lineRule="exact"/>
        <w:ind w:left="0" w:right="0" w:firstLine="180"/>
        <w:jc w:val="both"/>
      </w:pPr>
      <w:r>
        <mc:AlternateContent>
          <mc:Choice Requires="wps">
            <w:drawing>
              <wp:anchor distT="0" distB="0" distL="0" distR="0" simplePos="0" relativeHeight="125830808" behindDoc="0" locked="0" layoutInCell="1" allowOverlap="1">
                <wp:simplePos x="0" y="0"/>
                <wp:positionH relativeFrom="page">
                  <wp:posOffset>12901295</wp:posOffset>
                </wp:positionH>
                <wp:positionV relativeFrom="paragraph">
                  <wp:posOffset>1739900</wp:posOffset>
                </wp:positionV>
                <wp:extent cx="368300" cy="190500"/>
                <wp:wrapSquare wrapText="bothSides"/>
                <wp:docPr id="1969" name="Shape 19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8300" cy="190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1" w:color="000000"/>
                                <w:bottom w:val="single" w:sz="0" w:space="2" w:color="000000"/>
                                <w:right w:val="single" w:sz="0" w:space="1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IIB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95" type="#_x0000_t202" style="position:absolute;margin-left:1015.85pt;margin-top:137.pt;width:29.pt;height:15.pt;z-index:-12582794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8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1" w:color="000000"/>
                          <w:bottom w:val="single" w:sz="0" w:space="2" w:color="000000"/>
                          <w:right w:val="single" w:sz="0" w:space="1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IIB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0810" behindDoc="0" locked="0" layoutInCell="1" allowOverlap="1">
                <wp:simplePos x="0" y="0"/>
                <wp:positionH relativeFrom="page">
                  <wp:posOffset>12894945</wp:posOffset>
                </wp:positionH>
                <wp:positionV relativeFrom="paragraph">
                  <wp:posOffset>1854200</wp:posOffset>
                </wp:positionV>
                <wp:extent cx="374650" cy="228600"/>
                <wp:wrapSquare wrapText="bothSides"/>
                <wp:docPr id="1971" name="Shape 19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465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1" w:color="000000"/>
                                <w:bottom w:val="single" w:sz="0" w:space="2" w:color="000000"/>
                                <w:right w:val="single" w:sz="0" w:space="1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97" type="#_x0000_t202" style="position:absolute;margin-left:1015.35pt;margin-top:146.pt;width:29.5pt;height:18.pt;z-index:-12582794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1" w:color="000000"/>
                          <w:bottom w:val="single" w:sz="0" w:space="2" w:color="000000"/>
                          <w:right w:val="single" w:sz="0" w:space="1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步骤密不可分。确据也涉及神圣主权和人之责任的问题，与圣经 联系紧密，是从拣选、上帝的应许和恩典之约中出来的。讲道、 圣礼和祷告可以增强确据。确据在范围上是广阔的，在程度上是 深刻的，在高度上是荣耀的。我们几乎可以在确据的框架内写出 一部系统神学。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14" w:lineRule="exact"/>
        <w:ind w:left="0" w:right="0" w:firstLine="23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最后，我们的文化对感觉的强调使我们的困难变得更加复 杂。我们所感觉的高于我们所信的。这种精神也渗入了教会，特 别是在灵恩或五旬节运动中，他们以诉诸感觉的方式回应形式化 的、死气沉沉的基督信仰。如果不明白灵恩运动那全球性的感染 力，即便对其进行批评也获益无几。那种感染力与我们缺乏信心 的确据有关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一一</w:t>
      </w:r>
      <w:r>
        <w:rPr>
          <w:color w:val="000000"/>
          <w:spacing w:val="0"/>
          <w:w w:val="100"/>
          <w:position w:val="0"/>
          <w:shd w:val="clear" w:color="auto" w:fill="auto"/>
        </w:rPr>
        <w:t>彰显在每日的敬虔生活中的确据。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9" w:lineRule="exact"/>
        <w:ind w:left="0" w:right="0" w:firstLine="23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我们有责任指岀一条更好的道路。还好，我们不必自己草 创。那合乎圣经的、归正的经验化信仰恰当地将头脑的知识和心 灵的知识、信心与感觉结合在一起。许许多多改教后神学家和清 教徒牧者努力探寻，试图确定基督信仰和个人得救确据的明确关 系。因着寻求神学严谨性的努力，他们得出了一系列经过妥善调 整的语汇，从确据的可能性、种类、程度、基础、经验、途径、 阻碍和结果等方面对其进行了定义。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80" w:line="1749" w:lineRule="exact"/>
        <w:ind w:left="0" w:right="0" w:firstLine="23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《威斯敏斯特信仰告白》第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18</w:t>
      </w:r>
      <w:r>
        <w:rPr>
          <w:color w:val="000000"/>
          <w:spacing w:val="0"/>
          <w:w w:val="100"/>
          <w:position w:val="0"/>
          <w:shd w:val="clear" w:color="auto" w:fill="auto"/>
        </w:rPr>
        <w:t>章正式编纂了清教徒关于确据 的教义。这一章分为四个部分: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18.1</w:t>
      </w:r>
      <w:r>
        <w:rPr>
          <w:color w:val="000000"/>
          <w:spacing w:val="0"/>
          <w:w w:val="100"/>
          <w:position w:val="0"/>
          <w:shd w:val="clear" w:color="auto" w:fill="auto"/>
        </w:rPr>
        <w:t>说明确据的可能性；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18.2 </w:t>
      </w:r>
      <w:r>
        <w:rPr>
          <w:color w:val="000000"/>
          <w:spacing w:val="0"/>
          <w:w w:val="100"/>
          <w:position w:val="0"/>
          <w:shd w:val="clear" w:color="auto" w:fill="auto"/>
        </w:rPr>
        <w:t>确据的根基；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1&amp;3</w:t>
      </w:r>
      <w:r>
        <w:rPr>
          <w:color w:val="000000"/>
          <w:spacing w:val="0"/>
          <w:w w:val="100"/>
          <w:position w:val="0"/>
          <w:shd w:val="clear" w:color="auto" w:fill="auto"/>
        </w:rPr>
        <w:t>确据的栽培；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1&amp;4</w:t>
      </w:r>
      <w:r>
        <w:rPr>
          <w:color w:val="000000"/>
          <w:spacing w:val="0"/>
          <w:w w:val="100"/>
          <w:position w:val="0"/>
          <w:shd w:val="clear" w:color="auto" w:fill="auto"/>
        </w:rPr>
        <w:t>确据的恢复。我们主要从 安东尼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伯吉斯的观点来思考第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18</w:t>
      </w:r>
      <w:r>
        <w:rPr>
          <w:color w:val="000000"/>
          <w:spacing w:val="0"/>
          <w:w w:val="100"/>
          <w:position w:val="0"/>
          <w:shd w:val="clear" w:color="auto" w:fill="auto"/>
        </w:rPr>
        <w:t>章。在查考他的观点之前, 我们需要先来了解一下他的生平和著作。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520" w:line="240" w:lineRule="auto"/>
        <w:ind w:left="0" w:right="0" w:firstLine="0"/>
        <w:jc w:val="center"/>
      </w:pPr>
      <w:bookmarkStart w:id="138" w:name="bookmark138"/>
      <w:bookmarkStart w:id="139" w:name="bookmark139"/>
      <w:r>
        <w:rPr>
          <w:color w:val="000000"/>
          <w:spacing w:val="0"/>
          <w:w w:val="100"/>
          <w:position w:val="0"/>
          <w:shd w:val="clear" w:color="auto" w:fill="auto"/>
        </w:rPr>
        <w:t>安东尼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02"/>
          <w:szCs w:val="102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>伯吉斯：敬虔的学者</w:t>
      </w:r>
      <w:bookmarkEnd w:id="138"/>
      <w:bookmarkEnd w:id="139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520" w:line="1697" w:lineRule="exact"/>
        <w:ind w:left="0" w:right="0" w:firstLine="0"/>
        <w:jc w:val="right"/>
        <w:sectPr>
          <w:headerReference w:type="default" r:id="rId448"/>
          <w:footerReference w:type="default" r:id="rId449"/>
          <w:headerReference w:type="even" r:id="rId450"/>
          <w:footerReference w:type="even" r:id="rId451"/>
          <w:footnotePr>
            <w:pos w:val="pageBottom"/>
            <w:numFmt w:val="decimal"/>
            <w:numRestart w:val="continuous"/>
          </w:footnotePr>
          <w:pgSz w:w="31680" w:h="31680" w:orient="landscape"/>
          <w:pgMar w:top="1110" w:left="737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0" distR="0" simplePos="0" relativeHeight="125830812" behindDoc="0" locked="0" layoutInCell="1" allowOverlap="1">
                <wp:simplePos x="0" y="0"/>
                <wp:positionH relativeFrom="page">
                  <wp:posOffset>11561445</wp:posOffset>
                </wp:positionH>
                <wp:positionV relativeFrom="paragraph">
                  <wp:posOffset>1625600</wp:posOffset>
                </wp:positionV>
                <wp:extent cx="292100" cy="190500"/>
                <wp:wrapSquare wrapText="bothSides"/>
                <wp:docPr id="1977" name="Shape 19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2100" cy="190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ill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03" type="#_x0000_t202" style="position:absolute;margin-left:910.35000000000002pt;margin-top:128.pt;width:23.pt;height:15.pt;z-index:-12582794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ill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安东尼•伯吉斯是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</w:t>
      </w:r>
      <w:r>
        <w:rPr>
          <w:color w:val="000000"/>
          <w:spacing w:val="0"/>
          <w:w w:val="100"/>
          <w:position w:val="0"/>
          <w:shd w:val="clear" w:color="auto" w:fill="auto"/>
        </w:rPr>
        <w:t>世纪中期一位不从国教的牧师和作家。 他父亲是英格兰赫特福德郡沃特福德一所学校的校长。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1623</w:t>
      </w:r>
      <w:r>
        <w:rPr>
          <w:color w:val="000000"/>
          <w:spacing w:val="0"/>
          <w:w w:val="100"/>
          <w:position w:val="0"/>
          <w:shd w:val="clear" w:color="auto" w:fill="auto"/>
        </w:rPr>
        <w:t>年, 伯吉斯进入剑桥圣约翰学院，直至硕士毕业。随后他成为以马内 利学院的教员，曾经教过约翰•沃利斯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(John Wallis)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</w:rPr>
        <w:t>沃利斯也 是威斯敏斯特会议与会者，他这样描述自己的老师:“他是一位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40" w:lineRule="exact"/>
        <w:ind w:left="340" w:right="0" w:firstLine="180"/>
        <w:jc w:val="both"/>
        <w:rPr>
          <w:sz w:val="48"/>
          <w:szCs w:val="48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敬虔、博学和能干的老师，一位优秀的辩论者，优秀的教员，出 色的讲道者，一位优良的、正统的圣徒「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48"/>
          <w:szCs w:val="48"/>
          <w:shd w:val="clear" w:color="auto" w:fill="auto"/>
        </w:rPr>
        <w:t>2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800" w:lineRule="exact"/>
        <w:ind w:left="0" w:right="0" w:firstLine="2620"/>
        <w:jc w:val="both"/>
      </w:pPr>
      <w:r>
        <mc:AlternateContent>
          <mc:Choice Requires="wps">
            <w:drawing>
              <wp:anchor distT="0" distB="0" distL="0" distR="0" simplePos="0" relativeHeight="125830814" behindDoc="0" locked="0" layoutInCell="1" allowOverlap="1">
                <wp:simplePos x="0" y="0"/>
                <wp:positionH relativeFrom="page">
                  <wp:posOffset>18895695</wp:posOffset>
                </wp:positionH>
                <wp:positionV relativeFrom="paragraph">
                  <wp:posOffset>4216400</wp:posOffset>
                </wp:positionV>
                <wp:extent cx="273050" cy="260350"/>
                <wp:wrapSquare wrapText="bothSides"/>
                <wp:docPr id="1979" name="Shape 19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3050" cy="260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shd w:val="clear" w:color="auto" w:fill="auto"/>
                                <w:lang w:val="en-US" w:eastAsia="en-US" w:bidi="en-US"/>
                              </w:rPr>
                              <w:t>rn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05" type="#_x0000_t202" style="position:absolute;margin-left:1487.8499999999999pt;margin-top:332.pt;width:21.5pt;height:20.5pt;z-index:-12582793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  <w:lang w:val="en-US" w:eastAsia="en-US" w:bidi="en-US"/>
                        </w:rPr>
                        <w:t>rn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1635</w:t>
      </w:r>
      <w:r>
        <w:rPr>
          <w:color w:val="000000"/>
          <w:spacing w:val="0"/>
          <w:w w:val="100"/>
          <w:position w:val="0"/>
          <w:shd w:val="clear" w:color="auto" w:fill="auto"/>
        </w:rPr>
        <w:t>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1662</w:t>
      </w:r>
      <w:r>
        <w:rPr>
          <w:color w:val="000000"/>
          <w:spacing w:val="0"/>
          <w:w w:val="100"/>
          <w:position w:val="0"/>
          <w:shd w:val="clear" w:color="auto" w:fill="auto"/>
        </w:rPr>
        <w:t>年，伯吉斯担任沃里克郡萨顿科德菲尔德的教 区牧师，除了四十年代中的几年以外。内战期间，伯吉斯为了躲 避国王的军队逃亡到考文垂。国王的士兵乐于逼迫清教徒牧师, 常常劫掠他们的家，赶岀家人。伯吉斯在考文垂参加了威斯敏斯 特会议，在其中他以神学方面的敏锐和敬虔而知名。在伦敦期 间，他常常在议会和劳伦斯朱里教堂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(Lawrence-Jury)</w:t>
      </w:r>
      <w:r>
        <w:rPr>
          <w:color w:val="000000"/>
          <w:spacing w:val="0"/>
          <w:w w:val="100"/>
          <w:position w:val="0"/>
          <w:shd w:val="clear" w:color="auto" w:fill="auto"/>
        </w:rPr>
        <w:t>讲道。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40" w:line="179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威斯敏斯特会议之后，伯吉斯回到了萨顿科德菲尔德。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1662 </w:t>
      </w:r>
      <w:r>
        <w:rPr>
          <w:color w:val="000000"/>
          <w:spacing w:val="0"/>
          <w:w w:val="100"/>
          <w:position w:val="0"/>
          <w:shd w:val="clear" w:color="auto" w:fill="auto"/>
        </w:rPr>
        <w:t>年复辟后颁布了《统一法令》，他因此被驱逐。他退隐到斯塔福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郡塔姆沃思，去当地教区的主堂崇拜，直至离世。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" w:line="1845" w:lineRule="exact"/>
        <w:ind w:left="0" w:right="0" w:firstLine="2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利奇菲尔德主教哈克特似乎曾恳求伯吉斯加入国教，并提示 他可能会成为一名大学教授。哈克特对伯吉斯的作品十分熟悉, 所以才对他赞赏有加；这些作品十分透彻地分析了所涉及的问 题。在十五年之间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1646 -1661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年)，伯吉斯写岀了至少一打的 著作，很大程度上是基于自己的讲章和讲义。他的作品显示出他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尔文相当熟悉。他引用了许多希腊语和拉丁语资料，且用得十分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审慎；他也以清教徒平实的讲道风格进行说理。在伯吉斯的作品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中，富有学养的学者与经验化的讲道者结合在一起，产生了一种 </w:t>
      </w:r>
      <w:r>
        <w:rPr>
          <w:color w:val="000000"/>
          <w:spacing w:val="0"/>
          <w:w w:val="100"/>
          <w:position w:val="0"/>
          <w:shd w:val="clear" w:color="auto" w:fill="auto"/>
        </w:rPr>
        <w:t>机敏、热情、敬虔性的语言。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38100" distB="76200" distL="0" distR="0" simplePos="0" relativeHeight="125830816" behindDoc="0" locked="0" layoutInCell="1" allowOverlap="1">
                <wp:simplePos x="0" y="0"/>
                <wp:positionH relativeFrom="page">
                  <wp:posOffset>544195</wp:posOffset>
                </wp:positionH>
                <wp:positionV relativeFrom="paragraph">
                  <wp:posOffset>38100</wp:posOffset>
                </wp:positionV>
                <wp:extent cx="7372350" cy="749300"/>
                <wp:wrapTopAndBottom/>
                <wp:docPr id="1981" name="Shape 19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372350" cy="749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在学术上对亚里斯多德、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07" type="#_x0000_t202" style="position:absolute;margin-left:42.850000000000001pt;margin-top:3.pt;width:580.5pt;height:59.pt;z-index:-125827937;mso-wrap-distance-left:0;mso-wrap-distance-top:3.pt;mso-wrap-distance-right:0;mso-wrap-distance-bottom:6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在学术上对亚里斯多德、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20650" distB="0" distL="0" distR="0" simplePos="0" relativeHeight="125830818" behindDoc="0" locked="0" layoutInCell="1" allowOverlap="1">
                <wp:simplePos x="0" y="0"/>
                <wp:positionH relativeFrom="page">
                  <wp:posOffset>8202295</wp:posOffset>
                </wp:positionH>
                <wp:positionV relativeFrom="paragraph">
                  <wp:posOffset>120650</wp:posOffset>
                </wp:positionV>
                <wp:extent cx="11982450" cy="742950"/>
                <wp:wrapTopAndBottom/>
                <wp:docPr id="1983" name="Shape 19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98245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塞涅卡、奥古斯丁、阿奎那、路德和加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09" type="#_x0000_t202" style="position:absolute;margin-left:645.85000000000002pt;margin-top:9.5pt;width:943.5pt;height:58.5pt;z-index:-125827935;mso-wrap-distance-left:0;mso-wrap-distance-top:9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塞涅卡、奥古斯丁、阿奎那、路德和加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180" w:line="1752" w:lineRule="exact"/>
        <w:ind w:left="0" w:right="0" w:firstLine="22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伯吉斯的几部主要作品带有很强的辩论色彩。他的第一部重 要作品《为律法辩护》</w:t>
      </w: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(Vindiciae Legis,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1646</w:t>
      </w:r>
      <w:r>
        <w:rPr>
          <w:color w:val="000000"/>
          <w:spacing w:val="0"/>
          <w:w w:val="100"/>
          <w:position w:val="0"/>
          <w:shd w:val="clear" w:color="auto" w:fill="auto"/>
        </w:rPr>
        <w:t>年)是基于他在劳 伦斯朱里教堂讲授的二十九次课，为清教徒就道德律、行为之约 和恩典之约的观点进行辩护，反对罗马天主教徒、阿米念派、苏 西尼派①，特别是反律主义者的观点。两年后，伯吉斯针对同样 这些对手写了第一部关于称义的作品。六年后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1654</w:t>
      </w:r>
      <w:r>
        <w:rPr>
          <w:color w:val="000000"/>
          <w:spacing w:val="0"/>
          <w:w w:val="100"/>
          <w:position w:val="0"/>
          <w:shd w:val="clear" w:color="auto" w:fill="auto"/>
        </w:rPr>
        <w:t>年)他写了</w:t>
      </w:r>
    </w:p>
    <w:p>
      <w:pPr>
        <w:pStyle w:val="Style120"/>
        <w:keepNext w:val="0"/>
        <w:keepLines w:val="0"/>
        <w:widowControl w:val="0"/>
        <w:shd w:val="clear" w:color="auto" w:fill="auto"/>
        <w:bidi w:val="0"/>
        <w:spacing w:before="0" w:after="660" w:line="1235" w:lineRule="exact"/>
        <w:ind w:left="0" w:right="0" w:firstLine="1680"/>
        <w:jc w:val="both"/>
        <w:sectPr>
          <w:headerReference w:type="default" r:id="rId452"/>
          <w:footerReference w:type="default" r:id="rId453"/>
          <w:headerReference w:type="even" r:id="rId454"/>
          <w:footerReference w:type="even" r:id="rId455"/>
          <w:footnotePr>
            <w:pos w:val="pageBottom"/>
            <w:numFmt w:val="decimal"/>
            <w:numRestart w:val="continuous"/>
          </w:footnotePr>
          <w:pgSz w:w="31680" w:h="31680" w:orient="landscape"/>
          <w:pgMar w:top="1110" w:left="737" w:right="0" w:bottom="0" w:header="0" w:footer="3" w:gutter="0"/>
          <w:pgNumType w:start="269"/>
          <w:cols w:space="720"/>
          <w:noEndnote/>
          <w:rtlGutter w:val="0"/>
          <w:docGrid w:linePitch="360"/>
        </w:sectPr>
      </w:pPr>
      <w:r>
        <w:rPr>
          <w:rFonts w:ascii="SimSun" w:eastAsia="SimSun" w:hAnsi="SimSun" w:cs="SimSun"/>
          <w:b/>
          <w:bCs/>
          <w:color w:val="000000"/>
          <w:spacing w:val="0"/>
          <w:w w:val="100"/>
          <w:position w:val="0"/>
          <w:sz w:val="74"/>
          <w:szCs w:val="74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 xml:space="preserve">D </w:t>
      </w:r>
      <w:r>
        <w:rPr>
          <w:color w:val="000000"/>
          <w:spacing w:val="0"/>
          <w:w w:val="100"/>
          <w:position w:val="0"/>
          <w:shd w:val="clear" w:color="auto" w:fill="auto"/>
        </w:rPr>
        <w:t>苏西尼派因其创立者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 xml:space="preserve">Lelius Socinius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(1526 - 1562</w:t>
      </w:r>
      <w:r>
        <w:rPr>
          <w:color w:val="000000"/>
          <w:spacing w:val="0"/>
          <w:w w:val="100"/>
          <w:position w:val="0"/>
          <w:shd w:val="clear" w:color="auto" w:fill="auto"/>
        </w:rPr>
        <w:t>年)而得名</w:t>
      </w:r>
      <w:r>
        <w:rPr>
          <w:rFonts w:ascii="SimSun" w:eastAsia="SimSun" w:hAnsi="SimSun" w:cs="SimSun"/>
          <w:b/>
          <w:bCs/>
          <w:color w:val="000000"/>
          <w:spacing w:val="0"/>
          <w:w w:val="100"/>
          <w:position w:val="0"/>
          <w:sz w:val="74"/>
          <w:szCs w:val="74"/>
          <w:shd w:val="clear" w:color="auto" w:fill="auto"/>
        </w:rPr>
        <w:t>，</w:t>
      </w:r>
      <w:r>
        <w:rPr>
          <w:color w:val="000000"/>
          <w:spacing w:val="0"/>
          <w:w w:val="100"/>
          <w:position w:val="0"/>
          <w:shd w:val="clear" w:color="auto" w:fill="auto"/>
        </w:rPr>
        <w:t>最早是一个成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立在威尼斯探讨三位一体教义的秘密社团，倡导反三位一体的神体一位论。后社团瓦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解，追随者流落到波兰等地。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15" w:lineRule="exact"/>
        <w:ind w:left="0" w:right="0" w:firstLine="2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第二部论称义的书，涉及上帝本质的义和被归给基督的义。这两 本书包含了七十五篇讲章。他在长达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555</w:t>
      </w:r>
      <w:r>
        <w:rPr>
          <w:color w:val="000000"/>
          <w:spacing w:val="0"/>
          <w:w w:val="100"/>
          <w:position w:val="0"/>
          <w:shd w:val="clear" w:color="auto" w:fill="auto"/>
        </w:rPr>
        <w:t>页的著作《原罪的教 义》</w:t>
      </w: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</w:rPr>
        <w:t>(</w:t>
      </w: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Original Sin</w:t>
      </w: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</w:rPr>
        <w:t>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1659</w:t>
      </w:r>
      <w:r>
        <w:rPr>
          <w:color w:val="000000"/>
          <w:spacing w:val="0"/>
          <w:w w:val="100"/>
          <w:position w:val="0"/>
          <w:shd w:val="clear" w:color="auto" w:fill="auto"/>
        </w:rPr>
        <w:t>年)中与重洗派进行了辩论。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4" w:lineRule="exact"/>
        <w:ind w:left="0" w:right="0" w:firstLine="23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伯吉斯的作品显示出他是上帝奥秘事忠实的管家。他不但是 一位厉害的辩论家，也是一位出色的经验化作家。他的作品具有 很清晰的分辨性和很强的应用性。他根据诗篇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6-8</w:t>
      </w:r>
      <w:r>
        <w:rPr>
          <w:color w:val="000000"/>
          <w:spacing w:val="0"/>
          <w:w w:val="100"/>
          <w:position w:val="0"/>
          <w:shd w:val="clear" w:color="auto" w:fill="auto"/>
        </w:rPr>
        <w:t>进行了十 三次讲道，在此基础上写出了《敬虔之人的选择》，将蒙爱之人 和恶人做了精妙的区分。他以约翰福音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</w:t>
      </w:r>
      <w:r>
        <w:rPr>
          <w:color w:val="000000"/>
          <w:spacing w:val="0"/>
          <w:w w:val="100"/>
          <w:position w:val="0"/>
          <w:shd w:val="clear" w:color="auto" w:fill="auto"/>
        </w:rPr>
        <w:t>章的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145</w:t>
      </w:r>
      <w:r>
        <w:rPr>
          <w:color w:val="000000"/>
          <w:spacing w:val="0"/>
          <w:w w:val="100"/>
          <w:position w:val="0"/>
          <w:shd w:val="clear" w:color="auto" w:fill="auto"/>
        </w:rPr>
        <w:t>篇讲章为基础 的作品、就哥林多前书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color w:val="000000"/>
          <w:spacing w:val="0"/>
          <w:w w:val="100"/>
          <w:position w:val="0"/>
          <w:shd w:val="clear" w:color="auto" w:fill="auto"/>
        </w:rPr>
        <w:t>章所做的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300</w:t>
      </w:r>
      <w:r>
        <w:rPr>
          <w:color w:val="000000"/>
          <w:spacing w:val="0"/>
          <w:w w:val="100"/>
          <w:position w:val="0"/>
          <w:shd w:val="clear" w:color="auto" w:fill="auto"/>
        </w:rPr>
        <w:t>页注释、就哥林多后书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1 </w:t>
      </w:r>
      <w:r>
        <w:rPr>
          <w:color w:val="000000"/>
          <w:spacing w:val="0"/>
          <w:w w:val="100"/>
          <w:position w:val="0"/>
          <w:shd w:val="clear" w:color="auto" w:fill="auto"/>
        </w:rPr>
        <w:t>章所做的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700</w:t>
      </w:r>
      <w:r>
        <w:rPr>
          <w:color w:val="000000"/>
          <w:spacing w:val="0"/>
          <w:w w:val="100"/>
          <w:position w:val="0"/>
          <w:shd w:val="clear" w:color="auto" w:fill="auto"/>
        </w:rPr>
        <w:t>页注释，都着重强调感人的、内省的经验化内容, 实现了伯吉斯的目标：“尽力做真正的、优良的解经……将一切 教义的、争议的内容转化为实际的、经验的内容，这乃是万物的 生命和灵魂。心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1722" w:lineRule="exact"/>
        <w:ind w:left="0" w:right="0" w:firstLine="23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伯吉斯的代表作是一部将近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1100</w:t>
      </w:r>
      <w:r>
        <w:rPr>
          <w:color w:val="000000"/>
          <w:spacing w:val="0"/>
          <w:w w:val="100"/>
          <w:position w:val="0"/>
          <w:shd w:val="clear" w:color="auto" w:fill="auto"/>
        </w:rPr>
        <w:t>页、分为两卷的鸿篇巨著， 名为《属灵的精炼》(</w:t>
      </w: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Spiritual Refining,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1652 - 1654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年)，被称 为“无与伦比地剖析了经验化信仰”/第一卷的标题是《论恩典 与确据》，包含了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120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篇讲章；第二卷标题是《论罪，以及罪的 起因、种类，罪得以减少和加剧的情况》，包含了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42</w:t>
      </w:r>
      <w:r>
        <w:rPr>
          <w:color w:val="000000"/>
          <w:spacing w:val="0"/>
          <w:w w:val="100"/>
          <w:position w:val="0"/>
          <w:shd w:val="clear" w:color="auto" w:fill="auto"/>
        </w:rPr>
        <w:t>篇讲章。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1726" w:lineRule="exact"/>
        <w:ind w:left="0" w:right="0" w:firstLine="2380"/>
        <w:jc w:val="both"/>
      </w:pPr>
      <w:r>
        <mc:AlternateContent>
          <mc:Choice Requires="wps">
            <w:drawing>
              <wp:anchor distT="0" distB="0" distL="0" distR="0" simplePos="0" relativeHeight="125830820" behindDoc="0" locked="0" layoutInCell="1" allowOverlap="1">
                <wp:simplePos x="0" y="0"/>
                <wp:positionH relativeFrom="page">
                  <wp:posOffset>6504940</wp:posOffset>
                </wp:positionH>
                <wp:positionV relativeFrom="paragraph">
                  <wp:posOffset>6083300</wp:posOffset>
                </wp:positionV>
                <wp:extent cx="381000" cy="228600"/>
                <wp:wrapSquare wrapText="bothSides"/>
                <wp:docPr id="1989" name="Shape 19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100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1" w:color="000000"/>
                                <w:bottom w:val="single" w:sz="0" w:space="1" w:color="000000"/>
                                <w:right w:val="single" w:sz="0" w:space="1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■ IB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15" type="#_x0000_t202" style="position:absolute;margin-left:512.20000000000005pt;margin-top:479.pt;width:30.pt;height:18.pt;z-index:-12582793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1" w:color="000000"/>
                          <w:bottom w:val="single" w:sz="0" w:space="1" w:color="000000"/>
                          <w:right w:val="single" w:sz="0" w:space="1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■ IB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0822" behindDoc="0" locked="0" layoutInCell="1" allowOverlap="1">
                <wp:simplePos x="0" y="0"/>
                <wp:positionH relativeFrom="page">
                  <wp:posOffset>6504940</wp:posOffset>
                </wp:positionH>
                <wp:positionV relativeFrom="paragraph">
                  <wp:posOffset>6235700</wp:posOffset>
                </wp:positionV>
                <wp:extent cx="381000" cy="228600"/>
                <wp:wrapSquare wrapText="bothSides"/>
                <wp:docPr id="1991" name="Shape 19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100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1" w:color="000000"/>
                                <w:bottom w:val="single" w:sz="0" w:space="1" w:color="000000"/>
                                <w:right w:val="single" w:sz="0" w:space="1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17" type="#_x0000_t202" style="position:absolute;margin-left:512.20000000000005pt;margin-top:491.pt;width:30.pt;height:18.pt;z-index:-12582793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1" w:color="000000"/>
                          <w:bottom w:val="single" w:sz="0" w:space="1" w:color="000000"/>
                          <w:right w:val="single" w:sz="0" w:space="1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伯吉斯在第一卷第一部分中讨论了确据，驳斥了反律主义的 谬误，即认为信徒里面恩典的标志并非其称义的证据。第二、三 部分描述了许多种恩典的记号。本卷其余的九个部分，分别从重 生、新的创造、上帝的工、人心中的恩典、洁净(成圣)的恩 典、归向或转向上帝、石心被拿走、我们里面上帝的灵、天职或 呼召等角度讨论了恩典的工作。至始至终，伯吉斯都将救赎性恩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3" w:lineRule="exact"/>
        <w:ind w:left="0" w:right="0" w:firstLine="0"/>
        <w:jc w:val="both"/>
      </w:pPr>
      <w:r>
        <mc:AlternateContent>
          <mc:Choice Requires="wps">
            <w:drawing>
              <wp:anchor distT="0" distB="0" distL="0" distR="0" simplePos="0" relativeHeight="125830824" behindDoc="0" locked="0" layoutInCell="1" allowOverlap="1">
                <wp:simplePos x="0" y="0"/>
                <wp:positionH relativeFrom="page">
                  <wp:posOffset>180340</wp:posOffset>
                </wp:positionH>
                <wp:positionV relativeFrom="paragraph">
                  <wp:posOffset>685800</wp:posOffset>
                </wp:positionV>
                <wp:extent cx="381000" cy="228600"/>
                <wp:wrapSquare wrapText="bothSides"/>
                <wp:docPr id="1993" name="Shape 19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100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Ill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19" type="#_x0000_t202" style="position:absolute;margin-left:14.199999999999999pt;margin-top:54.pt;width:30.pt;height:18.pt;z-index:-12582792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Ill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典与各种贋品区分开来。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3" w:lineRule="exact"/>
        <w:ind w:left="0" w:right="0" w:firstLine="23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伯吉斯在《属灵的精炼》第二卷中专注于罪的问题。他论述 了人心的诡诈，种种罪的肆虐和掌权，信仰的假冒为善和形式 化，人常未意识到的被误导的良心和隐秘的罪。在积极的一面, 伯吉斯阐明了恩慈之心的温柔，体现出“以对罪圣洁的畏惧严格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1770" w:lineRule="exact"/>
        <w:ind w:left="0" w:right="0" w:firstLine="200"/>
        <w:jc w:val="left"/>
        <w:sectPr>
          <w:headerReference w:type="default" r:id="rId456"/>
          <w:footerReference w:type="default" r:id="rId457"/>
          <w:headerReference w:type="even" r:id="rId458"/>
          <w:footerReference w:type="even" r:id="rId459"/>
          <w:footnotePr>
            <w:pos w:val="pageBottom"/>
            <w:numFmt w:val="decimal"/>
            <w:numRestart w:val="continuous"/>
          </w:footnotePr>
          <w:pgSz w:w="31680" w:h="31680" w:orient="landscape"/>
          <w:pgMar w:top="880" w:left="0" w:right="507" w:bottom="290" w:header="0" w:footer="3" w:gutter="0"/>
          <w:pgNumType w:start="269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审视人心和所行之道，的确与福音的生命、与圣灵里的信心和喜 乐相称”。伯吉斯表示，他的目标是“揭穿假冒的基督徒，威吓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不敬虔者，安慰、指导疑惑的圣徒、谦卑的人，高举上帝的恩</w:t>
      </w:r>
    </w:p>
    <w:p>
      <w:pPr>
        <w:widowControl w:val="0"/>
        <w:spacing w:line="1" w:lineRule="exact"/>
        <w:sectPr>
          <w:headerReference w:type="default" r:id="rId460"/>
          <w:footerReference w:type="default" r:id="rId461"/>
          <w:headerReference w:type="even" r:id="rId462"/>
          <w:footerReference w:type="even" r:id="rId463"/>
          <w:footnotePr>
            <w:pos w:val="pageBottom"/>
            <w:numFmt w:val="decimal"/>
            <w:numRestart w:val="continuous"/>
          </w:footnotePr>
          <w:pgSz w:w="31680" w:h="31680" w:orient="landscape"/>
          <w:pgMar w:top="930" w:left="682" w:right="0" w:bottom="0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125830826" behindDoc="0" locked="0" layoutInCell="1" allowOverlap="1">
            <wp:simplePos x="0" y="0"/>
            <wp:positionH relativeFrom="page">
              <wp:posOffset>826770</wp:posOffset>
            </wp:positionH>
            <wp:positionV relativeFrom="paragraph">
              <wp:posOffset>0</wp:posOffset>
            </wp:positionV>
            <wp:extent cx="1358900" cy="679450"/>
            <wp:wrapTopAndBottom/>
            <wp:docPr id="2007" name="Shape 20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" name="Picture box 2008"/>
                    <pic:cNvPicPr/>
                  </pic:nvPicPr>
                  <pic:blipFill>
                    <a:blip r:embed="rId464"/>
                    <a:stretch/>
                  </pic:blipFill>
                  <pic:spPr>
                    <a:xfrm>
                      <a:ext cx="1358900" cy="6794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before="59" w:after="5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3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80" w:line="1677" w:lineRule="exact"/>
        <w:ind w:left="460" w:right="0" w:firstLine="20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这部作品是在《威斯敏斯特信仰告白》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1647</w:t>
      </w:r>
      <w:r>
        <w:rPr>
          <w:color w:val="000000"/>
          <w:spacing w:val="0"/>
          <w:w w:val="100"/>
          <w:position w:val="0"/>
          <w:shd w:val="clear" w:color="auto" w:fill="auto"/>
        </w:rPr>
        <w:t>年）五到七年 之后写就，包含了伯吉斯关于确据的核心观点。《威斯敏斯特信 仰告白》第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18</w:t>
      </w:r>
      <w:r>
        <w:rPr>
          <w:color w:val="000000"/>
          <w:spacing w:val="0"/>
          <w:w w:val="100"/>
          <w:position w:val="0"/>
          <w:shd w:val="clear" w:color="auto" w:fill="auto"/>
        </w:rPr>
        <w:t>章至今仍是改革宗关于确据的最好的信仰陈述, 让我们根据其结构来查考伯吉斯的观点。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140" w:line="240" w:lineRule="auto"/>
        <w:ind w:left="13920" w:right="0" w:firstLine="0"/>
        <w:jc w:val="both"/>
      </w:pPr>
      <w:bookmarkStart w:id="140" w:name="bookmark140"/>
      <w:bookmarkStart w:id="141" w:name="bookmark141"/>
      <w:r>
        <w:rPr>
          <w:color w:val="000000"/>
          <w:spacing w:val="0"/>
          <w:w w:val="100"/>
          <w:position w:val="0"/>
          <w:shd w:val="clear" w:color="auto" w:fill="auto"/>
        </w:rPr>
        <w:t>确据的可能性</w:t>
      </w:r>
      <w:bookmarkEnd w:id="140"/>
      <w:bookmarkEnd w:id="141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73" w:lineRule="exact"/>
        <w:ind w:left="240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虽然假冒为善者和别的未重生之人可能以虚假的盼望和 属肉体的猜测枉然欺哄自己，以为自己讨上帝的喜悦、已处 在得救的光景中（但他们的盼望将会归于无有），但是真信 主耶稣、诚心爱祂、努力以无亏的良心行在祂面前的人，在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30" w:left="682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2700" distB="57150" distL="0" distR="0" simplePos="0" relativeHeight="125830827" behindDoc="0" locked="0" layoutInCell="1" allowOverlap="1">
                <wp:simplePos x="0" y="0"/>
                <wp:positionH relativeFrom="page">
                  <wp:posOffset>1944370</wp:posOffset>
                </wp:positionH>
                <wp:positionV relativeFrom="paragraph">
                  <wp:posOffset>12700</wp:posOffset>
                </wp:positionV>
                <wp:extent cx="12750800" cy="774700"/>
                <wp:wrapTopAndBottom/>
                <wp:docPr id="2009" name="Shape 20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750800" cy="7747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今生就可以肯定地确信自己已处在恩典之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35" type="#_x0000_t202" style="position:absolute;margin-left:153.09999999999999pt;margin-top:1.pt;width:1004.pt;height:61.pt;z-index:-125827926;mso-wrap-distance-left:0;mso-wrap-distance-top:1.pt;mso-wrap-distance-right:0;mso-wrap-distance-bottom:4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今生就可以肯定地确信自己已处在恩典之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20650" distB="31750" distL="0" distR="5067300" simplePos="0" relativeHeight="125830829" behindDoc="0" locked="0" layoutInCell="1" allowOverlap="1">
                <wp:simplePos x="0" y="0"/>
                <wp:positionH relativeFrom="page">
                  <wp:posOffset>14796770</wp:posOffset>
                </wp:positionH>
                <wp:positionV relativeFrom="paragraph">
                  <wp:posOffset>120650</wp:posOffset>
                </wp:positionV>
                <wp:extent cx="406400" cy="692150"/>
                <wp:wrapTopAndBottom/>
                <wp:docPr id="2011" name="Shape 20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06400" cy="692150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290"/>
                              <w:gridCol w:w="350"/>
                            </w:tblGrid>
                            <w:tr>
                              <w:trPr>
                                <w:tblHeader/>
                                <w:trHeight w:val="330" w:hRule="exact"/>
                              </w:trPr>
                              <w:tc>
                                <w:tcPr>
                                  <w:tcBorders/>
                                  <w:shd w:val="clear" w:color="auto" w:fill="000000"/>
                                  <w:vAlign w:val="top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000000"/>
                                      <w:left w:val="single" w:sz="0" w:space="0" w:color="000000"/>
                                      <w:bottom w:val="single" w:sz="0" w:space="0" w:color="000000"/>
                                      <w:right w:val="single" w:sz="0" w:space="0" w:color="000000"/>
                                    </w:pBdr>
                                    <w:shd w:val="clear" w:color="auto" w:fill="000000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68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68"/>
                                      <w:szCs w:val="68"/>
                                      <w:shd w:val="clear" w:color="auto" w:fill="auto"/>
                                      <w:lang w:val="en-US" w:eastAsia="en-US" w:bidi="en-US"/>
                                    </w:rPr>
                                    <w:t>■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000000"/>
                                  <w:vAlign w:val="top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000000"/>
                                      <w:left w:val="single" w:sz="0" w:space="0" w:color="000000"/>
                                      <w:bottom w:val="single" w:sz="0" w:space="0" w:color="000000"/>
                                      <w:right w:val="single" w:sz="0" w:space="0" w:color="000000"/>
                                    </w:pBdr>
                                    <w:shd w:val="clear" w:color="auto" w:fill="000000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68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68"/>
                                      <w:szCs w:val="68"/>
                                      <w:shd w:val="clear" w:color="auto" w:fill="auto"/>
                                      <w:lang w:val="en-US" w:eastAsia="en-US" w:bidi="en-US"/>
                                    </w:rPr>
                                    <w:t>■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0" w:hRule="exact"/>
                              </w:trPr>
                              <w:tc>
                                <w:tcPr>
                                  <w:tcBorders/>
                                  <w:shd w:val="clear" w:color="auto" w:fill="000000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000000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20" w:hRule="exact"/>
                              </w:trPr>
                              <w:tc>
                                <w:tcPr>
                                  <w:tcBorders/>
                                  <w:shd w:val="clear" w:color="auto" w:fill="000000"/>
                                  <w:vAlign w:val="bottom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000000"/>
                                      <w:left w:val="single" w:sz="0" w:space="0" w:color="000000"/>
                                      <w:bottom w:val="single" w:sz="0" w:space="0" w:color="000000"/>
                                      <w:right w:val="single" w:sz="0" w:space="0" w:color="000000"/>
                                    </w:pBdr>
                                    <w:shd w:val="clear" w:color="auto" w:fill="000000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68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68"/>
                                      <w:szCs w:val="68"/>
                                      <w:shd w:val="clear" w:color="auto" w:fill="auto"/>
                                      <w:lang w:val="zh-CN" w:eastAsia="zh-CN" w:bidi="zh-CN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000000"/>
                                  <w:vAlign w:val="top"/>
                                </w:tcPr>
                                <w:p>
                                  <w:pPr>
                                    <w:pStyle w:val="Style2"/>
                                    <w:keepNext w:val="0"/>
                                    <w:keepLines w:val="0"/>
                                    <w:widowControl w:val="0"/>
                                    <w:pBdr>
                                      <w:top w:val="single" w:sz="0" w:space="0" w:color="000000"/>
                                      <w:left w:val="single" w:sz="0" w:space="0" w:color="000000"/>
                                      <w:bottom w:val="single" w:sz="0" w:space="0" w:color="000000"/>
                                      <w:right w:val="single" w:sz="0" w:space="0" w:color="000000"/>
                                    </w:pBdr>
                                    <w:shd w:val="clear" w:color="auto" w:fill="000000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38"/>
                                      <w:szCs w:val="13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FFFFFF"/>
                                      <w:spacing w:val="0"/>
                                      <w:w w:val="100"/>
                                      <w:position w:val="0"/>
                                      <w:sz w:val="138"/>
                                      <w:szCs w:val="138"/>
                                      <w:shd w:val="clear" w:color="auto" w:fill="auto"/>
                                      <w:lang w:val="en-US" w:eastAsia="en-US" w:bidi="en-US"/>
                                    </w:rPr>
                                    <w:t>■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37" type="#_x0000_t202" style="position:absolute;margin-left:1165.0999999999999pt;margin-top:9.5pt;width:32.pt;height:54.5pt;z-index:-125827924;mso-wrap-distance-left:0;mso-wrap-distance-top:9.5pt;mso-wrap-distance-right:399.pt;mso-wrap-distance-bottom:2.5pt;mso-position-horizontal-relative:page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290"/>
                        <w:gridCol w:w="350"/>
                      </w:tblGrid>
                      <w:tr>
                        <w:trPr>
                          <w:tblHeader/>
                          <w:trHeight w:val="330" w:hRule="exact"/>
                        </w:trPr>
                        <w:tc>
                          <w:tcPr>
                            <w:tcBorders/>
                            <w:shd w:val="clear" w:color="auto" w:fill="000000"/>
                            <w:vAlign w:val="top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68"/>
                                <w:szCs w:val="68"/>
                                <w:shd w:val="clear" w:color="auto" w:fill="auto"/>
                                <w:lang w:val="en-US" w:eastAsia="en-US" w:bidi="en-US"/>
                              </w:rPr>
                              <w:t>■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000000"/>
                            <w:vAlign w:val="top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68"/>
                                <w:szCs w:val="68"/>
                                <w:shd w:val="clear" w:color="auto" w:fill="auto"/>
                                <w:lang w:val="en-US" w:eastAsia="en-US" w:bidi="en-US"/>
                              </w:rPr>
                              <w:t>■</w:t>
                            </w:r>
                          </w:p>
                        </w:tc>
                      </w:tr>
                      <w:tr>
                        <w:trPr>
                          <w:trHeight w:val="240" w:hRule="exact"/>
                        </w:trPr>
                        <w:tc>
                          <w:tcPr>
                            <w:tcBorders/>
                            <w:shd w:val="clear" w:color="auto" w:fill="000000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000000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20" w:hRule="exact"/>
                        </w:trPr>
                        <w:tc>
                          <w:tcPr>
                            <w:tcBorders/>
                            <w:shd w:val="clear" w:color="auto" w:fill="000000"/>
                            <w:vAlign w:val="bottom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68"/>
                                <w:szCs w:val="68"/>
                                <w:shd w:val="clear" w:color="auto" w:fill="auto"/>
                                <w:lang w:val="zh-CN" w:eastAsia="zh-CN" w:bidi="zh-CN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Borders/>
                            <w:shd w:val="clear" w:color="auto" w:fill="000000"/>
                            <w:vAlign w:val="top"/>
                          </w:tcPr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38"/>
                                <w:szCs w:val="13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138"/>
                                <w:szCs w:val="138"/>
                                <w:shd w:val="clear" w:color="auto" w:fill="auto"/>
                                <w:lang w:val="en-US" w:eastAsia="en-US" w:bidi="en-US"/>
                              </w:rPr>
                              <w:t>■</w:t>
                            </w: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06" behindDoc="0" locked="0" layoutInCell="1" allowOverlap="1">
                <wp:simplePos x="0" y="0"/>
                <wp:positionH relativeFrom="page">
                  <wp:posOffset>16022320</wp:posOffset>
                </wp:positionH>
                <wp:positionV relativeFrom="paragraph">
                  <wp:posOffset>120650</wp:posOffset>
                </wp:positionV>
                <wp:extent cx="4248150" cy="723900"/>
                <wp:wrapNone/>
                <wp:docPr id="2013" name="Shape 20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2481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可以欢欢喜喜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39" type="#_x0000_t202" style="position:absolute;margin-left:1261.5999999999999pt;margin-top:9.5pt;width:334.5pt;height:57.pt;z-index:25165775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可以欢欢喜喜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widowControl w:val="0"/>
        <w:spacing w:before="59" w:after="5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3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20" w:line="240" w:lineRule="auto"/>
        <w:ind w:left="23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地盼望上帝的荣耀，他们这样盼望必不至于羞愧。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23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《信仰告白》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18</w:t>
      </w:r>
      <w:r>
        <w:rPr>
          <w:color w:val="000000"/>
          <w:spacing w:val="0"/>
          <w:w w:val="100"/>
          <w:position w:val="0"/>
          <w:shd w:val="clear" w:color="auto" w:fill="auto"/>
        </w:rPr>
        <w:t>章第一部分表明三种与确据相关的可能性: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8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假确据的可能性,真确据的可能性，缺乏真确据的可能性。伯吉 </w:t>
      </w:r>
      <w:r>
        <w:rPr>
          <w:color w:val="000000"/>
          <w:spacing w:val="0"/>
          <w:w w:val="100"/>
          <w:position w:val="0"/>
          <w:shd w:val="clear" w:color="auto" w:fill="auto"/>
        </w:rPr>
        <w:t>斯仔细地分析了这三种情况。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6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假确据：伯吉斯深信《信仰告白》所使用的这一片语非常重 要：“虚假的盼望和属肉体的猜测仁 他详细描述历史性信心和临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81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时性信心之下的宗教操练体现出这一点，他关于耶利米书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9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C'</w:t>
      </w:r>
      <w:r>
        <w:rPr>
          <w:color w:val="000000"/>
          <w:spacing w:val="0"/>
          <w:w w:val="100"/>
          <w:position w:val="0"/>
          <w:shd w:val="clear" w:color="auto" w:fill="auto"/>
        </w:rPr>
        <w:t>人心比万物都诡诈，坏到极处，谁能识透呢?，的七篇解经讲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7" w:lineRule="exact"/>
        <w:ind w:left="0" w:right="0" w:firstLine="0"/>
        <w:jc w:val="both"/>
      </w:pPr>
      <w:r>
        <mc:AlternateContent>
          <mc:Choice Requires="wps">
            <w:drawing>
              <wp:anchor distT="0" distB="0" distL="0" distR="0" simplePos="0" relativeHeight="125830831" behindDoc="0" locked="0" layoutInCell="1" allowOverlap="1">
                <wp:simplePos x="0" y="0"/>
                <wp:positionH relativeFrom="page">
                  <wp:posOffset>14593570</wp:posOffset>
                </wp:positionH>
                <wp:positionV relativeFrom="paragraph">
                  <wp:posOffset>736600</wp:posOffset>
                </wp:positionV>
                <wp:extent cx="355600" cy="273050"/>
                <wp:wrapSquare wrapText="bothSides"/>
                <wp:docPr id="2015" name="Shape 20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5560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41" type="#_x0000_t202" style="position:absolute;margin-left:1149.0999999999999pt;margin-top:58.pt;width:28.pt;height:21.5pt;z-index:-125827922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道也体现出来/伯吉斯引用了比喻，例如两个盖房子的人（太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24-27）</w:t>
      </w:r>
      <w:r>
        <w:rPr>
          <w:color w:val="000000"/>
          <w:spacing w:val="0"/>
          <w:w w:val="100"/>
          <w:position w:val="0"/>
          <w:shd w:val="clear" w:color="auto" w:fill="auto"/>
        </w:rPr>
        <w:t>和十个童女（太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25</w:t>
      </w:r>
      <w:r>
        <w:rPr>
          <w:color w:val="000000"/>
          <w:spacing w:val="0"/>
          <w:w w:val="100"/>
          <w:position w:val="0"/>
          <w:shd w:val="clear" w:color="auto" w:fill="auto"/>
        </w:rPr>
        <w:t>章），以表明自欺的可悲后果。了 “一 个不敬虔的、未重生的人却相信自己处于蒙恩的光景中，这是最 可悲的幻觉了；他所有的只是罪和死罢了/伯吉斯写道。“我们 怜悯……那种被扮作光明天使的魔鬼附体的人。小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200" w:line="1820" w:lineRule="exact"/>
        <w:ind w:left="0" w:right="0" w:firstLine="0"/>
        <w:jc w:val="righ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30" w:left="682" w:right="0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《属灵的精炼》第六篇讲章中“展示岀确据与猜测的区别”, 伯吉斯进行了一种典型清教徒式的分别明晰的讲道。他首先警告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0" distR="0" simplePos="0" relativeHeight="125830833" behindDoc="0" locked="0" layoutInCell="1" allowOverlap="1">
                <wp:simplePos x="0" y="0"/>
                <wp:positionH relativeFrom="page">
                  <wp:posOffset>239395</wp:posOffset>
                </wp:positionH>
                <wp:positionV relativeFrom="paragraph">
                  <wp:posOffset>0</wp:posOffset>
                </wp:positionV>
                <wp:extent cx="19672300" cy="5645150"/>
                <wp:wrapTopAndBottom/>
                <wp:docPr id="2017" name="Shape 20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672300" cy="56451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710" w:lineRule="exact"/>
                              <w:ind w:left="0" w:right="0" w:firstLine="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6"/>
                                <w:szCs w:val="96"/>
                                <w:shd w:val="clear" w:color="auto" w:fill="auto"/>
                              </w:rPr>
                              <w:t xml:space="preserve">读者假确据在称为基督徒的人中十分常见：“有很大—部分基督 徒接受了这种属肉体的确信，就像那个疯狂的雅典人，以为海上 所有的船都是他自己的。有多少人，听见恩典所带来的具体迹象 时，他们本应当即判断自己仍在国度之外，然而他们却祝福自 己，仿佛这些迹象真在自己里面似的！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”9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43" type="#_x0000_t202" style="position:absolute;margin-left:18.850000000000001pt;margin-top:0;width:1549.pt;height:444.5pt;z-index:-125827920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710" w:lineRule="exact"/>
                        <w:ind w:left="0" w:right="0" w:firstLine="0"/>
                        <w:jc w:val="left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6"/>
                          <w:szCs w:val="96"/>
                          <w:shd w:val="clear" w:color="auto" w:fill="auto"/>
                        </w:rPr>
                        <w:t xml:space="preserve">读者假确据在称为基督徒的人中十分常见：“有很大—部分基督 徒接受了这种属肉体的确信，就像那个疯狂的雅典人，以为海上 所有的船都是他自己的。有多少人，听见恩典所带来的具体迹象 时，他们本应当即判断自己仍在国度之外，然而他们却祝福自 己，仿佛这些迹象真在自己里面似的！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”9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813050" distB="2559050" distL="0" distR="0" simplePos="0" relativeHeight="125830835" behindDoc="0" locked="0" layoutInCell="1" allowOverlap="1">
                <wp:simplePos x="0" y="0"/>
                <wp:positionH relativeFrom="page">
                  <wp:posOffset>13701395</wp:posOffset>
                </wp:positionH>
                <wp:positionV relativeFrom="paragraph">
                  <wp:posOffset>2813050</wp:posOffset>
                </wp:positionV>
                <wp:extent cx="374650" cy="273050"/>
                <wp:wrapTopAndBottom/>
                <wp:docPr id="2019" name="Shape 20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465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1" w:color="000000"/>
                                <w:bottom w:val="single" w:sz="0" w:space="2" w:color="000000"/>
                                <w:right w:val="single" w:sz="0" w:space="1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fas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45" type="#_x0000_t202" style="position:absolute;margin-left:1078.8499999999999pt;margin-top:221.5pt;width:29.5pt;height:21.5pt;z-index:-125827918;mso-wrap-distance-left:0;mso-wrap-distance-top:221.5pt;mso-wrap-distance-right:0;mso-wrap-distance-bottom:201.5pt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1" w:color="000000"/>
                          <w:bottom w:val="single" w:sz="0" w:space="2" w:color="000000"/>
                          <w:right w:val="single" w:sz="0" w:space="1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fas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844800" distB="2254250" distL="0" distR="0" simplePos="0" relativeHeight="125830837" behindDoc="0" locked="0" layoutInCell="1" allowOverlap="1">
                <wp:simplePos x="0" y="0"/>
                <wp:positionH relativeFrom="page">
                  <wp:posOffset>13707745</wp:posOffset>
                </wp:positionH>
                <wp:positionV relativeFrom="paragraph">
                  <wp:posOffset>2844800</wp:posOffset>
                </wp:positionV>
                <wp:extent cx="374650" cy="546100"/>
                <wp:wrapTopAndBottom/>
                <wp:docPr id="2021" name="Shape 20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4650" cy="5461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1" w:color="000000"/>
                                <w:bottom w:val="single" w:sz="0" w:space="2" w:color="000000"/>
                                <w:right w:val="single" w:sz="0" w:space="1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mallCaps/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iiv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47" type="#_x0000_t202" style="position:absolute;margin-left:1079.3499999999999pt;margin-top:224.pt;width:29.5pt;height:43.pt;z-index:-125827916;mso-wrap-distance-left:0;mso-wrap-distance-top:224.pt;mso-wrap-distance-right:0;mso-wrap-distance-bottom:177.5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1" w:color="000000"/>
                          <w:bottom w:val="single" w:sz="0" w:space="2" w:color="000000"/>
                          <w:right w:val="single" w:sz="0" w:space="1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mallCaps/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iiv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746250" distB="3625850" distL="0" distR="0" simplePos="0" relativeHeight="125830839" behindDoc="0" locked="0" layoutInCell="1" allowOverlap="1">
                <wp:simplePos x="0" y="0"/>
                <wp:positionH relativeFrom="page">
                  <wp:posOffset>15123795</wp:posOffset>
                </wp:positionH>
                <wp:positionV relativeFrom="paragraph">
                  <wp:posOffset>1746250</wp:posOffset>
                </wp:positionV>
                <wp:extent cx="361950" cy="273050"/>
                <wp:wrapTopAndBottom/>
                <wp:docPr id="2023" name="Shape 20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195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1" w:color="000000"/>
                                <w:bottom w:val="single" w:sz="0" w:space="2" w:color="000000"/>
                                <w:right w:val="single" w:sz="0" w:space="1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ata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49" type="#_x0000_t202" style="position:absolute;margin-left:1190.8499999999999pt;margin-top:137.5pt;width:28.5pt;height:21.5pt;z-index:-125827914;mso-wrap-distance-left:0;mso-wrap-distance-top:137.5pt;mso-wrap-distance-right:0;mso-wrap-distance-bottom:285.5pt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1" w:color="000000"/>
                          <w:bottom w:val="single" w:sz="0" w:space="2" w:color="000000"/>
                          <w:right w:val="single" w:sz="0" w:space="1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ata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898650" distB="3473450" distL="0" distR="0" simplePos="0" relativeHeight="125830841" behindDoc="0" locked="0" layoutInCell="1" allowOverlap="1">
                <wp:simplePos x="0" y="0"/>
                <wp:positionH relativeFrom="page">
                  <wp:posOffset>15117445</wp:posOffset>
                </wp:positionH>
                <wp:positionV relativeFrom="paragraph">
                  <wp:posOffset>1898650</wp:posOffset>
                </wp:positionV>
                <wp:extent cx="374650" cy="273050"/>
                <wp:wrapTopAndBottom/>
                <wp:docPr id="2025" name="Shape 20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465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1" w:color="000000"/>
                                <w:bottom w:val="single" w:sz="0" w:space="2" w:color="000000"/>
                                <w:right w:val="single" w:sz="0" w:space="1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in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51" type="#_x0000_t202" style="position:absolute;margin-left:1190.3499999999999pt;margin-top:149.5pt;width:29.5pt;height:21.5pt;z-index:-125827912;mso-wrap-distance-left:0;mso-wrap-distance-top:149.5pt;mso-wrap-distance-right:0;mso-wrap-distance-bottom:273.5pt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1" w:color="000000"/>
                          <w:bottom w:val="single" w:sz="0" w:space="2" w:color="000000"/>
                          <w:right w:val="single" w:sz="0" w:space="1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10" w:lineRule="exact"/>
        <w:ind w:left="220" w:right="0" w:firstLine="23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伯吉斯说，真确据和假确据区别极大。首先，他们的“直接 动因或原则”不同。假确据受自爱和外在性地相信福音的驱使, 没有任何“对罪之深重的认识”。第二，假确据的理由来自“对 重生之光景纯粹的自然认识、自然判断”，来自享受到的“外部 安舒和富足”。第三，假确据与"上帝之灵通常产生确据的方式 方法”不一致。圣灵的方法包括“深深地为罪谦卑，感受到罪的</w:t>
      </w:r>
    </w:p>
    <w:p>
      <w:pPr>
        <w:widowControl w:val="0"/>
        <w:spacing w:line="1" w:lineRule="exact"/>
        <w:sectPr>
          <w:headerReference w:type="default" r:id="rId466"/>
          <w:footerReference w:type="default" r:id="rId467"/>
          <w:headerReference w:type="even" r:id="rId468"/>
          <w:footerReference w:type="even" r:id="rId469"/>
          <w:footnotePr>
            <w:pos w:val="pageBottom"/>
            <w:numFmt w:val="decimal"/>
            <w:numRestart w:val="continuous"/>
          </w:footnotePr>
          <w:pgSz w:w="31680" w:h="31680" w:orient="landscape"/>
          <w:pgMar w:top="980" w:left="27" w:right="383" w:bottom="34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101600" distL="0" distR="0" simplePos="0" relativeHeight="125830843" behindDoc="0" locked="0" layoutInCell="1" allowOverlap="1">
                <wp:simplePos x="0" y="0"/>
                <wp:positionH relativeFrom="page">
                  <wp:posOffset>169545</wp:posOffset>
                </wp:positionH>
                <wp:positionV relativeFrom="paragraph">
                  <wp:posOffset>0</wp:posOffset>
                </wp:positionV>
                <wp:extent cx="10553700" cy="774700"/>
                <wp:wrapTopAndBottom/>
                <wp:docPr id="2035" name="Shape 20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553700" cy="7747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dot" w:pos="4220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重担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争战和疑惑，不信的抵挡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61" type="#_x0000_t202" style="position:absolute;margin-left:13.35pt;margin-top:0;width:831.pt;height:61.pt;z-index:-125827910;mso-wrap-distance-left:0;mso-wrap-distance-right:0;mso-wrap-distance-bottom:8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dot" w:pos="4220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重担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争战和疑惑，不信的抵挡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46050" distB="0" distL="0" distR="0" simplePos="0" relativeHeight="125830845" behindDoc="0" locked="0" layoutInCell="1" allowOverlap="1">
                <wp:simplePos x="0" y="0"/>
                <wp:positionH relativeFrom="page">
                  <wp:posOffset>12113895</wp:posOffset>
                </wp:positionH>
                <wp:positionV relativeFrom="paragraph">
                  <wp:posOffset>146050</wp:posOffset>
                </wp:positionV>
                <wp:extent cx="7664450" cy="730250"/>
                <wp:wrapTopAndBottom/>
                <wp:docPr id="2037" name="Shape 20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664450" cy="7302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以及撒但猛烈、狂暴的攻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63" type="#_x0000_t202" style="position:absolute;margin-left:953.85000000000002pt;margin-top:11.5pt;width:603.5pt;height:57.5pt;z-index:-125827908;mso-wrap-distance-left:0;mso-wrap-distance-top:11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以及撒但猛烈、狂暴的攻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before="95" w:after="95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80" w:left="0" w:right="0" w:bottom="34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c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第四，果效的缺之显出确据是假的，比如很少"勤奋地运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用蒙恩之道”，内心没有真正燃起“对上帝的挚爱”，无法“在挫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折和艰难中不灰心丧气”。第五，假确据并不伴有真确据“随之 </w:t>
      </w:r>
      <w:r>
        <w:rPr>
          <w:color w:val="000000"/>
          <w:spacing w:val="0"/>
          <w:w w:val="100"/>
          <w:position w:val="0"/>
          <w:shd w:val="clear" w:color="auto" w:fill="auto"/>
        </w:rPr>
        <w:t>而来的伴生物”，即“圣洁的敬畏和战惊”、“意念的谦卑和恭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560" w:lineRule="exact"/>
        <w:ind w:left="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顺”。最后，假确据可能被一些外来的困难摇动（而不是被罪摇 动），但真确据在试炼中仍然坚固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40" w:line="1752" w:lineRule="exact"/>
        <w:ind w:left="0" w:right="0" w:firstLine="230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伯吉斯对假确据进行识别后，又谈到圣灵推翻假确据的一些 方法，虽然“属肉体的猜测者”很少“屈服和谦卑”。这些方法 包括：强有力地、透彻地做工刺穿灵魂，将特定的律法清晰地应 用到人身上，使人发现基督的完全、对基督的需要，使人感到深 深的苦恼，使属肉体的基督认信者临死前经历可怕的情况，并使 我们严肃地思考，在自己生活的方方面面可能犯了多少错误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5" w:lineRule="exact"/>
        <w:ind w:left="0" w:right="0" w:firstLine="23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真确据：《信仰告白》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18</w:t>
      </w:r>
      <w:r>
        <w:rPr>
          <w:color w:val="000000"/>
          <w:spacing w:val="0"/>
          <w:w w:val="100"/>
          <w:position w:val="0"/>
          <w:shd w:val="clear" w:color="auto" w:fill="auto"/>
        </w:rPr>
        <w:t>章第一部分清楚说明，基督徒是能 够获得确据的；但它也强调，确据无法在基督之外获得。通过 “信祂”、“爱祂”、“行在祂面前”这类片语，这一部分处处将确 据与基督联系在一起。确据与基督徒的信和爱、与在基督里的信 心所结之果相互关联。确据的精髓就是活在基督里。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1755" w:lineRule="exact"/>
        <w:ind w:left="224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80" w:left="27" w:right="383" w:bottom="34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伯吉斯以各种方式展示了确据的可能性：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）</w:t>
      </w:r>
      <w:r>
        <w:rPr>
          <w:color w:val="000000"/>
          <w:spacing w:val="0"/>
          <w:w w:val="100"/>
          <w:position w:val="0"/>
          <w:shd w:val="clear" w:color="auto" w:fill="auto"/>
        </w:rPr>
        <w:t>圣经中的圣徒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00" w:line="1675" w:lineRule="exact"/>
        <w:ind w:left="42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带着得到证实的确据生活；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2）</w:t>
      </w:r>
      <w:r>
        <w:rPr>
          <w:color w:val="000000"/>
          <w:spacing w:val="0"/>
          <w:w w:val="100"/>
          <w:position w:val="0"/>
          <w:shd w:val="clear" w:color="auto" w:fill="auto"/>
        </w:rPr>
        <w:t>许多经文表明基督徒当如何获取 确据；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（3）</w:t>
      </w:r>
      <w:r>
        <w:rPr>
          <w:color w:val="000000"/>
          <w:spacing w:val="0"/>
          <w:w w:val="100"/>
          <w:position w:val="0"/>
          <w:shd w:val="clear" w:color="auto" w:fill="auto"/>
        </w:rPr>
        <w:t>圣经中命令（例如彼后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10）</w:t>
      </w:r>
      <w:r>
        <w:rPr>
          <w:color w:val="000000"/>
          <w:spacing w:val="0"/>
          <w:w w:val="100"/>
          <w:position w:val="0"/>
          <w:shd w:val="clear" w:color="auto" w:fill="auto"/>
        </w:rPr>
        <w:t>基督徒应当认真寻求 确据；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4） </w:t>
      </w:r>
      <w:r>
        <w:rPr>
          <w:color w:val="000000"/>
          <w:spacing w:val="0"/>
          <w:w w:val="100"/>
          <w:position w:val="0"/>
          <w:shd w:val="clear" w:color="auto" w:fill="auto"/>
        </w:rPr>
        <w:t>“圣礼的设立，就是特别见证上帝爱我们的标志和印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mc:AlternateContent>
          <mc:Choice Requires="wps">
            <w:drawing>
              <wp:anchor distT="0" distB="0" distL="0" distR="0" simplePos="0" relativeHeight="125830847" behindDoc="0" locked="0" layoutInCell="1" allowOverlap="1">
                <wp:simplePos x="0" y="0"/>
                <wp:positionH relativeFrom="page">
                  <wp:posOffset>7061200</wp:posOffset>
                </wp:positionH>
                <wp:positionV relativeFrom="paragraph">
                  <wp:posOffset>139700</wp:posOffset>
                </wp:positionV>
                <wp:extent cx="368300" cy="273050"/>
                <wp:wrapSquare wrapText="bothSides"/>
                <wp:docPr id="2039" name="Shape 20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830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2" w:color="000000"/>
                                <w:left w:val="single" w:sz="0" w:space="0" w:color="000000"/>
                                <w:bottom w:val="single" w:sz="0" w:space="2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■as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65" type="#_x0000_t202" style="position:absolute;margin-left:556.pt;margin-top:11.pt;width:29.pt;height:21.5pt;z-index:-125827906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2" w:color="000000"/>
                          <w:left w:val="single" w:sz="0" w:space="0" w:color="000000"/>
                          <w:bottom w:val="single" w:sz="0" w:space="2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■as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0849" behindDoc="0" locked="0" layoutInCell="1" allowOverlap="1">
                <wp:simplePos x="0" y="0"/>
                <wp:positionH relativeFrom="page">
                  <wp:posOffset>7048500</wp:posOffset>
                </wp:positionH>
                <wp:positionV relativeFrom="paragraph">
                  <wp:posOffset>342900</wp:posOffset>
                </wp:positionV>
                <wp:extent cx="387350" cy="228600"/>
                <wp:wrapSquare wrapText="bothSides"/>
                <wp:docPr id="2041" name="Shape 20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735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2" w:color="000000"/>
                                <w:left w:val="single" w:sz="0" w:space="0" w:color="000000"/>
                                <w:bottom w:val="single" w:sz="0" w:space="2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BIB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67" type="#_x0000_t202" style="position:absolute;margin-left:555.pt;margin-top:27.pt;width:30.5pt;height:18.pt;z-index:-125827904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2" w:color="000000"/>
                          <w:left w:val="single" w:sz="0" w:space="0" w:color="000000"/>
                          <w:bottom w:val="single" w:sz="0" w:space="2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BIB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记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"；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5）</w:t>
      </w:r>
      <w:r>
        <w:rPr>
          <w:color w:val="000000"/>
          <w:spacing w:val="0"/>
          <w:w w:val="100"/>
          <w:position w:val="0"/>
          <w:shd w:val="clear" w:color="auto" w:fill="auto"/>
        </w:rPr>
        <w:t>神圣恩典的操练，包括上帝百姓的“喜乐和感恩”;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（6） </w:t>
      </w:r>
      <w:r>
        <w:rPr>
          <w:color w:val="000000"/>
          <w:spacing w:val="0"/>
          <w:w w:val="100"/>
          <w:position w:val="0"/>
          <w:shd w:val="clear" w:color="auto" w:fill="auto"/>
        </w:rPr>
        <w:t>“人可以通过恩典的记号分辨自己的光景”；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7）</w:t>
      </w:r>
      <w:r>
        <w:rPr>
          <w:color w:val="000000"/>
          <w:spacing w:val="0"/>
          <w:w w:val="100"/>
          <w:position w:val="0"/>
          <w:shd w:val="clear" w:color="auto" w:fill="auto"/>
        </w:rPr>
        <w:t>这一点最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430" w:lineRule="exact"/>
        <w:ind w:left="420" w:right="0" w:firstLine="1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为重要：“上帝之灵的独特职分和工作就是……与我们的灵同作 见证，为我们印上印”，证明我们得救是真的严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380" w:line="1637" w:lineRule="exact"/>
        <w:ind w:left="420" w:right="0" w:firstLine="21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伯吉斯反复表达了确据中圣灵角色的重要性。他说，若没有 圣灵，在任何情况下都不可能有真正的确据广他写道：“一切的 信心之举，不管是直接发出还是作为回应，它的稳固性和确定性 都更有赖于上帝的灵向我们确证，然后是论据的清晰性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40" w:line="1725" w:lineRule="exact"/>
        <w:ind w:left="0" w:right="0" w:firstLine="2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有真确据，但对其感知不足：最后，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18</w:t>
      </w:r>
      <w:r>
        <w:rPr>
          <w:color w:val="000000"/>
          <w:spacing w:val="0"/>
          <w:w w:val="100"/>
          <w:position w:val="0"/>
          <w:shd w:val="clear" w:color="auto" w:fill="auto"/>
        </w:rPr>
        <w:t>章第一部分和伯吉斯 的作品强调了第三个观点：信徒可能拥有救赎性信心，却不能确 定自己真拥有它。确据增大了信心的喜乐，但确据对得救而言并 不是必要性的。人唯独靠信心、唯独藉着基督得以称义；确据是 人意识到自己得称义、蒙拯救，因而欢喜。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80" w:line="240" w:lineRule="auto"/>
        <w:ind w:left="230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对于灵性的健康而言，确据是必需的，但对得救而言却并非绝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对必需。《属灵的精炼》头两篇讲章是关于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"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确信我们处在蒙恩的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光景中是何等必需和有益”。卩确据的益处是如此之多，乃至伯吉斯 </w:t>
      </w:r>
      <w:r>
        <w:rPr>
          <w:color w:val="000000"/>
          <w:spacing w:val="0"/>
          <w:w w:val="100"/>
          <w:position w:val="0"/>
          <w:shd w:val="clear" w:color="auto" w:fill="auto"/>
        </w:rPr>
        <w:t>称其为“必需,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（1） </w:t>
      </w:r>
      <w:r>
        <w:rPr>
          <w:color w:val="000000"/>
          <w:spacing w:val="0"/>
          <w:w w:val="100"/>
          <w:position w:val="0"/>
          <w:shd w:val="clear" w:color="auto" w:fill="auto"/>
        </w:rPr>
        <w:t>“从信心的本质而言是这样”；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2）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“从上 </w:t>
      </w:r>
      <w:r>
        <w:rPr>
          <w:color w:val="000000"/>
          <w:spacing w:val="0"/>
          <w:w w:val="100"/>
          <w:position w:val="0"/>
          <w:shd w:val="clear" w:color="auto" w:fill="auto"/>
        </w:rPr>
        <w:t>帝的荣耀而言是这样” ;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（3）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"</w:t>
      </w:r>
      <w:r>
        <w:rPr>
          <w:color w:val="000000"/>
          <w:spacing w:val="0"/>
          <w:w w:val="100"/>
          <w:position w:val="0"/>
          <w:shd w:val="clear" w:color="auto" w:fill="auto"/>
        </w:rPr>
        <w:t>人心中能获得更多的喜乐和平 安”；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4） </w:t>
      </w:r>
      <w:r>
        <w:rPr>
          <w:color w:val="000000"/>
          <w:spacing w:val="0"/>
          <w:w w:val="100"/>
          <w:position w:val="0"/>
          <w:shd w:val="clear" w:color="auto" w:fill="auto"/>
        </w:rPr>
        <w:t>“从其功效性而言，我们能因此更好、更快地履行各样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神圣职责”。"不过，确据“对得救而言并非绝对必需：我们蒙召、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203200" distB="0" distL="0" distR="0" simplePos="0" relativeHeight="125830851" behindDoc="0" locked="0" layoutInCell="1" allowOverlap="1">
                <wp:simplePos x="0" y="0"/>
                <wp:positionH relativeFrom="page">
                  <wp:posOffset>692150</wp:posOffset>
                </wp:positionH>
                <wp:positionV relativeFrom="paragraph">
                  <wp:posOffset>203200</wp:posOffset>
                </wp:positionV>
                <wp:extent cx="9245600" cy="774700"/>
                <wp:wrapTopAndBottom/>
                <wp:docPr id="2043" name="Shape 20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245600" cy="7747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被拣选并不一定会带来确据”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vertAlign w:val="superscript"/>
                              </w:rPr>
                              <w:t>17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69" type="#_x0000_t202" style="position:absolute;margin-left:54.5pt;margin-top:16.pt;width:728.pt;height:61.pt;z-index:-125827902;mso-wrap-distance-left:0;mso-wrap-distance-top:16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被拣选并不一定会带来确据”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vertAlign w:val="superscript"/>
                        </w:rPr>
                        <w:t>17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692150" distB="57150" distL="0" distR="0" simplePos="0" relativeHeight="125830853" behindDoc="0" locked="0" layoutInCell="1" allowOverlap="1">
            <wp:simplePos x="0" y="0"/>
            <wp:positionH relativeFrom="page">
              <wp:posOffset>10001250</wp:posOffset>
            </wp:positionH>
            <wp:positionV relativeFrom="paragraph">
              <wp:posOffset>692150</wp:posOffset>
            </wp:positionV>
            <wp:extent cx="247650" cy="228600"/>
            <wp:wrapTopAndBottom/>
            <wp:docPr id="2045" name="Shape 20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" name="Picture box 2046"/>
                    <pic:cNvPicPr/>
                  </pic:nvPicPr>
                  <pic:blipFill>
                    <a:blip r:embed="rId470"/>
                    <a:stretch/>
                  </pic:blipFill>
                  <pic:spPr>
                    <a:xfrm>
                      <a:ext cx="247650" cy="2286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21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伯吉斯承认，许多信徒缺乏完全的确据。虽然大多数信徒具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020" w:line="169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有某种程度的确据，但很少有人得到足以令人安舒的确据。对大 多数信徒而言，完全的确据是很难获得的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040" w:line="240" w:lineRule="auto"/>
        <w:ind w:left="0" w:right="0" w:firstLine="0"/>
        <w:jc w:val="center"/>
        <w:sectPr>
          <w:headerReference w:type="default" r:id="rId472"/>
          <w:footerReference w:type="default" r:id="rId473"/>
          <w:headerReference w:type="even" r:id="rId474"/>
          <w:footerReference w:type="even" r:id="rId475"/>
          <w:footnotePr>
            <w:pos w:val="pageBottom"/>
            <w:numFmt w:val="decimal"/>
            <w:numRestart w:val="continuous"/>
          </w:footnotePr>
          <w:pgSz w:w="31680" w:h="31680" w:orient="landscape"/>
          <w:pgMar w:top="1120" w:left="1090" w:right="0" w:bottom="1110" w:header="0" w:footer="3" w:gutter="0"/>
          <w:cols w:space="720"/>
          <w:noEndnote/>
          <w:rtlGutter w:val="0"/>
          <w:docGrid w:linePitch="360"/>
        </w:sectPr>
      </w:pPr>
      <w:bookmarkStart w:id="142" w:name="bookmark142"/>
      <w:bookmarkStart w:id="143" w:name="bookmark143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0"/>
          <w:szCs w:val="110"/>
          <w:shd w:val="clear" w:color="auto" w:fill="auto"/>
          <w:lang w:val="en-US" w:eastAsia="en-US" w:bidi="en-US"/>
        </w:rPr>
        <w:t>1&amp;2</w:t>
      </w:r>
      <w:r>
        <w:rPr>
          <w:color w:val="000000"/>
          <w:spacing w:val="0"/>
          <w:w w:val="100"/>
          <w:position w:val="0"/>
          <w:shd w:val="clear" w:color="auto" w:fill="auto"/>
        </w:rPr>
        <w:t>确据的根基</w:t>
      </w:r>
      <w:bookmarkEnd w:id="142"/>
      <w:bookmarkEnd w:id="143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16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</w:rPr>
        <w:t>靠的盼望，而是一种由信所生的无谬的确据，基于上帝拯救</w:t>
      </w:r>
    </w:p>
    <w:p>
      <w:pPr>
        <w:widowControl w:val="0"/>
        <w:spacing w:line="1" w:lineRule="exact"/>
        <w:sectPr>
          <w:headerReference w:type="default" r:id="rId476"/>
          <w:footerReference w:type="default" r:id="rId477"/>
          <w:headerReference w:type="even" r:id="rId478"/>
          <w:footerReference w:type="even" r:id="rId479"/>
          <w:footnotePr>
            <w:pos w:val="pageBottom"/>
            <w:numFmt w:val="decimal"/>
            <w:numRestart w:val="continuous"/>
          </w:footnotePr>
          <w:pgSz w:w="31680" w:h="31680" w:orient="landscape"/>
          <w:pgMar w:top="920" w:left="0" w:right="613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88900" distB="1295400" distL="0" distR="0" simplePos="0" relativeHeight="125830854" behindDoc="0" locked="0" layoutInCell="1" allowOverlap="1">
                <wp:simplePos x="0" y="0"/>
                <wp:positionH relativeFrom="page">
                  <wp:posOffset>1447165</wp:posOffset>
                </wp:positionH>
                <wp:positionV relativeFrom="paragraph">
                  <wp:posOffset>88900</wp:posOffset>
                </wp:positionV>
                <wp:extent cx="4254500" cy="723900"/>
                <wp:wrapTopAndBottom/>
                <wp:docPr id="2059" name="Shape 20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2545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人的真实应许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85" type="#_x0000_t202" style="position:absolute;margin-left:113.95pt;margin-top:7.pt;width:335.pt;height:57.pt;z-index:-125827899;mso-wrap-distance-left:0;mso-wrap-distance-top:7.pt;mso-wrap-distance-right:0;mso-wrap-distance-bottom:102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人的真实应许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52400" distB="1098550" distL="0" distR="0" simplePos="0" relativeHeight="125830856" behindDoc="0" locked="0" layoutInCell="1" allowOverlap="1">
                <wp:simplePos x="0" y="0"/>
                <wp:positionH relativeFrom="page">
                  <wp:posOffset>6292215</wp:posOffset>
                </wp:positionH>
                <wp:positionV relativeFrom="paragraph">
                  <wp:posOffset>152400</wp:posOffset>
                </wp:positionV>
                <wp:extent cx="13303250" cy="857250"/>
                <wp:wrapTopAndBottom/>
                <wp:docPr id="2061" name="Shape 20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303250" cy="8572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基于心中存有得到这些应许所必有的诸般美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87" type="#_x0000_t202" style="position:absolute;margin-left:495.44999999999999pt;margin-top:12.pt;width:1047.5pt;height:67.5pt;z-index:-125827897;mso-wrap-distance-left:0;mso-wrap-distance-top:12.pt;mso-wrap-distance-right:0;mso-wrap-distance-bottom:86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基于心中存有得到这些应许所必有的诸般美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174750" distB="209550" distL="0" distR="0" simplePos="0" relativeHeight="125830858" behindDoc="0" locked="0" layoutInCell="1" allowOverlap="1">
                <wp:simplePos x="0" y="0"/>
                <wp:positionH relativeFrom="page">
                  <wp:posOffset>1440815</wp:posOffset>
                </wp:positionH>
                <wp:positionV relativeFrom="paragraph">
                  <wp:posOffset>1174750</wp:posOffset>
                </wp:positionV>
                <wp:extent cx="3124200" cy="723900"/>
                <wp:wrapTopAndBottom/>
                <wp:docPr id="2063" name="Shape 20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1242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德的明证,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89" type="#_x0000_t202" style="position:absolute;margin-left:113.45pt;margin-top:92.5pt;width:246.pt;height:57.pt;z-index:-125827895;mso-wrap-distance-left:0;mso-wrap-distance-top:92.5pt;mso-wrap-distance-right:0;mso-wrap-distance-bottom:16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德的明证,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238250" distB="0" distL="0" distR="0" simplePos="0" relativeHeight="125830860" behindDoc="0" locked="0" layoutInCell="1" allowOverlap="1">
                <wp:simplePos x="0" y="0"/>
                <wp:positionH relativeFrom="page">
                  <wp:posOffset>4926965</wp:posOffset>
                </wp:positionH>
                <wp:positionV relativeFrom="paragraph">
                  <wp:posOffset>1238250</wp:posOffset>
                </wp:positionV>
                <wp:extent cx="14636750" cy="869950"/>
                <wp:wrapTopAndBottom/>
                <wp:docPr id="2065" name="Shape 20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636750" cy="869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又基于赐人儿子名分的圣灵与我们的心同证我们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91" type="#_x0000_t202" style="position:absolute;margin-left:387.94999999999999pt;margin-top:97.5pt;width:1152.5pt;height:68.5pt;z-index:-125827893;mso-wrap-distance-left:0;mso-wrap-distance-top:97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又基于赐人儿子名分的圣灵与我们的心同证我们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31" w:after="31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2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40" w:line="240" w:lineRule="auto"/>
        <w:ind w:left="226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是上帝的儿女。这圣灵是我们得基业的凭据，•我们受了祂的 </w:t>
      </w:r>
      <w:r>
        <w:rPr>
          <w:color w:val="000000"/>
          <w:spacing w:val="0"/>
          <w:w w:val="100"/>
          <w:position w:val="0"/>
          <w:shd w:val="clear" w:color="auto" w:fill="auto"/>
        </w:rPr>
        <w:t>印记，等候得赎的日子来到。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226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《威斯敏斯特信仰告白》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18</w:t>
      </w:r>
      <w:r>
        <w:rPr>
          <w:color w:val="000000"/>
          <w:spacing w:val="0"/>
          <w:w w:val="100"/>
          <w:position w:val="0"/>
          <w:shd w:val="clear" w:color="auto" w:fill="auto"/>
        </w:rPr>
        <w:t>章第二部分表述了确据的根基。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有一点很重要，就是不可将确据的根基或依据与救恩的根基/依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据相混淆严正如约翰•慕理所言：“当我们谈到确据的依据，我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们要想的是信徒以何种方式接受这确据，而不是信徒的救恩根据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为何。没有完全确据的人和拥有完全确据的人，他们得救的依据 </w:t>
      </w:r>
      <w:r>
        <w:rPr>
          <w:color w:val="000000"/>
          <w:spacing w:val="0"/>
          <w:w w:val="100"/>
          <w:position w:val="0"/>
          <w:shd w:val="clear" w:color="auto" w:fill="auto"/>
        </w:rPr>
        <w:t>都是同样稳妥的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60" w:line="173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在这个意义上，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*</w:t>
      </w:r>
      <w:r>
        <w:rPr>
          <w:color w:val="000000"/>
          <w:spacing w:val="0"/>
          <w:w w:val="100"/>
          <w:position w:val="0"/>
          <w:shd w:val="clear" w:color="auto" w:fill="auto"/>
        </w:rPr>
        <w:t>章第二部分呈现出一种复杂的确据之依 据"，包含了主要的、客观的依据（“上帝拯救人的真实应许”）, 以及一两种次要的、主观的依据（“心中存有得到这些应许所必有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的诸般美德的明证”和“赐人儿子名分的圣灵与我们的心同证”）。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226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上帝在基督里的应许：伯吉斯和大多数清教徒相信，上帝在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基督里的应许是信徒之确据的主要依据。“不可否认，相信应许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0" w:line="1675" w:lineRule="exact"/>
        <w:ind w:left="0" w:right="0" w:firstLine="1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是一种更尊贵、更卓越的办法，'‘伯吉斯写道，“比相信我们内心 的感觉和蒙恩的证据好得多一一不过后者也是上帝许可和鼓励 的。心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color w:val="000000"/>
          <w:spacing w:val="0"/>
          <w:w w:val="100"/>
          <w:position w:val="0"/>
          <w:shd w:val="clear" w:color="auto" w:fill="auto"/>
        </w:rPr>
        <w:t>强调上帝在基督里的应许，对信徒在确据方面的经验意味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13" w:lineRule="exact"/>
        <w:ind w:left="0" w:right="0" w:firstLine="1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着这样几点：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60" w:line="1713" w:lineRule="exact"/>
        <w:ind w:left="0" w:right="0" w:firstLine="23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第一，信徒要获得确据，并不是靠查看自身、查看他在上帝 应许之外做岀的任何事，主要是靠查看上帝在基督里的信实（福 音的应许中显明了基督）。带人通往救恩的应许也足以带领信徒 获得确据。在阐释路加福音第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</w:t>
      </w:r>
      <w:r>
        <w:rPr>
          <w:color w:val="000000"/>
          <w:spacing w:val="0"/>
          <w:w w:val="100"/>
          <w:position w:val="0"/>
          <w:shd w:val="clear" w:color="auto" w:fill="auto"/>
        </w:rPr>
        <w:t>章中那位被赦免、得了确据的妇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人时，伯吉斯写道: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20" w:left="0" w:right="613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308100" distB="0" distL="0" distR="0" simplePos="0" relativeHeight="125830862" behindDoc="0" locked="0" layoutInCell="1" allowOverlap="1">
                <wp:simplePos x="0" y="0"/>
                <wp:positionH relativeFrom="page">
                  <wp:posOffset>2774315</wp:posOffset>
                </wp:positionH>
                <wp:positionV relativeFrom="paragraph">
                  <wp:posOffset>1308100</wp:posOffset>
                </wp:positionV>
                <wp:extent cx="8763000" cy="723900"/>
                <wp:wrapTopAndBottom/>
                <wp:docPr id="2067" name="Shape 20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7630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她一旦真心悔改自己的恶行,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93" type="#_x0000_t202" style="position:absolute;margin-left:218.44999999999999pt;margin-top:103.pt;width:690.pt;height:57.pt;z-index:-125827891;mso-wrap-distance-left:0;mso-wrap-distance-top:103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她一旦真心悔改自己的恶行,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1295400" distB="88900" distL="0" distR="4965700" simplePos="0" relativeHeight="125830864" behindDoc="0" locked="0" layoutInCell="1" allowOverlap="1">
            <wp:simplePos x="0" y="0"/>
            <wp:positionH relativeFrom="page">
              <wp:posOffset>11975465</wp:posOffset>
            </wp:positionH>
            <wp:positionV relativeFrom="paragraph">
              <wp:posOffset>1295400</wp:posOffset>
            </wp:positionV>
            <wp:extent cx="2787650" cy="647700"/>
            <wp:wrapTopAndBottom/>
            <wp:docPr id="2069" name="Shape 20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" name="Picture box 2070"/>
                    <pic:cNvPicPr/>
                  </pic:nvPicPr>
                  <pic:blipFill>
                    <a:blip r:embed="rId480"/>
                    <a:stretch/>
                  </pic:blipFill>
                  <pic:spPr>
                    <a:xfrm>
                      <a:ext cx="2787650" cy="64770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08" behindDoc="0" locked="0" layoutInCell="1" allowOverlap="1">
                <wp:simplePos x="0" y="0"/>
                <wp:positionH relativeFrom="page">
                  <wp:posOffset>15410815</wp:posOffset>
                </wp:positionH>
                <wp:positionV relativeFrom="paragraph">
                  <wp:posOffset>1193800</wp:posOffset>
                </wp:positionV>
                <wp:extent cx="4318000" cy="723900"/>
                <wp:wrapNone/>
                <wp:docPr id="2071" name="Shape 20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3180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color w:val="000000"/>
                                <w:spacing w:val="0"/>
                                <w:w w:val="100"/>
                                <w:position w:val="0"/>
                                <w:sz w:val="96"/>
                                <w:szCs w:val="96"/>
                                <w:shd w:val="clear" w:color="auto" w:fill="auto"/>
                              </w:rPr>
                              <w:t>她的罪就被赦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97" type="#_x0000_t202" style="position:absolute;margin-left:1213.45pt;margin-top:94.pt;width:340.pt;height:57.pt;z-index:25165775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ascii="SimSun" w:eastAsia="SimSun" w:hAnsi="SimSun" w:cs="SimSun"/>
                          <w:color w:val="000000"/>
                          <w:spacing w:val="0"/>
                          <w:w w:val="100"/>
                          <w:position w:val="0"/>
                          <w:sz w:val="96"/>
                          <w:szCs w:val="96"/>
                          <w:shd w:val="clear" w:color="auto" w:fill="auto"/>
                        </w:rPr>
                        <w:t>她的罪就被赦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widowControl w:val="0"/>
        <w:spacing w:before="46" w:after="46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2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20" w:left="0" w:right="613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免了。上帝的确如此应许了，但这是发生在她去找基督之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90" w:lineRule="exact"/>
        <w:ind w:left="0" w:right="24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</w:rPr>
        <w:t>前，她找基督是为了能够最大程度地确信自己蒙救免了……</w:t>
        <w:br/>
        <w:t>基督还没告诉她，她怎么就能知道自己的罪赦免了呢？我的</w:t>
      </w:r>
    </w:p>
    <w:p>
      <w:pPr>
        <w:widowControl w:val="0"/>
        <w:spacing w:line="1" w:lineRule="exact"/>
        <w:sectPr>
          <w:headerReference w:type="default" r:id="rId482"/>
          <w:footerReference w:type="default" r:id="rId483"/>
          <w:headerReference w:type="even" r:id="rId484"/>
          <w:footerReference w:type="even" r:id="rId485"/>
          <w:footnotePr>
            <w:pos w:val="pageBottom"/>
            <w:numFmt w:val="decimal"/>
            <w:numRestart w:val="continuous"/>
          </w:footnotePr>
          <w:pgSz w:w="31680" w:h="31680" w:orient="landscape"/>
          <w:pgMar w:top="1100" w:left="1223" w:right="0" w:bottom="535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52400" distB="25400" distL="0" distR="0" simplePos="0" relativeHeight="125830865" behindDoc="0" locked="0" layoutInCell="1" allowOverlap="1">
                <wp:simplePos x="0" y="0"/>
                <wp:positionH relativeFrom="page">
                  <wp:posOffset>5081905</wp:posOffset>
                </wp:positionH>
                <wp:positionV relativeFrom="paragraph">
                  <wp:posOffset>152400</wp:posOffset>
                </wp:positionV>
                <wp:extent cx="10052050" cy="749300"/>
                <wp:wrapTopAndBottom/>
                <wp:docPr id="2085" name="Shape 20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052050" cy="749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这是因为上帝对每个真悔改的人、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11" type="#_x0000_t202" style="position:absolute;margin-left:400.14999999999998pt;margin-top:12.pt;width:791.5pt;height:59.pt;z-index:-125827888;mso-wrap-distance-left:0;mso-wrap-distance-top:12.pt;mso-wrap-distance-right:0;mso-wrap-distance-bottom:2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这是因为上帝对每个真悔改的人、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14300" distB="0" distL="0" distR="0" simplePos="0" relativeHeight="125830867" behindDoc="0" locked="0" layoutInCell="1" allowOverlap="1">
                <wp:simplePos x="0" y="0"/>
                <wp:positionH relativeFrom="page">
                  <wp:posOffset>15445105</wp:posOffset>
                </wp:positionH>
                <wp:positionV relativeFrom="paragraph">
                  <wp:posOffset>114300</wp:posOffset>
                </wp:positionV>
                <wp:extent cx="4978400" cy="812800"/>
                <wp:wrapTopAndBottom/>
                <wp:docPr id="2087" name="Shape 20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978400" cy="8128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每个真信徒所做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13" type="#_x0000_t202" style="position:absolute;margin-left:1216.1500000000001pt;margin-top:9.pt;width:392.pt;height:64.pt;z-index:-125827886;mso-wrap-distance-left:0;mso-wrap-distance-top:9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每个真信徒所做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before="27" w:after="27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00" w:left="0" w:right="0" w:bottom="535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21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的应许。虽然她这样的确据是不完全的，却可以由此获得进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00" w:line="240" w:lineRule="auto"/>
        <w:ind w:left="0" w:right="0" w:firstLine="22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一步的确据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8" w:lineRule="exact"/>
        <w:ind w:left="0" w:right="0" w:firstLine="22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第二，随着确据的增长，信徒本人感受到、也经历到上帝的 应许变得越来越真实。伯吉斯写道：“若人具有这种经验上的认 识，他的心就好似从圣经中复刻下来（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Coimterpane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） —般。圣经 是正本，他的心就像副本，他能通读那些应许……也能够说: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Probatum est </w:t>
      </w:r>
      <w:r>
        <w:rPr>
          <w:color w:val="000000"/>
          <w:spacing w:val="0"/>
          <w:w w:val="100"/>
          <w:position w:val="0"/>
          <w:shd w:val="clear" w:color="auto" w:fill="auto"/>
        </w:rPr>
        <w:t>（已证实）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perscript"/>
        </w:rPr>
        <w:t>24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Counterpane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是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counterpart </w:t>
      </w:r>
      <w:r>
        <w:rPr>
          <w:color w:val="000000"/>
          <w:spacing w:val="0"/>
          <w:w w:val="100"/>
          <w:position w:val="0"/>
          <w:shd w:val="clear" w:color="auto" w:fill="auto"/>
        </w:rPr>
        <w:t>（副本）的 古语，在技术和法律方面的含义是原本的复制本。这样，信徒将 圣经与自己内心的经历进行对比，就得出结论：“我的得救已被 证实了！”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00" w:line="1730" w:lineRule="exact"/>
        <w:ind w:left="0" w:right="0" w:firstLine="22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第三，上帝的应许中强调了个人确据的基督中心性，因为耶 稣基督本身是“一切应许的总结、源头、保证和宝库”严在祂里 面，上帝的应许“都是实在的”（林后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20）</w:t>
      </w:r>
      <w:r>
        <w:rPr>
          <w:color w:val="000000"/>
          <w:spacing w:val="0"/>
          <w:w w:val="100"/>
          <w:position w:val="0"/>
          <w:shd w:val="clear" w:color="auto" w:fill="auto"/>
        </w:rPr>
        <w:t>。伯吉斯写道：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dot" w:pos="28550" w:val="left"/>
        </w:tabs>
        <w:bidi w:val="0"/>
        <w:spacing w:before="0" w:after="220" w:line="182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我们必须小心，不要专注在自己身上，从自己心里寻找 恩典，以至于忘记那些“信心之举”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（Act of Faith）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,</w:t>
      </w:r>
      <w:r>
        <w:rPr>
          <w:color w:val="000000"/>
          <w:spacing w:val="0"/>
          <w:w w:val="100"/>
          <w:position w:val="0"/>
          <w:shd w:val="clear" w:color="auto" w:fill="auto"/>
        </w:rPr>
        <w:t>正是这 些信心之举使我们得以亲近基督，唯独倚靠祂得以称义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ab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5640" w:right="0" w:firstLine="0"/>
        <w:jc w:val="both"/>
        <w:rPr>
          <w:sz w:val="14"/>
          <w:szCs w:val="14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en-US" w:eastAsia="en-US" w:bidi="en-US"/>
        </w:rPr>
        <w:t>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920" w:line="1751" w:lineRule="exact"/>
        <w:ind w:left="0" w:right="0" w:firstLine="2260"/>
        <w:jc w:val="both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00" w:left="1223" w:right="0" w:bottom="535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0" distR="0" simplePos="0" relativeHeight="125830869" behindDoc="0" locked="0" layoutInCell="1" allowOverlap="1">
                <wp:simplePos x="0" y="0"/>
                <wp:positionH relativeFrom="page">
                  <wp:posOffset>19883755</wp:posOffset>
                </wp:positionH>
                <wp:positionV relativeFrom="paragraph">
                  <wp:posOffset>8178800</wp:posOffset>
                </wp:positionV>
                <wp:extent cx="400050" cy="374650"/>
                <wp:wrapSquare wrapText="bothSides"/>
                <wp:docPr id="2089" name="Shape 20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00050" cy="374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48"/>
                                <w:szCs w:val="48"/>
                                <w:shd w:val="clear" w:color="auto" w:fill="auto"/>
                                <w:lang w:val="en-US" w:eastAsia="en-US" w:bidi="en-US"/>
                              </w:rPr>
                              <w:t>Ml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15" type="#_x0000_t202" style="position:absolute;margin-left:1565.6500000000001pt;margin-top:644.pt;width:31.5pt;height:29.5pt;z-index:-125827884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48"/>
                          <w:szCs w:val="48"/>
                          <w:shd w:val="clear" w:color="auto" w:fill="auto"/>
                          <w:lang w:val="en-US" w:eastAsia="en-US" w:bidi="en-US"/>
                        </w:rPr>
                        <w:t>Ml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因为担心这一点，有些人死全贬低了运用各种印记来证实我 们得称义这种做法。但不可否认的是，许多上帝的儿女在研 究、查考自己灵魂是否蒙恩的时候，有了一些发现，可能舒 心地相信自己已经称义了，然而他们却十分忽视自己所做出 的各种选择和主要的信心之举，我们正是靠着这些才能接受 基督、倚靠基督，并被上帝所接纳。这就好像老雅各看见约 瑟派来的车辆就如此欢喜，因为他知道了约瑟还活着，不必 等到见了约瑟的面才能知道。而当你认识到自己里面的恩典 时就满心欢喜，却忘记了为基督本身而欢喜，祂比你所蒙的 一切恩典都更好。"</w:t>
      </w:r>
    </w:p>
    <w:p>
      <w:pPr>
        <w:widowControl w:val="0"/>
        <w:spacing w:line="1" w:lineRule="exact"/>
      </w:pPr>
      <w:r>
        <w:drawing>
          <wp:anchor distT="0" distB="0" distL="0" distR="0" simplePos="0" relativeHeight="125830871" behindDoc="0" locked="0" layoutInCell="1" allowOverlap="1">
            <wp:simplePos x="0" y="0"/>
            <wp:positionH relativeFrom="page">
              <wp:posOffset>213995</wp:posOffset>
            </wp:positionH>
            <wp:positionV relativeFrom="paragraph">
              <wp:posOffset>1104900</wp:posOffset>
            </wp:positionV>
            <wp:extent cx="698500" cy="666750"/>
            <wp:wrapSquare wrapText="bothSides"/>
            <wp:docPr id="2091" name="Shape 20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" name="Picture box 2092"/>
                    <pic:cNvPicPr/>
                  </pic:nvPicPr>
                  <pic:blipFill>
                    <a:blip r:embed="rId486"/>
                    <a:stretch/>
                  </pic:blipFill>
                  <pic:spPr>
                    <a:xfrm>
                      <a:ext cx="698500" cy="66675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39700" distB="133350" distL="114300" distR="15132050" simplePos="0" relativeHeight="125830872" behindDoc="0" locked="0" layoutInCell="1" allowOverlap="1">
                <wp:simplePos x="0" y="0"/>
                <wp:positionH relativeFrom="page">
                  <wp:posOffset>182245</wp:posOffset>
                </wp:positionH>
                <wp:positionV relativeFrom="paragraph">
                  <wp:posOffset>2197100</wp:posOffset>
                </wp:positionV>
                <wp:extent cx="4495800" cy="755650"/>
                <wp:wrapTopAndBottom/>
                <wp:docPr id="2093" name="Shape 20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95800" cy="755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多。伯吉斯说: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19" type="#_x0000_t202" style="position:absolute;margin-left:14.35pt;margin-top:173.pt;width:354.pt;height:59.5pt;z-index:-125827881;mso-wrap-distance-left:9.pt;mso-wrap-distance-top:11.pt;mso-wrap-distance-right:1191.5pt;mso-wrap-distance-bottom:10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多。伯吉斯说: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01600" distB="0" distL="5067300" distR="114300" simplePos="0" relativeHeight="125830874" behindDoc="0" locked="0" layoutInCell="1" allowOverlap="1">
                <wp:simplePos x="0" y="0"/>
                <wp:positionH relativeFrom="page">
                  <wp:posOffset>5135245</wp:posOffset>
                </wp:positionH>
                <wp:positionV relativeFrom="paragraph">
                  <wp:posOffset>2159000</wp:posOffset>
                </wp:positionV>
                <wp:extent cx="14560550" cy="927100"/>
                <wp:wrapTopAndBottom/>
                <wp:docPr id="2095" name="Shape 20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560550" cy="9271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“当我们单单感到自身的罪疚和毁坏而非其他的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21" type="#_x0000_t202" style="position:absolute;margin-left:404.35000000000002pt;margin-top:170.pt;width:1146.5pt;height:73.pt;z-index:-125827879;mso-wrap-distance-left:399.pt;mso-wrap-distance-top:8.pt;mso-wrap-distance-right:9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“当我们单单感到自身的罪疚和毁坏而非其他的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</w:rPr>
        <w:t>最后，虽然在感觉上主观性的现象有时比相信上帝的应许要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headerReference w:type="default" r:id="rId488"/>
          <w:footerReference w:type="default" r:id="rId489"/>
          <w:headerReference w:type="even" r:id="rId490"/>
          <w:footerReference w:type="even" r:id="rId491"/>
          <w:headerReference w:type="first" r:id="rId492"/>
          <w:footerReference w:type="first" r:id="rId493"/>
          <w:footnotePr>
            <w:pos w:val="pageBottom"/>
            <w:numFmt w:val="decimal"/>
            <w:numRestart w:val="continuous"/>
          </w:footnotePr>
          <w:pgSz w:w="31680" w:h="31680" w:orient="landscape"/>
          <w:pgMar w:top="940" w:left="1137" w:right="0" w:bottom="0" w:header="0" w:footer="3" w:gutter="0"/>
          <w:cols w:space="720"/>
          <w:noEndnote/>
          <w:titlePg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确实，这样的经历却不如直接相信上帝的应许归给上帝的荣耀</w:t>
      </w:r>
    </w:p>
    <w:p>
      <w:pPr>
        <w:widowControl w:val="0"/>
        <w:spacing w:before="101" w:after="101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5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0"/>
        <w:jc w:val="both"/>
      </w:pPr>
      <w:r>
        <mc:AlternateContent>
          <mc:Choice Requires="wps">
            <w:drawing>
              <wp:anchor distT="0" distB="0" distL="0" distR="0" simplePos="0" relativeHeight="125830876" behindDoc="0" locked="0" layoutInCell="1" allowOverlap="1">
                <wp:simplePos x="0" y="0"/>
                <wp:positionH relativeFrom="page">
                  <wp:posOffset>18063845</wp:posOffset>
                </wp:positionH>
                <wp:positionV relativeFrom="paragraph">
                  <wp:posOffset>342900</wp:posOffset>
                </wp:positionV>
                <wp:extent cx="374650" cy="260350"/>
                <wp:wrapSquare wrapText="bothSides"/>
                <wp:docPr id="2103" name="Shape 21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4650" cy="260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u w:val="single"/>
                                <w:shd w:val="clear" w:color="auto" w:fill="auto"/>
                                <w:lang w:val="en-US" w:eastAsia="en-US" w:bidi="en-US"/>
                              </w:rPr>
                              <w:t>M3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29" type="#_x0000_t202" style="position:absolute;margin-left:1422.3499999999999pt;margin-top:27.pt;width:29.5pt;height:20.5pt;z-index:-12582787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u w:val="single"/>
                          <w:shd w:val="clear" w:color="auto" w:fill="auto"/>
                          <w:lang w:val="en-US" w:eastAsia="en-US" w:bidi="en-US"/>
                        </w:rPr>
                        <w:t>M3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东西时，信靠上帝和基督，这是我们能归给上帝的最大的尊荣。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both"/>
        <w:rPr>
          <w:sz w:val="42"/>
          <w:szCs w:val="42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因此，虽然我们凭印记而活会感觉更舒服，但是凭信心而活更荣 </w:t>
      </w:r>
      <w:r>
        <w:rPr>
          <w:rStyle w:val="CharStyle3"/>
          <w:lang w:val="zh-CN" w:eastAsia="zh-CN" w:bidi="zh-CN"/>
        </w:rPr>
        <w:t>耀上帝</w:t>
      </w:r>
      <w:r>
        <w:rPr>
          <w:rStyle w:val="CharStyle3"/>
          <w:rFonts w:ascii="Arial" w:eastAsia="Arial" w:hAnsi="Arial" w:cs="Arial"/>
          <w:b/>
          <w:bCs/>
          <w:sz w:val="42"/>
          <w:szCs w:val="42"/>
        </w:rPr>
        <w:t xml:space="preserve">O </w:t>
      </w:r>
      <w:r>
        <w:rPr>
          <w:rStyle w:val="CharStyle3"/>
          <w:rFonts w:ascii="Arial" w:eastAsia="Arial" w:hAnsi="Arial" w:cs="Arial"/>
          <w:b/>
          <w:bCs/>
          <w:sz w:val="42"/>
          <w:szCs w:val="42"/>
          <w:lang w:val="zh-CN" w:eastAsia="zh-CN" w:bidi="zh-CN"/>
        </w:rPr>
        <w:t xml:space="preserve">” </w:t>
      </w:r>
      <w:r>
        <w:rPr>
          <w:rStyle w:val="CharStyle3"/>
          <w:rFonts w:ascii="Arial" w:eastAsia="Arial" w:hAnsi="Arial" w:cs="Arial"/>
          <w:b/>
          <w:bCs/>
          <w:sz w:val="42"/>
          <w:szCs w:val="42"/>
          <w:vertAlign w:val="superscript"/>
          <w:lang w:val="zh-CN" w:eastAsia="zh-CN" w:bidi="zh-CN"/>
        </w:rPr>
        <w:t>27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03" w:lineRule="exact"/>
        <w:ind w:left="0" w:right="0" w:firstLine="2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托马斯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>布鲁克斯曾与道："上帝的应许就是基督徒的大宪 章，是他盼望天国最主要的证据。”接着他提出了九种方法，“人 可以藉此知晓自己是否真得救、真在应许里有份I。其中许多方 法是因信徒正确接受客观性应许而结出的主观性果实。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80" w:line="1717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伯吉斯同意这一点。他说，上帝的应许并非存在于真空之 中。它们藉着应许被应用到灵魂之中，产生岀“圣洁和谦卑的行 为”。伯吉斯引用哥林多后书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</w:t>
      </w:r>
      <w:r>
        <w:rPr>
          <w:color w:val="000000"/>
          <w:spacing w:val="0"/>
          <w:w w:val="100"/>
          <w:position w:val="0"/>
          <w:shd w:val="clear" w:color="auto" w:fill="auto"/>
        </w:rPr>
        <w:t>为证：“我们既有这等应许, 就当洁净自己，除去身体、灵魂一切的污秽，敬畏上帝，得以成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45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圣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</w:t>
      </w:r>
      <w:r>
        <w:rPr>
          <w:color w:val="000000"/>
          <w:spacing w:val="0"/>
          <w:w w:val="100"/>
          <w:position w:val="0"/>
          <w:shd w:val="clear" w:color="auto" w:fill="auto"/>
        </w:rPr>
        <w:t>伯吉斯总结道：“越认识到上帝的恩慈，我们就会越谦卑、 俯伏严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40" w:line="1780" w:lineRule="exact"/>
        <w:ind w:left="0" w:right="0" w:firstLine="2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伯吉斯及其同仁不断提醒信徒，藉着信接受的客观性应许是 绝对可靠的，因为那应许是上帝全面的、信实的盟约。因此，主 观性证据虽然也是必要的，但是人应当永远将其视为次等，就算 这些证据关注的是上帝的工作，里面也常常掺杂着人自己的信念 和感觉。在某种程度上，救赎性信心的一切活动均领受了上帝在 基督里的应许这一主要依据。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6" w:lineRule="exact"/>
        <w:ind w:left="0" w:right="0" w:firstLine="2320"/>
        <w:jc w:val="both"/>
      </w:pPr>
      <w:r>
        <mc:AlternateContent>
          <mc:Choice Requires="wps">
            <w:drawing>
              <wp:anchor distT="0" distB="0" distL="0" distR="0" simplePos="0" relativeHeight="125830878" behindDoc="0" locked="0" layoutInCell="1" allowOverlap="1">
                <wp:simplePos x="0" y="0"/>
                <wp:positionH relativeFrom="page">
                  <wp:posOffset>17079595</wp:posOffset>
                </wp:positionH>
                <wp:positionV relativeFrom="paragraph">
                  <wp:posOffset>1612900</wp:posOffset>
                </wp:positionV>
                <wp:extent cx="368300" cy="165100"/>
                <wp:wrapSquare wrapText="bothSides"/>
                <wp:docPr id="2105" name="Shape 21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8300" cy="165100"/>
                        </a:xfrm>
                        <a:prstGeom prst="rect"/>
                        <a:solidFill>
                          <a:srgbClr val="060706"/>
                        </a:solidFill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1" w:color="000000"/>
                                <w:bottom w:val="single" w:sz="0" w:space="2" w:color="000000"/>
                                <w:right w:val="single" w:sz="0" w:space="1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/>
                                <w:color w:val="FFFFFF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lang w:val="en-US" w:eastAsia="en-US" w:bidi="en-US"/>
                              </w:rPr>
                              <w:t>■ ■■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31" type="#_x0000_t202" style="position:absolute;margin-left:1344.8499999999999pt;margin-top:127.pt;width:29.pt;height:13.pt;z-index:-125827875;mso-wrap-distance-left:0;mso-wrap-distance-right:0;mso-position-horizontal-relative:page" fillcolor="#060706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1" w:color="000000"/>
                          <w:bottom w:val="single" w:sz="0" w:space="2" w:color="000000"/>
                          <w:right w:val="single" w:sz="0" w:space="1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/>
                          <w:color w:val="FFFFFF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lang w:val="en-US" w:eastAsia="en-US" w:bidi="en-US"/>
                        </w:rPr>
                        <w:t>■ ■■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0880" behindDoc="0" locked="0" layoutInCell="1" allowOverlap="1">
                <wp:simplePos x="0" y="0"/>
                <wp:positionH relativeFrom="page">
                  <wp:posOffset>17073245</wp:posOffset>
                </wp:positionH>
                <wp:positionV relativeFrom="paragraph">
                  <wp:posOffset>1727200</wp:posOffset>
                </wp:positionV>
                <wp:extent cx="374650" cy="228600"/>
                <wp:wrapSquare wrapText="bothSides"/>
                <wp:docPr id="2107" name="Shape 21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465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1" w:color="000000"/>
                                <w:bottom w:val="single" w:sz="0" w:space="2" w:color="000000"/>
                                <w:right w:val="single" w:sz="0" w:space="1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33" type="#_x0000_t202" style="position:absolute;margin-left:1344.3499999999999pt;margin-top:136.pt;width:29.5pt;height:18.pt;z-index:-12582787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1" w:color="000000"/>
                          <w:bottom w:val="single" w:sz="0" w:space="2" w:color="000000"/>
                          <w:right w:val="single" w:sz="0" w:space="1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以三段论得到证实的内在证据：清教徒渴望的生命是彰显基 督临在信徒身上的生命。他们相信，信徒里面上帝的恩典能确证 信心的真实性。威廉•埃姆斯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William Ames)</w:t>
      </w:r>
      <w:r>
        <w:rPr>
          <w:color w:val="000000"/>
          <w:spacing w:val="0"/>
          <w:w w:val="100"/>
          <w:position w:val="0"/>
          <w:shd w:val="clear" w:color="auto" w:fill="auto"/>
        </w:rPr>
        <w:t>写道：“正确理解 盟约应许的人，除非本身有真信心、真悔改，否则也不能确定自 己是否得救。“°他们常常以三段论的方式看待信徒里面上帝的恩 典，运用了所谓回应性或反思式的信心之举界藉着反思式的信心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8"/>
          <w:szCs w:val="8"/>
        </w:rPr>
      </w:pPr>
      <w:r>
        <w:rPr>
          <w:rFonts w:ascii="Arial" w:eastAsia="Arial" w:hAnsi="Arial" w:cs="Arial"/>
          <w:b/>
          <w:bCs/>
          <w:i/>
          <w:iCs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zh-CN" w:eastAsia="zh-CN" w:bidi="zh-CN"/>
        </w:rPr>
        <w:t>9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80" w:line="179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之举，圣灵光照祂在信徒里面所做之工，使信徒得岀结论：自己 的信心是救赎性的，因为这信心的表现具有救赎性的特征。伯吉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900" w:line="240" w:lineRule="auto"/>
        <w:ind w:left="11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斯写道: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540" w:line="1718" w:lineRule="exact"/>
        <w:ind w:left="3660" w:right="0" w:firstLine="236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首先，灵魂有直接性的行动，就是向某种客体直接地施 行。其次还有回应性的行动，就是思考、留意到自己所行的 是什么，仿佛眼睛转向内部去看自己。使徒约翰充分地表达 了这一点：“我们……就晓得是认识他”（约壹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3）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所 以，我们“信上帝”是灵魂直接性的行动；我们悔改罪，因 为罪是对上帝的羞辱，这也是直接性的行动；但我们明白自 己真的相信、真的悔改，这就是回应性的行动「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4" w:lineRule="exact"/>
        <w:ind w:left="1100" w:right="0" w:firstLine="27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伯吉斯和其他清教徒谈及两个能加固确据的三段论，它们联 系紧密但互不相同：实用性三段论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syllogismus practices</w:t>
      </w:r>
      <w:r>
        <w:rPr>
          <w:color w:val="000000"/>
          <w:spacing w:val="0"/>
          <w:w w:val="100"/>
          <w:position w:val="0"/>
          <w:shd w:val="clear" w:color="auto" w:fill="auto"/>
        </w:rPr>
        <w:t>）和奥 秘性三段论（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syllogismus mysticus）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perscript"/>
          <w:lang w:val="en-US" w:eastAsia="en-US" w:bidi="en-US"/>
        </w:rPr>
        <w:t>33</w:t>
      </w:r>
      <w:r>
        <w:rPr>
          <w:color w:val="000000"/>
          <w:spacing w:val="0"/>
          <w:w w:val="100"/>
          <w:position w:val="0"/>
          <w:shd w:val="clear" w:color="auto" w:fill="auto"/>
        </w:rPr>
        <w:t>实用性三段论是基于信徒的 成圣和日常生活的好行为，强调信徒顺服的生命确证其蒙恩的经 历，其推理如下。大前提：根据圣经，只有拥有救赎性信心的人 才能得到圣灵的见证，见证其生命显出成圣的果子和好行为。小 前提：我无法否认，藉着上帝的恩典我已经得到了圣灵的见证, 见证我显出成圣的果子和好行为。结论：我拥有了救赎性信心。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" w:line="180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奥秘性三段论很大程度上是基于信徒在蒙恩过程中内在的活 动和进展，它关注的是人的内里，推理如下。大前提：根据圣</w:t>
      </w:r>
    </w:p>
    <w:tbl>
      <w:tblPr>
        <w:tblpPr w:leftFromText="0" w:rightFromText="0" w:topFromText="0" w:bottomFromText="0" w:horzAnchor="page" w:tblpX="14031" w:vertAnchor="text" w:tblpY="4120"/>
        <w:jc w:val="left"/>
        <w:tblLayout w:type="fixed"/>
      </w:tblPr>
      <w:tblGrid>
        <w:gridCol w:w="230"/>
        <w:gridCol w:w="210"/>
        <w:gridCol w:w="360"/>
      </w:tblGrid>
      <w:tr>
        <w:trPr>
          <w:tblHeader/>
          <w:trHeight w:val="260" w:hRule="exact"/>
        </w:trPr>
        <w:tc>
          <w:tcPr>
            <w:tcBorders/>
            <w:shd w:val="clear" w:color="auto" w:fill="000000"/>
            <w:vAlign w:val="bottom"/>
          </w:tcPr>
          <w:p>
            <w:pPr>
              <w:pStyle w:val="Style2"/>
              <w:keepNext w:val="0"/>
              <w:keepLines w:val="0"/>
              <w:widowControl w:val="0"/>
              <w:pBdr>
                <w:top w:val="single" w:sz="0" w:space="0" w:color="000000"/>
                <w:left w:val="single" w:sz="0" w:space="0" w:color="000000"/>
                <w:bottom w:val="single" w:sz="0" w:space="0" w:color="000000"/>
                <w:right w:val="single" w:sz="0" w:space="0" w:color="000000"/>
              </w:pBdr>
              <w:shd w:val="clear" w:color="auto" w:fill="000000"/>
              <w:bidi w:val="0"/>
              <w:spacing w:before="0" w:after="0" w:line="240" w:lineRule="auto"/>
              <w:ind w:left="0" w:right="0" w:firstLine="0"/>
              <w:jc w:val="left"/>
              <w:rPr>
                <w:sz w:val="68"/>
                <w:szCs w:val="68"/>
              </w:rPr>
            </w:pPr>
            <w:r>
              <w:rPr>
                <w:rFonts w:ascii="Arial" w:eastAsia="Arial" w:hAnsi="Arial" w:cs="Arial"/>
                <w:color w:val="FFFFFF"/>
                <w:spacing w:val="0"/>
                <w:w w:val="100"/>
                <w:position w:val="0"/>
                <w:sz w:val="68"/>
                <w:szCs w:val="68"/>
                <w:shd w:val="clear" w:color="auto" w:fill="auto"/>
                <w:lang w:val="en-US" w:eastAsia="en-US" w:bidi="en-US"/>
              </w:rPr>
              <w:t>■</w:t>
            </w:r>
          </w:p>
        </w:tc>
        <w:tc>
          <w:tcPr>
            <w:tcBorders/>
            <w:shd w:val="clear" w:color="auto" w:fill="000000"/>
            <w:vAlign w:val="bottom"/>
          </w:tcPr>
          <w:p>
            <w:pPr>
              <w:pStyle w:val="Style2"/>
              <w:keepNext w:val="0"/>
              <w:keepLines w:val="0"/>
              <w:widowControl w:val="0"/>
              <w:pBdr>
                <w:top w:val="single" w:sz="0" w:space="0" w:color="000000"/>
                <w:left w:val="single" w:sz="0" w:space="0" w:color="000000"/>
                <w:bottom w:val="single" w:sz="0" w:space="0" w:color="000000"/>
                <w:right w:val="single" w:sz="0" w:space="0" w:color="000000"/>
              </w:pBdr>
              <w:shd w:val="clear" w:color="auto" w:fill="000000"/>
              <w:bidi w:val="0"/>
              <w:spacing w:before="0" w:after="0" w:line="240" w:lineRule="auto"/>
              <w:ind w:left="0" w:right="0" w:firstLine="0"/>
              <w:jc w:val="left"/>
              <w:rPr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FFFFFF"/>
                <w:spacing w:val="0"/>
                <w:w w:val="100"/>
                <w:position w:val="0"/>
                <w:sz w:val="32"/>
                <w:szCs w:val="32"/>
                <w:shd w:val="clear" w:color="auto" w:fill="auto"/>
                <w:lang w:val="zh-CN" w:eastAsia="zh-CN" w:bidi="zh-CN"/>
              </w:rPr>
              <w:t>V</w:t>
            </w:r>
          </w:p>
        </w:tc>
        <w:tc>
          <w:tcPr>
            <w:tcBorders/>
            <w:shd w:val="clear" w:color="auto" w:fill="000000"/>
            <w:vAlign w:val="bottom"/>
          </w:tcPr>
          <w:p>
            <w:pPr>
              <w:pStyle w:val="Style2"/>
              <w:keepNext w:val="0"/>
              <w:keepLines w:val="0"/>
              <w:widowControl w:val="0"/>
              <w:pBdr>
                <w:top w:val="single" w:sz="0" w:space="0" w:color="000000"/>
                <w:left w:val="single" w:sz="0" w:space="0" w:color="000000"/>
                <w:bottom w:val="single" w:sz="0" w:space="0" w:color="000000"/>
                <w:right w:val="single" w:sz="0" w:space="0" w:color="000000"/>
              </w:pBdr>
              <w:shd w:val="clear" w:color="auto" w:fill="000000"/>
              <w:bidi w:val="0"/>
              <w:spacing w:before="0" w:after="0" w:line="240" w:lineRule="auto"/>
              <w:ind w:left="0" w:right="0" w:firstLine="0"/>
              <w:jc w:val="left"/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0"/>
                <w:w w:val="100"/>
                <w:position w:val="0"/>
                <w:sz w:val="48"/>
                <w:szCs w:val="48"/>
                <w:shd w:val="clear" w:color="auto" w:fill="auto"/>
                <w:lang w:val="en-US" w:eastAsia="en-US" w:bidi="en-US"/>
              </w:rPr>
              <w:t>n</w:t>
            </w:r>
          </w:p>
        </w:tc>
      </w:tr>
      <w:tr>
        <w:trPr>
          <w:trHeight w:val="480" w:hRule="exact"/>
        </w:trPr>
        <w:tc>
          <w:tcPr>
            <w:tcBorders/>
            <w:shd w:val="clear" w:color="auto" w:fill="000000"/>
            <w:vAlign w:val="bottom"/>
          </w:tcPr>
          <w:p>
            <w:pPr>
              <w:pStyle w:val="Style2"/>
              <w:keepNext w:val="0"/>
              <w:keepLines w:val="0"/>
              <w:widowControl w:val="0"/>
              <w:pBdr>
                <w:top w:val="single" w:sz="0" w:space="0" w:color="000000"/>
                <w:left w:val="single" w:sz="0" w:space="0" w:color="000000"/>
                <w:bottom w:val="single" w:sz="0" w:space="0" w:color="000000"/>
                <w:right w:val="single" w:sz="0" w:space="0" w:color="000000"/>
              </w:pBdr>
              <w:shd w:val="clear" w:color="auto" w:fill="000000"/>
              <w:bidi w:val="0"/>
              <w:spacing w:before="0" w:after="0" w:line="240" w:lineRule="auto"/>
              <w:ind w:left="0" w:right="0" w:firstLine="0"/>
              <w:jc w:val="left"/>
              <w:rPr>
                <w:sz w:val="68"/>
                <w:szCs w:val="68"/>
              </w:rPr>
            </w:pPr>
            <w:r>
              <w:rPr>
                <w:rFonts w:ascii="Arial" w:eastAsia="Arial" w:hAnsi="Arial" w:cs="Arial"/>
                <w:color w:val="FFFFFF"/>
                <w:spacing w:val="0"/>
                <w:w w:val="100"/>
                <w:position w:val="0"/>
                <w:sz w:val="68"/>
                <w:szCs w:val="68"/>
                <w:shd w:val="clear" w:color="auto" w:fill="auto"/>
                <w:lang w:val="zh-CN" w:eastAsia="zh-CN" w:bidi="zh-CN"/>
              </w:rPr>
              <w:t>1</w:t>
            </w:r>
          </w:p>
        </w:tc>
        <w:tc>
          <w:tcPr>
            <w:tcBorders/>
            <w:shd w:val="clear" w:color="auto" w:fill="000000"/>
            <w:vAlign w:val="bottom"/>
          </w:tcPr>
          <w:p>
            <w:pPr>
              <w:pStyle w:val="Style2"/>
              <w:keepNext w:val="0"/>
              <w:keepLines w:val="0"/>
              <w:widowControl w:val="0"/>
              <w:pBdr>
                <w:top w:val="single" w:sz="0" w:space="0" w:color="000000"/>
                <w:left w:val="single" w:sz="0" w:space="0" w:color="000000"/>
                <w:bottom w:val="single" w:sz="0" w:space="0" w:color="000000"/>
                <w:right w:val="single" w:sz="0" w:space="0" w:color="000000"/>
              </w:pBdr>
              <w:shd w:val="clear" w:color="auto" w:fill="000000"/>
              <w:bidi w:val="0"/>
              <w:spacing w:before="0"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0"/>
                <w:w w:val="100"/>
                <w:position w:val="0"/>
                <w:sz w:val="28"/>
                <w:szCs w:val="28"/>
                <w:shd w:val="clear" w:color="auto" w:fill="auto"/>
                <w:lang w:val="zh-CN" w:eastAsia="zh-CN" w:bidi="zh-CN"/>
              </w:rPr>
              <w:t>1</w:t>
            </w:r>
          </w:p>
          <w:p>
            <w:pPr>
              <w:pStyle w:val="Style2"/>
              <w:keepNext w:val="0"/>
              <w:keepLines w:val="0"/>
              <w:widowControl w:val="0"/>
              <w:pBdr>
                <w:top w:val="single" w:sz="0" w:space="0" w:color="000000"/>
                <w:left w:val="single" w:sz="0" w:space="0" w:color="000000"/>
                <w:bottom w:val="single" w:sz="0" w:space="0" w:color="000000"/>
                <w:right w:val="single" w:sz="0" w:space="0" w:color="000000"/>
              </w:pBdr>
              <w:shd w:val="clear" w:color="auto" w:fill="000000"/>
              <w:bidi w:val="0"/>
              <w:spacing w:before="0" w:after="0" w:line="180" w:lineRule="auto"/>
              <w:ind w:left="0" w:right="0" w:firstLine="0"/>
              <w:jc w:val="left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0"/>
                <w:w w:val="100"/>
                <w:position w:val="0"/>
                <w:sz w:val="28"/>
                <w:szCs w:val="28"/>
                <w:shd w:val="clear" w:color="auto" w:fill="auto"/>
                <w:lang w:val="zh-CN" w:eastAsia="zh-CN" w:bidi="zh-CN"/>
              </w:rPr>
              <w:t>1</w:t>
            </w:r>
          </w:p>
        </w:tc>
        <w:tc>
          <w:tcPr>
            <w:tcBorders/>
            <w:shd w:val="clear" w:color="auto" w:fill="000000"/>
            <w:vAlign w:val="top"/>
          </w:tcPr>
          <w:p>
            <w:pPr>
              <w:pStyle w:val="Style2"/>
              <w:keepNext w:val="0"/>
              <w:keepLines w:val="0"/>
              <w:widowControl w:val="0"/>
              <w:pBdr>
                <w:top w:val="single" w:sz="0" w:space="0" w:color="000000"/>
                <w:left w:val="single" w:sz="0" w:space="0" w:color="000000"/>
                <w:bottom w:val="single" w:sz="0" w:space="0" w:color="000000"/>
                <w:right w:val="single" w:sz="0" w:space="0" w:color="000000"/>
              </w:pBdr>
              <w:shd w:val="clear" w:color="auto" w:fill="000000"/>
              <w:bidi w:val="0"/>
              <w:spacing w:before="0" w:after="0" w:line="142" w:lineRule="auto"/>
              <w:ind w:left="-20" w:right="0" w:firstLine="0"/>
              <w:jc w:val="center"/>
              <w:rPr>
                <w:sz w:val="34"/>
                <w:szCs w:val="3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0"/>
                <w:w w:val="100"/>
                <w:position w:val="0"/>
                <w:sz w:val="34"/>
                <w:szCs w:val="34"/>
                <w:shd w:val="clear" w:color="auto" w:fill="auto"/>
                <w:lang w:val="en-US" w:eastAsia="en-US" w:bidi="en-US"/>
              </w:rPr>
              <w:t>IB it</w:t>
            </w:r>
          </w:p>
        </w:tc>
      </w:tr>
      <w:tr>
        <w:trPr>
          <w:trHeight w:val="350" w:hRule="exact"/>
        </w:trPr>
        <w:tc>
          <w:tcPr>
            <w:gridSpan w:val="3"/>
            <w:tcBorders/>
            <w:shd w:val="clear" w:color="auto" w:fill="000000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1747" w:lineRule="exact"/>
        <w:ind w:left="0" w:right="0" w:firstLine="12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经，只有拥有救赎性信心的人才会经历圣灵确认内在的恩典和敬 虔，人本身会减损这恩典和敬虔，但基督会令其加增。小前提: 我无法否认，藉着上帝的恩典我经历到了圣灵的见证，确证我内 在的恩典和敬虔，我本身会减损这恩典和敬虔，但基督会令其加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12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增。结论：我拥有了救赎性信心。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1755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实用性三段论依据的经文有彼得后书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5-10 </w:t>
      </w:r>
      <w:r>
        <w:rPr>
          <w:color w:val="000000"/>
          <w:spacing w:val="0"/>
          <w:w w:val="100"/>
          <w:position w:val="0"/>
          <w:shd w:val="clear" w:color="auto" w:fill="auto"/>
        </w:rPr>
        <w:t>（德行、知 识、节制、忍耐、虔敬、爱弟兄的心）等约翰一书的经文强调 基督徒的生活行事，比如：“我们若遵守他的诫命，就晓得是认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110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识他”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3）, </w:t>
      </w:r>
      <w:r>
        <w:rPr>
          <w:color w:val="000000"/>
          <w:spacing w:val="0"/>
          <w:w w:val="100"/>
          <w:position w:val="0"/>
          <w:shd w:val="clear" w:color="auto" w:fill="auto"/>
        </w:rPr>
        <w:t>“我们因为爱弟兄，就晓得是已经出死入生了”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0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（3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14）,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“我们若爱上帝，又遵守他的诫命，从此就知道我们爱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上帝的儿女”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（5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2）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br w:type="page"/>
      </w:r>
      <w:r>
        <w:rPr>
          <w:color w:val="000000"/>
          <w:spacing w:val="0"/>
          <w:w w:val="100"/>
          <w:position w:val="0"/>
          <w:shd w:val="clear" w:color="auto" w:fill="auto"/>
        </w:rPr>
        <w:t>奥秘性三段论通过各种方式显明自己。“其标志有时是对上 帝的敬畏，有时是灵里的贫穷，有时是饥渴慕义，有时是悔改, 有时是爱心，有时是忍耐「’伯吉斯写道，“所以，敬虔人若能在 自己身上发现上述任何一种，就可以断定自己得救和称义。”廿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1739" w:lineRule="exact"/>
        <w:ind w:left="0" w:right="0" w:firstLine="3620"/>
        <w:jc w:val="both"/>
        <w:rPr>
          <w:sz w:val="42"/>
          <w:szCs w:val="4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世纪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40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年代，清教徒开始将奥秘性三段论与实用性三段 论等量齐观。％所以有些清教徒（包括伯吉斯）很喜欢回答这个关 乎良心的大问题「我怎样才能知道自己究竟是不是信徒呢厂他 们给出了一些组合的标志，既包含实用性三段论的好行为，也包 含奥秘性三段论的蒙恩过程。例如，伯吉斯就确据讲了十一次道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之后，就蒙恩的真标志讲了八次，就蒙恩的假标志又讲了十五 次。真标志包括顺服、诚心、抵挡罪、禁戒罪、敞开接受上帝的 察验、在恩典里长进，履行属灵职责、爱圣徒。不一定得到救赎 性恩典的标志有：外在的教会特权、属灵恩赐、心中喜爱圣洁事 物、对属灵真理有判断和看法、为基督大大受苦、宗教上的严 格、对虚假敬拜的热心、对上帝律法的外在顺服、相信宗教的各 种真理、内心的平安状况和对上帝之爱的确信、外在的成功、在 世上兴旺和显赫、离弃了重大的罪。关于假标志的部分以这样一 篇讲章作结：“得救是难的，在某种意义上甚至是不可能的，尽 管人自己妄想得救是容易的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42"/>
          <w:szCs w:val="42"/>
          <w:shd w:val="clear" w:color="auto" w:fill="auto"/>
          <w:lang w:val="en-US" w:eastAsia="en-US" w:bidi="en-US"/>
        </w:rPr>
        <w:t xml:space="preserve">O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42"/>
          <w:szCs w:val="42"/>
          <w:shd w:val="clear" w:color="auto" w:fill="auto"/>
        </w:rPr>
        <w:t>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34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在《按着蒙恩标志继续前进的正当性和必需性》这篇讲章之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6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后，伯吉斯提出了针对运用三段论和回应性信心之举的六种反对 </w:t>
      </w:r>
      <w:r>
        <w:rPr>
          <w:color w:val="000000"/>
          <w:spacing w:val="0"/>
          <w:w w:val="100"/>
          <w:position w:val="0"/>
          <w:shd w:val="clear" w:color="auto" w:fill="auto"/>
        </w:rPr>
        <w:t>意见，并分别予以回答。在第五种反对意见中他触及这个问题的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核心: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1384300" distB="0" distL="0" distR="0" simplePos="0" relativeHeight="125830882" behindDoc="0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1384300</wp:posOffset>
                </wp:positionV>
                <wp:extent cx="13671550" cy="736600"/>
                <wp:wrapTopAndBottom/>
                <wp:docPr id="2109" name="Shape 21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671550" cy="736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第五种疑惑可能是认为记号的确认是困难的、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35" type="#_x0000_t202" style="position:absolute;margin-left:260.55000000000001pt;margin-top:109.pt;width:1076.5pt;height:58.pt;z-index:-125827871;mso-wrap-distance-left:0;mso-wrap-distance-top:109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第五种疑惑可能是认为记号的确认是困难的、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422400" distB="76200" distL="0" distR="0" simplePos="0" relativeHeight="125830884" behindDoc="0" locked="0" layoutInCell="1" allowOverlap="1">
                <wp:simplePos x="0" y="0"/>
                <wp:positionH relativeFrom="page">
                  <wp:posOffset>17323435</wp:posOffset>
                </wp:positionH>
                <wp:positionV relativeFrom="paragraph">
                  <wp:posOffset>1422400</wp:posOffset>
                </wp:positionV>
                <wp:extent cx="2825750" cy="622300"/>
                <wp:wrapTopAndBottom/>
                <wp:docPr id="2111" name="Shape 21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25750" cy="622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2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乃至不可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37" type="#_x0000_t202" style="position:absolute;margin-left:1364.05pt;margin-top:112.pt;width:222.5pt;height:49.pt;z-index:-125827869;mso-wrap-distance-left:0;mso-wrap-distance-top:112.pt;mso-wrap-distance-right:0;mso-wrap-distance-bottom:6.pt;mso-position-horizontal-relative:page" filled="f" stroked="f">
                <v:textbox inset="0,0,0,0">
                  <w:txbxContent>
                    <w:p>
                      <w:pPr>
                        <w:pStyle w:val="Style12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乃至不可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32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能的：举任何一个记号为例，比如“爱弟兄”，必须说明爱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line="1720" w:lineRule="exact"/>
        <w:ind w:left="3280" w:right="0" w:firstLine="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他们是因为他们是弟兄，这样的爱是出自正直的原则、纯洁 的动机以及其他许多条件，都像恩典是否在人里面生根一 </w:t>
      </w:r>
      <w:r>
        <w:rPr>
          <w:color w:val="000000"/>
          <w:spacing w:val="0"/>
          <w:w w:val="100"/>
          <w:position w:val="0"/>
          <w:shd w:val="clear" w:color="auto" w:fill="auto"/>
        </w:rPr>
        <w:t>样，是难以知晓的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55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我们对这些问题的回答是：第一，圣经中给出了许多蒙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120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人即使无法发现全部，只发现了一些,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dot" w:pos="19780" w:val="left"/>
        </w:tabs>
        <w:bidi w:val="0"/>
        <w:spacing w:before="0" w:after="580" w:line="1735" w:lineRule="exact"/>
        <w:ind w:left="2780" w:right="0" w:firstLine="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至只发现了一种，他也可以很有把握地认为其他记号也都是 存在的，因为一切恩典是相互协调和关联的，正如上帝的形 象一样，包括了上帝一切的特征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ab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9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第二，有两种类型的认识，一种是分别性、说明性的,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50" w:left="0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76200" distB="177800" distL="0" distR="0" simplePos="0" relativeHeight="125830886" behindDoc="0" locked="0" layoutInCell="1" allowOverlap="1">
                <wp:simplePos x="0" y="0"/>
                <wp:positionH relativeFrom="page">
                  <wp:posOffset>2259330</wp:posOffset>
                </wp:positionH>
                <wp:positionV relativeFrom="paragraph">
                  <wp:posOffset>76200</wp:posOffset>
                </wp:positionV>
                <wp:extent cx="4953000" cy="742950"/>
                <wp:wrapTopAndBottom/>
                <wp:docPr id="2113" name="Shape 21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95300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也就是演绎性的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39" type="#_x0000_t202" style="position:absolute;margin-left:177.90000000000001pt;margin-top:6.pt;width:390.pt;height:58.5pt;z-index:-125827867;mso-wrap-distance-left:0;mso-wrap-distance-top:6.pt;mso-wrap-distance-right:0;mso-wrap-distance-bottom:14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也就是演绎性的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90500" distB="101600" distL="0" distR="0" simplePos="0" relativeHeight="125830888" behindDoc="0" locked="0" layoutInCell="1" allowOverlap="1">
                <wp:simplePos x="0" y="0"/>
                <wp:positionH relativeFrom="page">
                  <wp:posOffset>7580630</wp:posOffset>
                </wp:positionH>
                <wp:positionV relativeFrom="paragraph">
                  <wp:posOffset>190500</wp:posOffset>
                </wp:positionV>
                <wp:extent cx="3187700" cy="704850"/>
                <wp:wrapTopAndBottom/>
                <wp:docPr id="2115" name="Shape 21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187700" cy="7048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(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a priori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),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41" type="#_x0000_t202" style="position:absolute;margin-left:596.89999999999998pt;margin-top:15.pt;width:251.pt;height:55.5pt;z-index:-125827865;mso-wrap-distance-left:0;mso-wrap-distance-top:15.pt;mso-wrap-distance-right:0;mso-wrap-distance-bottom:8.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(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a priori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),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90500" distB="57150" distL="0" distR="0" simplePos="0" relativeHeight="125830890" behindDoc="0" locked="0" layoutInCell="1" allowOverlap="1">
                <wp:simplePos x="0" y="0"/>
                <wp:positionH relativeFrom="page">
                  <wp:posOffset>11117580</wp:posOffset>
                </wp:positionH>
                <wp:positionV relativeFrom="paragraph">
                  <wp:posOffset>190500</wp:posOffset>
                </wp:positionV>
                <wp:extent cx="3149600" cy="749300"/>
                <wp:wrapTopAndBottom/>
                <wp:docPr id="2117" name="Shape 21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149600" cy="749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从因到果;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43" type="#_x0000_t202" style="position:absolute;margin-left:875.39999999999998pt;margin-top:15.pt;width:248.pt;height:59.pt;z-index:-125827863;mso-wrap-distance-left:0;mso-wrap-distance-top:15.pt;mso-wrap-distance-right:0;mso-wrap-distance-bottom:4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从因到果;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54000" distB="0" distL="0" distR="0" simplePos="0" relativeHeight="125830892" behindDoc="0" locked="0" layoutInCell="1" allowOverlap="1">
                <wp:simplePos x="0" y="0"/>
                <wp:positionH relativeFrom="page">
                  <wp:posOffset>14641830</wp:posOffset>
                </wp:positionH>
                <wp:positionV relativeFrom="paragraph">
                  <wp:posOffset>254000</wp:posOffset>
                </wp:positionV>
                <wp:extent cx="3149600" cy="742950"/>
                <wp:wrapTopAndBottom/>
                <wp:docPr id="2119" name="Shape 21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14960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也就是说，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45" type="#_x0000_t202" style="position:absolute;margin-left:1152.9000000000001pt;margin-top:20.pt;width:248.pt;height:58.5pt;z-index:-125827861;mso-wrap-distance-left:0;mso-wrap-distance-top:20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也就是说，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before="106" w:after="106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3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7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知道自己里面存有恩典的本质和根基，就知道它会随之带来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30" w:left="1153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39700" distB="158750" distL="0" distR="0" simplePos="0" relativeHeight="125830894" behindDoc="0" locked="0" layoutInCell="1" allowOverlap="1">
                <wp:simplePos x="0" y="0"/>
                <wp:positionH relativeFrom="page">
                  <wp:posOffset>2240280</wp:posOffset>
                </wp:positionH>
                <wp:positionV relativeFrom="paragraph">
                  <wp:posOffset>139700</wp:posOffset>
                </wp:positionV>
                <wp:extent cx="1746250" cy="723900"/>
                <wp:wrapTopAndBottom/>
                <wp:docPr id="2121" name="Shape 21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462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果效。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47" type="#_x0000_t202" style="position:absolute;margin-left:176.40000000000001pt;margin-top:11.pt;width:137.5pt;height:57.pt;z-index:-125827859;mso-wrap-distance-left:0;mso-wrap-distance-top:11.pt;mso-wrap-distance-right:0;mso-wrap-distance-bottom:12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果效。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65100" distB="57150" distL="0" distR="0" simplePos="0" relativeHeight="125830896" behindDoc="0" locked="0" layoutInCell="1" allowOverlap="1">
                <wp:simplePos x="0" y="0"/>
                <wp:positionH relativeFrom="page">
                  <wp:posOffset>4348480</wp:posOffset>
                </wp:positionH>
                <wp:positionV relativeFrom="paragraph">
                  <wp:posOffset>165100</wp:posOffset>
                </wp:positionV>
                <wp:extent cx="11722100" cy="800100"/>
                <wp:wrapTopAndBottom/>
                <wp:docPr id="2123" name="Shape 21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722100" cy="8001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另一种认识更加“整体”，是由果及因,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49" type="#_x0000_t202" style="position:absolute;margin-left:342.39999999999998pt;margin-top:13.pt;width:923.pt;height:63.pt;z-index:-125827857;mso-wrap-distance-left:0;mso-wrap-distance-top:13.pt;mso-wrap-distance-right:0;mso-wrap-distance-bottom:4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另一种认识更加“整体”，是由果及因,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41300" distB="0" distL="0" distR="0" simplePos="0" relativeHeight="125830898" behindDoc="0" locked="0" layoutInCell="1" allowOverlap="1">
                <wp:simplePos x="0" y="0"/>
                <wp:positionH relativeFrom="page">
                  <wp:posOffset>16464280</wp:posOffset>
                </wp:positionH>
                <wp:positionV relativeFrom="paragraph">
                  <wp:posOffset>241300</wp:posOffset>
                </wp:positionV>
                <wp:extent cx="3892550" cy="781050"/>
                <wp:wrapTopAndBottom/>
                <wp:docPr id="2125" name="Shape 21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92550" cy="781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6"/>
                                <w:szCs w:val="96"/>
                                <w:shd w:val="clear" w:color="auto" w:fill="auto"/>
                              </w:rPr>
                              <w:t>归纳性的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0"/>
                                <w:w w:val="100"/>
                                <w:position w:val="0"/>
                                <w:sz w:val="70"/>
                                <w:szCs w:val="70"/>
                                <w:shd w:val="clear" w:color="auto" w:fill="auto"/>
                                <w:lang w:val="en-US" w:eastAsia="en-US" w:bidi="en-US"/>
                              </w:rPr>
                              <w:t>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a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51" type="#_x0000_t202" style="position:absolute;margin-left:1296.4000000000001pt;margin-top:19.pt;width:306.5pt;height:61.5pt;z-index:-125827855;mso-wrap-distance-left:0;mso-wrap-distance-top:19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6"/>
                          <w:szCs w:val="96"/>
                          <w:shd w:val="clear" w:color="auto" w:fill="auto"/>
                        </w:rPr>
                        <w:t>归纳性的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0"/>
                          <w:w w:val="100"/>
                          <w:position w:val="0"/>
                          <w:sz w:val="70"/>
                          <w:szCs w:val="70"/>
                          <w:shd w:val="clear" w:color="auto" w:fill="auto"/>
                          <w:lang w:val="en-US" w:eastAsia="en-US" w:bidi="en-US"/>
                        </w:rPr>
                        <w:t>（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  <w:lang w:val="en-US" w:eastAsia="en-US" w:bidi="en-US"/>
                        </w:rPr>
                        <w:t>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before="86" w:after="86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3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25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posteriori</w:t>
      </w:r>
      <w:r>
        <w:rPr>
          <w:color w:val="000000"/>
          <w:spacing w:val="0"/>
          <w:w w:val="100"/>
          <w:position w:val="0"/>
          <w:shd w:val="clear" w:color="auto" w:fill="auto"/>
        </w:rPr>
        <w:t>）,我们从支流追本溯源；因为最为容易，所以我们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25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倾向于这种认识，上帝的灵也以这种方式带领我们，因为这 </w:t>
      </w:r>
      <w:r>
        <w:rPr>
          <w:color w:val="000000"/>
          <w:spacing w:val="0"/>
          <w:w w:val="100"/>
          <w:position w:val="0"/>
          <w:shd w:val="clear" w:color="auto" w:fill="auto"/>
        </w:rPr>
        <w:t>最适合我们的本性。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940" w:line="1627" w:lineRule="exact"/>
        <w:ind w:left="2540" w:right="0" w:firstLine="22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第三，虽然人会对某些记号感到疑惑，但他不一定疑惑 所有的记号，因为某种记号对他的吸引力可能比别的更强 烈，也更容易察觉；所以，敬虔人可以从所知较少的记号转 向所知更多的记号异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10" w:lineRule="exact"/>
        <w:ind w:left="220" w:right="0" w:firstLine="2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伯吉斯运用圣灵工作的三段论帮助信徒获得确据，按西奥多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 贝扎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（Theodore Beza）</w:t>
      </w:r>
      <w:r>
        <w:rPr>
          <w:color w:val="000000"/>
          <w:spacing w:val="0"/>
          <w:w w:val="100"/>
          <w:position w:val="0"/>
          <w:shd w:val="clear" w:color="auto" w:fill="auto"/>
        </w:rPr>
        <w:t>和威廉•帕金斯的传统指导他们，抓住救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30" w:left="1153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39700" distB="63500" distL="0" distR="0" simplePos="0" relativeHeight="125830900" behindDoc="0" locked="0" layoutInCell="1" allowOverlap="1">
                <wp:simplePos x="0" y="0"/>
                <wp:positionH relativeFrom="page">
                  <wp:posOffset>614680</wp:posOffset>
                </wp:positionH>
                <wp:positionV relativeFrom="paragraph">
                  <wp:posOffset>139700</wp:posOffset>
                </wp:positionV>
                <wp:extent cx="5937250" cy="742950"/>
                <wp:wrapTopAndBottom/>
                <wp:docPr id="2127" name="Shape 21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93725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恩顺序的任一环节,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53" type="#_x0000_t202" style="position:absolute;margin-left:48.399999999999999pt;margin-top:11.pt;width:467.5pt;height:58.5pt;z-index:-125827853;mso-wrap-distance-left:0;mso-wrap-distance-top:11.pt;mso-wrap-distance-right:0;mso-wrap-distance-bottom:5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恩顺序的任一环节,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90500" distB="0" distL="0" distR="0" simplePos="0" relativeHeight="125830902" behindDoc="0" locked="0" layoutInCell="1" allowOverlap="1">
                <wp:simplePos x="0" y="0"/>
                <wp:positionH relativeFrom="page">
                  <wp:posOffset>7091680</wp:posOffset>
                </wp:positionH>
                <wp:positionV relativeFrom="paragraph">
                  <wp:posOffset>190500</wp:posOffset>
                </wp:positionV>
                <wp:extent cx="13220700" cy="755650"/>
                <wp:wrapTopAndBottom/>
                <wp:docPr id="2129" name="Shape 21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220700" cy="755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“向着标竿直跑，要得上帝在基督耶稣里从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55" type="#_x0000_t202" style="position:absolute;margin-left:558.39999999999998pt;margin-top:15.pt;width:1041.pt;height:59.5pt;z-index:-125827851;mso-wrap-distance-left:0;mso-wrap-distance-top:15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“向着标竿直跑，要得上帝在基督耶稣里从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8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上面召我来得的奖赏”（腓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14）</w:t>
      </w:r>
      <w:r>
        <w:rPr>
          <w:color w:val="000000"/>
          <w:spacing w:val="0"/>
          <w:w w:val="100"/>
          <w:position w:val="0"/>
          <w:shd w:val="clear" w:color="auto" w:fill="auto"/>
        </w:rPr>
        <w:t>。伯吉斯说道：“（既然）在我 们里面发现某些（蒙恩的记号）比另一些要难，我们就从那些更 容易获得的记号开始，逐渐在那些较难的记号方面长进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</w:t>
      </w:r>
      <w:r>
        <w:rPr>
          <w:color w:val="000000"/>
          <w:spacing w:val="0"/>
          <w:w w:val="100"/>
          <w:position w:val="0"/>
          <w:shd w:val="clear" w:color="auto" w:fill="auto"/>
        </w:rPr>
        <w:t>皿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85" w:lineRule="exact"/>
        <w:ind w:left="0" w:right="16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伯吉斯认识到回应性行为可能会有“自由意志”的意味，他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165100" distB="0" distL="0" distR="0" simplePos="0" relativeHeight="125830904" behindDoc="0" locked="0" layoutInCell="1" allowOverlap="1">
                <wp:simplePos x="0" y="0"/>
                <wp:positionH relativeFrom="page">
                  <wp:posOffset>551180</wp:posOffset>
                </wp:positionH>
                <wp:positionV relativeFrom="paragraph">
                  <wp:posOffset>165100</wp:posOffset>
                </wp:positionV>
                <wp:extent cx="8032750" cy="749300"/>
                <wp:wrapTopAndBottom/>
                <wp:docPr id="2131" name="Shape 21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032750" cy="749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通过进一步分析该三段论,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57" type="#_x0000_t202" style="position:absolute;margin-left:43.399999999999999pt;margin-top:13.pt;width:632.5pt;height:59.pt;z-index:-125827849;mso-wrap-distance-left:0;mso-wrap-distance-top:13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通过进一步分析该三段论,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8100" distB="57150" distL="0" distR="0" simplePos="0" relativeHeight="125830906" behindDoc="0" locked="0" layoutInCell="1" allowOverlap="1">
                <wp:simplePos x="0" y="0"/>
                <wp:positionH relativeFrom="page">
                  <wp:posOffset>8920480</wp:posOffset>
                </wp:positionH>
                <wp:positionV relativeFrom="paragraph">
                  <wp:posOffset>38100</wp:posOffset>
                </wp:positionV>
                <wp:extent cx="10699750" cy="819150"/>
                <wp:wrapTopAndBottom/>
                <wp:docPr id="2133" name="Shape 21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699750" cy="8191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竭力使其处于恩典教义的界限之内。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59" type="#_x0000_t202" style="position:absolute;margin-left:702.39999999999998pt;margin-top:3.pt;width:842.5pt;height:64.5pt;z-index:-125827847;mso-wrap-distance-left:0;mso-wrap-distance-top:3.pt;mso-wrap-distance-right:0;mso-wrap-distance-bottom:4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竭力使其处于恩典教义的界限之内。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22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首先，伯吉斯表明三段论是上帝之灵的工作。一切信徒都绝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不能在圣灵之外信赖自己从中得岀的信念和决定。伯吉斯坚持认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为，我们绝不能将圣灵的工作与三段论形式的、回应性的信心之 </w:t>
      </w:r>
      <w:r>
        <w:rPr>
          <w:color w:val="000000"/>
          <w:spacing w:val="0"/>
          <w:w w:val="100"/>
          <w:position w:val="0"/>
          <w:shd w:val="clear" w:color="auto" w:fill="auto"/>
        </w:rPr>
        <w:t>举割裂开来: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15" w:lineRule="exact"/>
        <w:ind w:left="0" w:right="28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我们不是说上帝之灵的恩典能够见证自身，或真的见证 了自身，印记和见证是直接由上帝之灵而出的，上帝之灵只 是以它们为管道来显明自己。正如色彩，虽然色彩也是视觉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180" w:lineRule="auto"/>
        <w:ind w:left="10980" w:right="0" w:firstLine="0"/>
        <w:jc w:val="left"/>
        <w:rPr>
          <w:sz w:val="66"/>
          <w:szCs w:val="66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66"/>
          <w:szCs w:val="66"/>
          <w:shd w:val="clear" w:color="auto" w:fill="auto"/>
          <w:lang w:val="en-US" w:eastAsia="en-US" w:bidi="en-US"/>
        </w:rPr>
        <w:t>■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dot" w:pos="26010" w:val="left"/>
        </w:tabs>
        <w:bidi w:val="0"/>
        <w:spacing w:before="0" w:after="0" w:line="180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的对象，但是倘若没有光人也不能看见色彩。所以，若没有 圣灵，我们也不能看见上帝为我们做成的那些美事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</w:rPr>
        <w:t>在哲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980" w:line="1665" w:lineRule="exact"/>
        <w:ind w:left="2420" w:right="0" w:firstLine="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学上，推理是任何三段论最重要的因素；在属灵的事上，上 帝之灵为了信徒得安舒、得建造，能使人得出这一完整的三 段论。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38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" w:line="1665" w:lineRule="exact"/>
        <w:ind w:left="0" w:right="0" w:firstLine="2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伯吉斯总结道，如果我们渴望藉着这一三段论增加确据，就 必须“首先祷告上帝，求祂的灵光照我们的眼睛……因为上帝之 灵是整个确据的直接原因”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40</w:t>
      </w:r>
      <w:r>
        <w:rPr>
          <w:color w:val="000000"/>
          <w:spacing w:val="0"/>
          <w:w w:val="100"/>
          <w:position w:val="0"/>
          <w:shd w:val="clear" w:color="auto" w:fill="auto"/>
        </w:rPr>
        <w:t>。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hyphen" w:pos="24470" w:val="left"/>
          <w:tab w:leader="hyphen" w:pos="30810" w:val="left"/>
        </w:tabs>
        <w:bidi w:val="0"/>
        <w:spacing w:before="0" w:after="0" w:line="1727" w:lineRule="exact"/>
        <w:ind w:left="0" w:right="0" w:firstLine="2600"/>
        <w:jc w:val="both"/>
      </w:pPr>
      <w:r>
        <mc:AlternateContent>
          <mc:Choice Requires="wps">
            <w:drawing>
              <wp:anchor distT="0" distB="0" distL="0" distR="0" simplePos="0" relativeHeight="125830908" behindDoc="0" locked="0" layoutInCell="1" allowOverlap="1">
                <wp:simplePos x="0" y="0"/>
                <wp:positionH relativeFrom="page">
                  <wp:posOffset>18331180</wp:posOffset>
                </wp:positionH>
                <wp:positionV relativeFrom="paragraph">
                  <wp:posOffset>2882900</wp:posOffset>
                </wp:positionV>
                <wp:extent cx="368300" cy="165100"/>
                <wp:wrapSquare wrapText="bothSides"/>
                <wp:docPr id="2135" name="Shape 21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8300" cy="165100"/>
                        </a:xfrm>
                        <a:prstGeom prst="rect"/>
                        <a:solidFill>
                          <a:srgbClr val="070707"/>
                        </a:solidFill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1" w:color="000000"/>
                                <w:bottom w:val="single" w:sz="0" w:space="1" w:color="000000"/>
                                <w:right w:val="single" w:sz="0" w:space="1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/>
                                <w:color w:val="FFFFFF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lang w:val="en-US" w:eastAsia="en-US" w:bidi="en-US"/>
                              </w:rPr>
                              <w:t>■ ■■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61" type="#_x0000_t202" style="position:absolute;margin-left:1443.4000000000001pt;margin-top:227.pt;width:29.pt;height:13.pt;z-index:-125827845;mso-wrap-distance-left:0;mso-wrap-distance-right:0;mso-position-horizontal-relative:page" fillcolor="#070707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1" w:color="000000"/>
                          <w:bottom w:val="single" w:sz="0" w:space="1" w:color="000000"/>
                          <w:right w:val="single" w:sz="0" w:space="1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/>
                          <w:color w:val="FFFFFF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lang w:val="en-US" w:eastAsia="en-US" w:bidi="en-US"/>
                        </w:rPr>
                        <w:t>■ ■■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0910" behindDoc="0" locked="0" layoutInCell="1" allowOverlap="1">
                <wp:simplePos x="0" y="0"/>
                <wp:positionH relativeFrom="page">
                  <wp:posOffset>18324830</wp:posOffset>
                </wp:positionH>
                <wp:positionV relativeFrom="paragraph">
                  <wp:posOffset>2997200</wp:posOffset>
                </wp:positionV>
                <wp:extent cx="374650" cy="228600"/>
                <wp:wrapSquare wrapText="bothSides"/>
                <wp:docPr id="2137" name="Shape 21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465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1" w:color="000000"/>
                                <w:bottom w:val="single" w:sz="0" w:space="1" w:color="000000"/>
                                <w:right w:val="single" w:sz="0" w:space="1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63" type="#_x0000_t202" style="position:absolute;margin-left:1442.9000000000001pt;margin-top:236.pt;width:29.5pt;height:18.pt;z-index:-12582784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1" w:color="000000"/>
                          <w:bottom w:val="single" w:sz="0" w:space="1" w:color="000000"/>
                          <w:right w:val="single" w:sz="0" w:space="1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第二，伯吉斯说该三段论是从上帝活的圣言</w:t>
        <w:tab/>
        <w:t>耶稣基督</w:t>
        <w:tab/>
        <w:t xml:space="preserve"> 那里岀来的，其基本框架是基于成文的圣言。回应性信心之举来 自于信徒遵行上帝圣言时，在自己里面发现基督特别的恩典。伯 吉斯写道：“当使徒命令我们要’自己省察和试验’时，也就表 示有确定的标准和规则可以遵循，可以以之衡量和规范我们所疑 惑之事。那就是上帝的圣言……圣经式的敬虔殊异于道德人的敬 虔，正如太阳殊异于萤火虫。”小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810" w:lineRule="exact"/>
        <w:ind w:left="0" w:right="0" w:firstLine="22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第三，伯吉斯说确据三段论和回应性行为只具有次等的地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</w:rPr>
        <w:t>位。</w:t>
      </w:r>
      <w:r>
        <w:rPr>
          <w:color w:val="000000"/>
          <w:spacing w:val="0"/>
          <w:w w:val="100"/>
          <w:position w:val="0"/>
          <w:shd w:val="clear" w:color="auto" w:fill="auto"/>
        </w:rPr>
        <w:t>他写道：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50" w:left="838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333500" distB="12700" distL="0" distR="0" simplePos="0" relativeHeight="125830912" behindDoc="0" locked="0" layoutInCell="1" allowOverlap="1">
                <wp:simplePos x="0" y="0"/>
                <wp:positionH relativeFrom="page">
                  <wp:posOffset>3383280</wp:posOffset>
                </wp:positionH>
                <wp:positionV relativeFrom="paragraph">
                  <wp:posOffset>1333500</wp:posOffset>
                </wp:positionV>
                <wp:extent cx="11563350" cy="742950"/>
                <wp:wrapTopAndBottom/>
                <wp:docPr id="2139" name="Shape 21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56335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虽然眼见自己所蒙之恩是很得安慰的,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65" type="#_x0000_t202" style="position:absolute;margin-left:266.39999999999998pt;margin-top:105.pt;width:910.5pt;height:58.5pt;z-index:-125827841;mso-wrap-distance-left:0;mso-wrap-distance-top:105.pt;mso-wrap-distance-right:0;mso-wrap-distance-bottom:1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虽然眼见自己所蒙之恩是很得安慰的,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365250" distB="0" distL="0" distR="0" simplePos="0" relativeHeight="125830914" behindDoc="0" locked="0" layoutInCell="1" allowOverlap="1">
                <wp:simplePos x="0" y="0"/>
                <wp:positionH relativeFrom="page">
                  <wp:posOffset>15302230</wp:posOffset>
                </wp:positionH>
                <wp:positionV relativeFrom="paragraph">
                  <wp:posOffset>1365250</wp:posOffset>
                </wp:positionV>
                <wp:extent cx="4940300" cy="723900"/>
                <wp:wrapTopAndBottom/>
                <wp:docPr id="2141" name="Shape 21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9403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但眼见基督本身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67" type="#_x0000_t202" style="position:absolute;margin-left:1204.9000000000001pt;margin-top:107.5pt;width:389.pt;height:57.pt;z-index:-125827839;mso-wrap-distance-left:0;mso-wrap-distance-top:107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但眼见基督本身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30" w:lineRule="exact"/>
        <w:rPr>
          <w:sz w:val="18"/>
          <w:szCs w:val="18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5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更重要得多。这些恩典只不过是服侍基督的女佣和侍从，只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50" w:left="275" w:right="97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323850" distB="0" distL="0" distR="0" simplePos="0" relativeHeight="125830916" behindDoc="0" locked="0" layoutInCell="1" allowOverlap="1">
                <wp:simplePos x="0" y="0"/>
                <wp:positionH relativeFrom="page">
                  <wp:posOffset>1941830</wp:posOffset>
                </wp:positionH>
                <wp:positionV relativeFrom="paragraph">
                  <wp:posOffset>323850</wp:posOffset>
                </wp:positionV>
                <wp:extent cx="5232400" cy="723900"/>
                <wp:wrapTopAndBottom/>
                <wp:docPr id="2143" name="Shape 21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2324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不过是祂的表征,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69" type="#_x0000_t202" style="position:absolute;margin-left:152.90000000000001pt;margin-top:25.5pt;width:412.pt;height:57.pt;z-index:-125827837;mso-wrap-distance-left:0;mso-wrap-distance-top:25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不过是祂的表征,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92100" distB="31750" distL="0" distR="0" simplePos="0" relativeHeight="125830918" behindDoc="0" locked="0" layoutInCell="1" allowOverlap="1">
                <wp:simplePos x="0" y="0"/>
                <wp:positionH relativeFrom="page">
                  <wp:posOffset>7574280</wp:posOffset>
                </wp:positionH>
                <wp:positionV relativeFrom="paragraph">
                  <wp:posOffset>292100</wp:posOffset>
                </wp:positionV>
                <wp:extent cx="4489450" cy="723900"/>
                <wp:wrapTopAndBottom/>
                <wp:docPr id="2145" name="Shape 21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894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而不是祂本身;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71" type="#_x0000_t202" style="position:absolute;margin-left:596.39999999999998pt;margin-top:23.pt;width:353.5pt;height:57.pt;z-index:-125827835;mso-wrap-distance-left:0;mso-wrap-distance-top:23.pt;mso-wrap-distance-right:0;mso-wrap-distance-bottom:2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而不是祂本身;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11150" distB="12700" distL="0" distR="0" simplePos="0" relativeHeight="125830920" behindDoc="0" locked="0" layoutInCell="1" allowOverlap="1">
                <wp:simplePos x="0" y="0"/>
                <wp:positionH relativeFrom="page">
                  <wp:posOffset>12412980</wp:posOffset>
                </wp:positionH>
                <wp:positionV relativeFrom="paragraph">
                  <wp:posOffset>311150</wp:posOffset>
                </wp:positionV>
                <wp:extent cx="3879850" cy="723900"/>
                <wp:wrapTopAndBottom/>
                <wp:docPr id="2147" name="Shape 21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798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人走近基督,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73" type="#_x0000_t202" style="position:absolute;margin-left:977.39999999999998pt;margin-top:24.5pt;width:305.5pt;height:57.pt;z-index:-125827833;mso-wrap-distance-left:0;mso-wrap-distance-top:24.5pt;mso-wrap-distance-right:0;mso-wrap-distance-bottom:1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人走近基督,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17500" distB="6350" distL="0" distR="0" simplePos="0" relativeHeight="125830922" behindDoc="0" locked="0" layoutInCell="1" allowOverlap="1">
                <wp:simplePos x="0" y="0"/>
                <wp:positionH relativeFrom="page">
                  <wp:posOffset>16711930</wp:posOffset>
                </wp:positionH>
                <wp:positionV relativeFrom="paragraph">
                  <wp:posOffset>317500</wp:posOffset>
                </wp:positionV>
                <wp:extent cx="3568700" cy="723900"/>
                <wp:wrapTopAndBottom/>
                <wp:docPr id="2149" name="Shape 21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5687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不但需要从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75" type="#_x0000_t202" style="position:absolute;margin-left:1315.9000000000001pt;margin-top:25.pt;width:281.pt;height:57.pt;z-index:-125827831;mso-wrap-distance-left:0;mso-wrap-distance-top:25.pt;mso-wrap-distance-right:0;mso-wrap-distance-bottom:0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不但需要从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before="106" w:after="106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5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21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自己的罪中出来，还需要从自己所得的恩典中出来。读读保 </w:t>
      </w:r>
      <w:r>
        <w:rPr>
          <w:color w:val="000000"/>
          <w:spacing w:val="0"/>
          <w:w w:val="100"/>
          <w:position w:val="0"/>
          <w:shd w:val="clear" w:color="auto" w:fill="auto"/>
        </w:rPr>
        <w:t>罗在腓立比书第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章所写的，他为要得着基督，是何等彻底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地轻看自己所蒙的一切恩典。不要因为渴求内里的义而忘记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归给你的义，否则就是没嫁给新郎，反倒嫁给新郎的朋友 </w:t>
      </w:r>
      <w:r>
        <w:rPr>
          <w:color w:val="000000"/>
          <w:spacing w:val="0"/>
          <w:w w:val="100"/>
          <w:position w:val="0"/>
          <w:shd w:val="clear" w:color="auto" w:fill="auto"/>
        </w:rPr>
        <w:t>了。因为这个原因（毫无疑问），上帝的百姓常常身处黑暗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1640" w:lineRule="exact"/>
        <w:ind w:left="2160" w:right="0" w:firstLine="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之中，没有光照，也看不见上帝爱他们的任何记号或表征以 得安慰，所以他们就一直紧靠在上帝身边。°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2 </w:t>
      </w:r>
      <w:r>
        <w:rPr>
          <w:color w:val="000000"/>
          <w:spacing w:val="0"/>
          <w:w w:val="100"/>
          <w:position w:val="0"/>
          <w:shd w:val="clear" w:color="auto" w:fill="auto"/>
        </w:rPr>
        <w:t>圣灵的见证：《威斯敏斯特信仰告白》的作者知道，确擔最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5" w:lineRule="exact"/>
        <w:ind w:left="340" w:right="0" w:firstLine="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难以理解的部分就是圣灵的见证。他们承认自己谈到这个问题的 时候身处巨大的奥秘之中。与会者没有更详细地描述圣灵在确据 中的角色，原因之一是为了允许圣灵的自由，原因之二是为了允 许良心的自由，给那些在圣灵见证细节方面有不同意见的人以自 由。大部分与会者偏重这两点中的某一点。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0" distR="0" simplePos="0" relativeHeight="125830924" behindDoc="0" locked="0" layoutInCell="1" allowOverlap="1">
                <wp:simplePos x="0" y="0"/>
                <wp:positionH relativeFrom="page">
                  <wp:posOffset>651510</wp:posOffset>
                </wp:positionH>
                <wp:positionV relativeFrom="paragraph">
                  <wp:posOffset>0</wp:posOffset>
                </wp:positionV>
                <wp:extent cx="19532600" cy="4514850"/>
                <wp:wrapTopAndBottom/>
                <wp:docPr id="2151" name="Shape 21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532600" cy="45148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757" w:lineRule="exact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伯吉斯强调圣灵的见证与人从内在恩典证据得到的确据一 致。他问道：“上帝之灵在成圣恩典中以及通过成圣恩典在敬虔 人里面做成的确信，是否是圣灵唯一的见证和印记？或者说，在 恩典结出圣洁的果子之前，上帝之灵是否并不对灵魂做直接的见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77" type="#_x0000_t202" style="position:absolute;margin-left:51.299999999999997pt;margin-top:0;width:1538.pt;height:355.5pt;z-index:-12582782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757" w:lineRule="exact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伯吉斯强调圣灵的见证与人从内在恩典证据得到的确据一 致。他问道：“上帝之灵在成圣恩典中以及通过成圣恩典在敬虔 人里面做成的确信，是否是圣灵唯一的见证和印记？或者说，在 恩典结出圣洁的果子之前，上帝之灵是否并不对灵魂做直接的见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651000" distB="2635250" distL="0" distR="0" simplePos="0" relativeHeight="125830926" behindDoc="0" locked="0" layoutInCell="1" allowOverlap="1">
                <wp:simplePos x="0" y="0"/>
                <wp:positionH relativeFrom="page">
                  <wp:posOffset>11135360</wp:posOffset>
                </wp:positionH>
                <wp:positionV relativeFrom="paragraph">
                  <wp:posOffset>1651000</wp:posOffset>
                </wp:positionV>
                <wp:extent cx="368300" cy="228600"/>
                <wp:wrapTopAndBottom/>
                <wp:docPr id="2153" name="Shape 21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830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&gt;&gt;|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79" type="#_x0000_t202" style="position:absolute;margin-left:876.79999999999995pt;margin-top:130.pt;width:29.pt;height:18.pt;z-index:-125827827;mso-wrap-distance-left:0;mso-wrap-distance-top:130.pt;mso-wrap-distance-right:0;mso-wrap-distance-bottom:207.5pt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&gt;&gt;|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587500" distB="2552700" distL="0" distR="0" simplePos="0" relativeHeight="125830928" behindDoc="0" locked="0" layoutInCell="1" allowOverlap="1">
                <wp:simplePos x="0" y="0"/>
                <wp:positionH relativeFrom="page">
                  <wp:posOffset>17479010</wp:posOffset>
                </wp:positionH>
                <wp:positionV relativeFrom="paragraph">
                  <wp:posOffset>1587500</wp:posOffset>
                </wp:positionV>
                <wp:extent cx="374650" cy="374650"/>
                <wp:wrapTopAndBottom/>
                <wp:docPr id="2155" name="Shape 21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4650" cy="374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1" w:color="000000"/>
                                <w:bottom w:val="single" w:sz="0" w:space="2" w:color="000000"/>
                                <w:right w:val="single" w:sz="0" w:space="1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48"/>
                                <w:szCs w:val="48"/>
                                <w:shd w:val="clear" w:color="auto" w:fill="auto"/>
                                <w:lang w:val="en-US" w:eastAsia="en-US" w:bidi="en-US"/>
                              </w:rPr>
                              <w:t>■ ■■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81" type="#_x0000_t202" style="position:absolute;margin-left:1376.3pt;margin-top:125.pt;width:29.5pt;height:29.5pt;z-index:-125827825;mso-wrap-distance-left:0;mso-wrap-distance-top:125.pt;mso-wrap-distance-right:0;mso-wrap-distance-bottom:201.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1" w:color="000000"/>
                          <w:bottom w:val="single" w:sz="0" w:space="2" w:color="000000"/>
                          <w:right w:val="single" w:sz="0" w:space="1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48"/>
                          <w:szCs w:val="48"/>
                          <w:shd w:val="clear" w:color="auto" w:fill="auto"/>
                          <w:lang w:val="en-US" w:eastAsia="en-US" w:bidi="en-US"/>
                        </w:rPr>
                        <w:t>■ ■■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593850" distB="2749550" distL="0" distR="0" simplePos="0" relativeHeight="125830930" behindDoc="0" locked="0" layoutInCell="1" allowOverlap="1">
                <wp:simplePos x="0" y="0"/>
                <wp:positionH relativeFrom="page">
                  <wp:posOffset>17479010</wp:posOffset>
                </wp:positionH>
                <wp:positionV relativeFrom="paragraph">
                  <wp:posOffset>1593850</wp:posOffset>
                </wp:positionV>
                <wp:extent cx="374650" cy="171450"/>
                <wp:wrapTopAndBottom/>
                <wp:docPr id="2157" name="Shape 21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4650" cy="1714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1" w:color="000000"/>
                                <w:bottom w:val="single" w:sz="0" w:space="2" w:color="000000"/>
                                <w:right w:val="single" w:sz="0" w:space="1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/>
                                <w:color w:val="FFFFFF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lang w:val="en-US" w:eastAsia="en-US" w:bidi="en-US"/>
                              </w:rPr>
                              <w:t>■ ■■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83" type="#_x0000_t202" style="position:absolute;margin-left:1376.3pt;margin-top:125.5pt;width:29.5pt;height:13.5pt;z-index:-125827823;mso-wrap-distance-left:0;mso-wrap-distance-top:125.5pt;mso-wrap-distance-right:0;mso-wrap-distance-bottom:216.5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1" w:color="000000"/>
                          <w:bottom w:val="single" w:sz="0" w:space="2" w:color="000000"/>
                          <w:right w:val="single" w:sz="0" w:space="1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/>
                          <w:color w:val="FFFFFF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lang w:val="en-US" w:eastAsia="en-US" w:bidi="en-US"/>
                        </w:rPr>
                        <w:t>■ ■■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60" w:lineRule="exact"/>
        <w:ind w:left="0" w:right="0" w:firstLine="1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证，也并不会脱离这些果子做见证? ”他答道：“我个人认为，前 一种见证，亦即藉着圣洁的果子见证，是唯一安全、确凿的途 </w:t>
      </w:r>
      <w:r>
        <w:rPr>
          <w:color w:val="000000"/>
          <w:spacing w:val="0"/>
          <w:w w:val="100"/>
          <w:position w:val="0"/>
          <w:shd w:val="clear" w:color="auto" w:fill="auto"/>
        </w:rPr>
        <w:t>径，圣经中也主要推荐这种途径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</w:t>
      </w:r>
      <w:r>
        <w:rPr>
          <w:color w:val="000000"/>
          <w:spacing w:val="0"/>
          <w:w w:val="100"/>
          <w:position w:val="0"/>
          <w:shd w:val="clear" w:color="auto" w:fill="auto"/>
        </w:rPr>
        <w:t>⑷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0" w:lineRule="exact"/>
        <w:ind w:left="0" w:right="0" w:firstLine="25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巴罗夫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Jeremiah Bun'oughs)"</w:t>
      </w:r>
      <w:r>
        <w:rPr>
          <w:color w:val="000000"/>
          <w:spacing w:val="0"/>
          <w:w w:val="100"/>
          <w:position w:val="0"/>
          <w:shd w:val="clear" w:color="auto" w:fill="auto"/>
        </w:rPr>
        <w:t>和乔治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吉莱斯皮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George GiUespie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perscript"/>
        </w:rPr>
        <w:t>45</w:t>
      </w:r>
      <w:r>
        <w:rPr>
          <w:color w:val="000000"/>
          <w:spacing w:val="0"/>
          <w:w w:val="100"/>
          <w:position w:val="0"/>
          <w:shd w:val="clear" w:color="auto" w:fill="auto"/>
        </w:rPr>
        <w:t>同意伯吉斯的看法。他们说，圣灵在确据方面的见证 单指圣灵与确据三段论有关系的活动，祂使人的良心与祂一起见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1750" w:lineRule="exact"/>
        <w:ind w:left="0" w:right="0" w:firstLine="1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证该信徒是上帝的儿女。根据这种观点，圣灵的见证与信徒自己 之灵的见证是结合在一起的，因此罗马书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8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15</w:t>
      </w:r>
      <w:r>
        <w:rPr>
          <w:color w:val="000000"/>
          <w:spacing w:val="0"/>
          <w:w w:val="100"/>
          <w:position w:val="0"/>
          <w:shd w:val="clear" w:color="auto" w:fill="auto"/>
        </w:rPr>
        <w:t>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8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16</w:t>
      </w:r>
      <w:r>
        <w:rPr>
          <w:color w:val="000000"/>
          <w:spacing w:val="0"/>
          <w:w w:val="100"/>
          <w:position w:val="0"/>
          <w:shd w:val="clear" w:color="auto" w:fill="auto"/>
        </w:rPr>
        <w:t>是同义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的。伯吉斯写道：“这意味着，上帝之灵为我们做见证，是通过 </w:t>
      </w:r>
      <w:r>
        <w:rPr>
          <w:color w:val="000000"/>
          <w:spacing w:val="0"/>
          <w:w w:val="100"/>
          <w:position w:val="0"/>
          <w:shd w:val="clear" w:color="auto" w:fill="auto"/>
        </w:rPr>
        <w:t>这位灵所结出的果子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一一</w:t>
      </w:r>
      <w:r>
        <w:rPr>
          <w:color w:val="000000"/>
          <w:spacing w:val="0"/>
          <w:w w:val="100"/>
          <w:position w:val="0"/>
          <w:shd w:val="clear" w:color="auto" w:fill="auto"/>
        </w:rPr>
        <w:t>恩赐和恩典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一一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来做的。所以，祂所说 </w:t>
      </w:r>
      <w:r>
        <w:rPr>
          <w:color w:val="000000"/>
          <w:spacing w:val="0"/>
          <w:w w:val="100"/>
          <w:position w:val="0"/>
          <w:shd w:val="clear" w:color="auto" w:fill="auto"/>
        </w:rPr>
        <w:t>的并不是一种直接的见证……而是间接地藉着我们那被光照、得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80" w:line="1480" w:lineRule="exact"/>
        <w:ind w:left="0" w:right="0" w:firstLine="1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成圣的灵一同见证；所以，虽然唯独上帝之灵是确据的作者，却 是藉着圣灵之果实这种寻常的方法同样，他也解读了以弗所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2" w:lineRule="exact"/>
        <w:ind w:left="0" w:right="0" w:firstLine="1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13</w:t>
      </w:r>
      <w:r>
        <w:rPr>
          <w:color w:val="000000"/>
          <w:spacing w:val="0"/>
          <w:w w:val="100"/>
          <w:position w:val="0"/>
          <w:shd w:val="clear" w:color="auto" w:fill="auto"/>
        </w:rPr>
        <w:t>中“所应许的圣灵”的印记：“所以，有人认为这种印 记是上帝之灵超常的、神迹式的恩赐，这并不正确，因为这并不 是被上帝收纳的必需记号，也不是每位信徒都获赐了这种印记。 因此，我们就当认为它是上帝之灵使人成圣的恩典……这样，父 上帝用圣灵的各样恩典装备自己的儿女，印上印归给自己，他们 也就知道自己是属上帝的了「⑷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1760" w:lineRule="exact"/>
        <w:ind w:left="0" w:right="0" w:firstLine="22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伯吉斯认为，确据的次要依据并没有分化，因为蒙恩的内在 证据和圣灵的见证本质上是同一件事。如果不是这样，如果信徒 是通过圣灵直接的见证得到确据，那么就没有必要通过内在恩典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72" w:lineRule="exact"/>
        <w:ind w:left="0" w:right="0" w:firstLine="0"/>
        <w:jc w:val="both"/>
      </w:pPr>
      <w:r>
        <mc:AlternateContent>
          <mc:Choice Requires="wps">
            <w:drawing>
              <wp:anchor distT="0" distB="0" distL="0" distR="0" simplePos="0" relativeHeight="125830932" behindDoc="0" locked="0" layoutInCell="1" allowOverlap="1">
                <wp:simplePos x="0" y="0"/>
                <wp:positionH relativeFrom="page">
                  <wp:posOffset>8347710</wp:posOffset>
                </wp:positionH>
                <wp:positionV relativeFrom="paragraph">
                  <wp:posOffset>1587500</wp:posOffset>
                </wp:positionV>
                <wp:extent cx="374650" cy="228600"/>
                <wp:wrapSquare wrapText="bothSides"/>
                <wp:docPr id="2159" name="Shape 21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465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1" w:color="000000"/>
                                <w:bottom w:val="single" w:sz="0" w:space="1" w:color="000000"/>
                                <w:right w:val="single" w:sz="0" w:space="1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85" type="#_x0000_t202" style="position:absolute;margin-left:657.29999999999995pt;margin-top:125.pt;width:29.5pt;height:18.pt;z-index:-12582782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1" w:color="000000"/>
                          <w:bottom w:val="single" w:sz="0" w:space="1" w:color="000000"/>
                          <w:right w:val="single" w:sz="0" w:space="1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0934" behindDoc="0" locked="0" layoutInCell="1" allowOverlap="1">
                <wp:simplePos x="0" y="0"/>
                <wp:positionH relativeFrom="page">
                  <wp:posOffset>8341360</wp:posOffset>
                </wp:positionH>
                <wp:positionV relativeFrom="paragraph">
                  <wp:posOffset>1739900</wp:posOffset>
                </wp:positionV>
                <wp:extent cx="381000" cy="228600"/>
                <wp:wrapSquare wrapText="bothSides"/>
                <wp:docPr id="2161" name="Shape 21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100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1" w:color="000000"/>
                                <w:bottom w:val="single" w:sz="0" w:space="1" w:color="000000"/>
                                <w:right w:val="single" w:sz="0" w:space="1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87" type="#_x0000_t202" style="position:absolute;margin-left:656.79999999999995pt;margin-top:137.pt;width:30.pt;height:18.pt;z-index:-12582781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1" w:color="000000"/>
                          <w:bottom w:val="single" w:sz="0" w:space="1" w:color="000000"/>
                          <w:right w:val="single" w:sz="0" w:space="1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追求确据了，因为这样的追求就会像“在阳光灿烂的时候点燃蜡 烛；但是圣灵的见证和恩典的证据构成了完整的见证，因此不能 割裂，更不该反对皿。所以对伯吉斯而言，被圣灵光照的确据三 段论就是完整的确据。伯吉斯认为这种观点十分重要，因为能抵 挡神秘主义和反律主义，这两种倾向都强调圣灵的直接见证，与 结出信心和悔改的实际果实的必要性割裂开来畀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0" w:lineRule="exact"/>
        <w:ind w:left="0" w:right="0" w:firstLine="2280"/>
        <w:jc w:val="both"/>
      </w:pPr>
      <w:r>
        <mc:AlternateContent>
          <mc:Choice Requires="wps">
            <w:drawing>
              <wp:anchor distT="0" distB="0" distL="0" distR="0" simplePos="0" relativeHeight="125830936" behindDoc="0" locked="0" layoutInCell="1" allowOverlap="1">
                <wp:simplePos x="0" y="0"/>
                <wp:positionH relativeFrom="page">
                  <wp:posOffset>10557510</wp:posOffset>
                </wp:positionH>
                <wp:positionV relativeFrom="paragraph">
                  <wp:posOffset>1917700</wp:posOffset>
                </wp:positionV>
                <wp:extent cx="336550" cy="273050"/>
                <wp:wrapSquare wrapText="bothSides"/>
                <wp:docPr id="2163" name="Shape 21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655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111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89" type="#_x0000_t202" style="position:absolute;margin-left:831.29999999999995pt;margin-top:151.pt;width:26.5pt;height:21.5pt;z-index:-12582781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111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拉瑟福德、威廉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特维斯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William Twisse)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、</w:t>
      </w:r>
      <w:r>
        <w:rPr>
          <w:color w:val="000000"/>
          <w:spacing w:val="0"/>
          <w:w w:val="100"/>
          <w:position w:val="0"/>
          <w:shd w:val="clear" w:color="auto" w:fill="auto"/>
        </w:rPr>
        <w:t>亨利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斯卡德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(Henry Scudder).</w:t>
      </w:r>
      <w:r>
        <w:rPr>
          <w:color w:val="000000"/>
          <w:spacing w:val="0"/>
          <w:w w:val="100"/>
          <w:position w:val="0"/>
          <w:shd w:val="clear" w:color="auto" w:fill="auto"/>
        </w:rPr>
        <w:t>托马斯•古德温等与会者强调了另一方面。他 们说罗马书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8 : 15</w:t>
      </w:r>
      <w:r>
        <w:rPr>
          <w:color w:val="000000"/>
          <w:spacing w:val="0"/>
          <w:w w:val="100"/>
          <w:position w:val="0"/>
          <w:shd w:val="clear" w:color="auto" w:fill="auto"/>
        </w:rPr>
        <w:t>描述的圣灵见证包含了一些不同于第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</w:t>
      </w:r>
      <w:r>
        <w:rPr>
          <w:color w:val="000000"/>
          <w:spacing w:val="0"/>
          <w:w w:val="100"/>
          <w:position w:val="0"/>
          <w:shd w:val="clear" w:color="auto" w:fill="auto"/>
        </w:rPr>
        <w:t>节的东 西「°他们将“圣灵藉着三段论与信徒的灵同做见证”与“圣灵 直接应用圣言向信徒的灵做见证”区分开来。新约解经家海因里 希•梅耶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Heinrich Meyer)</w:t>
      </w:r>
      <w:r>
        <w:rPr>
          <w:color w:val="000000"/>
          <w:spacing w:val="0"/>
          <w:w w:val="100"/>
          <w:position w:val="0"/>
          <w:shd w:val="clear" w:color="auto" w:fill="auto"/>
        </w:rPr>
        <w:t>表示，伴随前者而来的是一种自我认 知和信念，即“我是上帝的儿女”，基于这种圣灵做成的三段论, 信徒就能自由地亲近上帝，像亲近父亲。后者是圣灵代表父所做 的宣告，即“你是上帝的儿女”，因为从圣灵那里听到上帝亲口 宣告自己是儿女，信徒就能像儿女一样亲密地靠近祂。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5</w:t>
      </w:r>
      <w:r>
        <w:rPr>
          <w:color w:val="000000"/>
          <w:spacing w:val="0"/>
          <w:w w:val="100"/>
          <w:position w:val="0"/>
          <w:shd w:val="clear" w:color="auto" w:fill="auto"/>
        </w:rPr>
        <w:t>'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80" w:line="1740" w:lineRule="exact"/>
        <w:ind w:left="0" w:right="0" w:firstLine="2280"/>
        <w:jc w:val="both"/>
      </w:pPr>
      <w:r>
        <mc:AlternateContent>
          <mc:Choice Requires="wps">
            <w:drawing>
              <wp:anchor distT="0" distB="0" distL="0" distR="0" simplePos="0" relativeHeight="125830938" behindDoc="0" locked="0" layoutInCell="1" allowOverlap="1">
                <wp:simplePos x="0" y="0"/>
                <wp:positionH relativeFrom="page">
                  <wp:posOffset>8455660</wp:posOffset>
                </wp:positionH>
                <wp:positionV relativeFrom="paragraph">
                  <wp:posOffset>2755900</wp:posOffset>
                </wp:positionV>
                <wp:extent cx="292100" cy="190500"/>
                <wp:wrapSquare wrapText="bothSides"/>
                <wp:docPr id="2165" name="Shape 21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2100" cy="190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91" type="#_x0000_t202" style="position:absolute;margin-left:665.79999999999995pt;margin-top:217.pt;width:23.pt;height:15.pt;z-index:-12582781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0940" behindDoc="0" locked="0" layoutInCell="1" allowOverlap="1">
                <wp:simplePos x="0" y="0"/>
                <wp:positionH relativeFrom="page">
                  <wp:posOffset>9103360</wp:posOffset>
                </wp:positionH>
                <wp:positionV relativeFrom="paragraph">
                  <wp:posOffset>2971800</wp:posOffset>
                </wp:positionV>
                <wp:extent cx="330200" cy="273050"/>
                <wp:wrapSquare wrapText="bothSides"/>
                <wp:docPr id="2167" name="Shape 21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020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93" type="#_x0000_t202" style="position:absolute;margin-left:716.79999999999995pt;margin-top:234.pt;width:26.pt;height:21.5pt;z-index:-12582781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0942" behindDoc="0" locked="0" layoutInCell="1" allowOverlap="1">
                <wp:simplePos x="0" y="0"/>
                <wp:positionH relativeFrom="page">
                  <wp:posOffset>17415510</wp:posOffset>
                </wp:positionH>
                <wp:positionV relativeFrom="paragraph">
                  <wp:posOffset>8483600</wp:posOffset>
                </wp:positionV>
                <wp:extent cx="336550" cy="273050"/>
                <wp:wrapSquare wrapText="bothSides"/>
                <wp:docPr id="2169" name="Shape 21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655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95" type="#_x0000_t202" style="position:absolute;margin-left:1371.3pt;margin-top:668.pt;width:26.5pt;height:21.5pt;z-index:-12582781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这些认为确据有两种次要依据的人也有分歧，即是否应当视 圣灵的见证比三段论式的见证更持久、有力，并在实践中将之放 在更高的位置。例如，古德温就主张圣灵直接的见证高于圣灵和 信徒通过三段论同做的见证。总的来说，其他威斯敏斯特与会者 并不认为圣灵的直接见证高于或独立于确据三段论，而是在三段 论之外增加的。他们赞同一点，与圣灵直接见证而得的直接确据 相比，以三段论获取确据是更常见、更安全的方式。比如，拉瑟 福德说回应性信心之举是比直接行为“更属灵、更有益”的原 则。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53</w:t>
      </w:r>
      <w:r>
        <w:rPr>
          <w:color w:val="000000"/>
          <w:spacing w:val="0"/>
          <w:w w:val="100"/>
          <w:position w:val="0"/>
          <w:shd w:val="clear" w:color="auto" w:fill="auto"/>
        </w:rPr>
        <w:t>虽然伯吉斯在某些情况下也允许这第二种依据，但他曾这样 表达过：如果允许直接见证的观点，会“更容易受到危险幻觉的 影响”，因为回应性行为“的根基更为确凿，就是向罪死、向上 帝活”。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5</w:t>
      </w:r>
      <w:r>
        <w:rPr>
          <w:color w:val="000000"/>
          <w:spacing w:val="0"/>
          <w:w w:val="100"/>
          <w:position w:val="0"/>
          <w:shd w:val="clear" w:color="auto" w:fill="auto"/>
        </w:rPr>
        <w:t>°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1660" w:lineRule="exact"/>
        <w:ind w:left="0" w:right="0" w:firstLine="22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伯吉斯总结了与他强调之处相异者的观点：“有些圣徒并没 有否认这种直接见证的可能性，但他们也断定寻求那见证的寻 常、安全的办法就是藉着果效，藉着上帝之灵结出的果子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o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vertAlign w:val="superscript"/>
          <w:lang w:val="en-US" w:eastAsia="en-US" w:bidi="en-US"/>
        </w:rPr>
        <w:t>，，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perscript"/>
          <w:lang w:val="en-US" w:eastAsia="en-US" w:bidi="en-US"/>
        </w:rPr>
        <w:t>55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±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</w:rPr>
        <w:t>多数与会者同意，不管你对圣灵的直接见证观点为何，很难将这 种见证视为最重要的确据，因为基督徒蒙召要在确据的喜乐中过 每日的生活，而那样的确据是无法凭着偶然性的经历得以维 持的。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26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在各种思乂上，威斯敏斯特与会者一致主张，圣灵的见证永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0" w:right="0" w:firstLine="5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远有赖于上帝的圣言，绝不会与圣言发生冲突。他们说，唯有这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5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样才能避免反律主义，又保护圣灵的自由。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6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对伯吉斯等威斯敏斯特与会者而言，信徒应当追求上帝应许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50" w:left="601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52400" distB="215900" distL="0" distR="0" simplePos="0" relativeHeight="125830944" behindDoc="0" locked="0" layoutInCell="1" allowOverlap="1">
                <wp:simplePos x="0" y="0"/>
                <wp:positionH relativeFrom="page">
                  <wp:posOffset>678180</wp:posOffset>
                </wp:positionH>
                <wp:positionV relativeFrom="paragraph">
                  <wp:posOffset>152400</wp:posOffset>
                </wp:positionV>
                <wp:extent cx="6578600" cy="723900"/>
                <wp:wrapTopAndBottom/>
                <wp:docPr id="2171" name="Shape 21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5786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里的一切信心之根基、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97" type="#_x0000_t202" style="position:absolute;margin-left:53.399999999999999pt;margin-top:12.pt;width:518.pt;height:57.pt;z-index:-125827809;mso-wrap-distance-left:0;mso-wrap-distance-top:12.pt;mso-wrap-distance-right:0;mso-wrap-distance-bottom:17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里的一切信心之根基、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22250" distB="88900" distL="0" distR="0" simplePos="0" relativeHeight="125830946" behindDoc="0" locked="0" layoutInCell="1" allowOverlap="1">
                <wp:simplePos x="0" y="0"/>
                <wp:positionH relativeFrom="page">
                  <wp:posOffset>7523480</wp:posOffset>
                </wp:positionH>
                <wp:positionV relativeFrom="paragraph">
                  <wp:posOffset>222250</wp:posOffset>
                </wp:positionV>
                <wp:extent cx="10909300" cy="781050"/>
                <wp:wrapTopAndBottom/>
                <wp:docPr id="2173" name="Shape 21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909300" cy="781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追求通过三段论实现的恩典之证据、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99" type="#_x0000_t202" style="position:absolute;margin-left:592.39999999999998pt;margin-top:17.5pt;width:859.pt;height:61.5pt;z-index:-125827807;mso-wrap-distance-left:0;mso-wrap-distance-top:17.5pt;mso-wrap-distance-right:0;mso-wrap-distance-bottom:7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追求通过三段论实现的恩典之证据、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49250" distB="0" distL="0" distR="0" simplePos="0" relativeHeight="125830948" behindDoc="0" locked="0" layoutInCell="1" allowOverlap="1">
                <wp:simplePos x="0" y="0"/>
                <wp:positionH relativeFrom="page">
                  <wp:posOffset>18712180</wp:posOffset>
                </wp:positionH>
                <wp:positionV relativeFrom="paragraph">
                  <wp:posOffset>349250</wp:posOffset>
                </wp:positionV>
                <wp:extent cx="1473200" cy="742950"/>
                <wp:wrapTopAndBottom/>
                <wp:docPr id="2175" name="Shape 21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7320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追求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01" type="#_x0000_t202" style="position:absolute;margin-left:1473.4000000000001pt;margin-top:27.5pt;width:116.pt;height:58.5pt;z-index:-125827805;mso-wrap-distance-left:0;mso-wrap-distance-top:27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追求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line="1700" w:lineRule="exact"/>
        <w:ind w:left="280" w:right="0" w:firstLine="1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圣灵的见证，以此尽可能地获取更完全的确据。如果强调其中任 一根据而贬低另外的，确据的教导就失衡了，会很危险。他们之 中没有一个人会教导说光信靠应许、光藉着内在证据或光藉着圣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2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灵的见证就能获得确据。他们的教导是，信徒不能脱离圣灵的帮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2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助单单信靠应许，没有圣灵的光照也无法稳妥地审视自身。伯吉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20" w:line="240" w:lineRule="auto"/>
        <w:ind w:left="0" w:right="0" w:firstLine="2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斯写道: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16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这两种恩典，敬虔人本当将它们结合起来，但由于自身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23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的软弱他们常以其中一种反对另一种。他们应当坚定地信靠 </w:t>
      </w:r>
      <w:r>
        <w:rPr>
          <w:color w:val="000000"/>
          <w:spacing w:val="0"/>
          <w:w w:val="100"/>
          <w:position w:val="0"/>
          <w:shd w:val="clear" w:color="auto" w:fill="auto"/>
        </w:rPr>
        <w:t>上帝的应许，又谦卑己身；他们应当欢喜，但又带着战惊。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3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如果你的自信吞噬了一切圣洁的战惊，就要小心是不是太自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0" w:lineRule="exact"/>
        <w:ind w:left="2260" w:right="16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以为是了；当你的战惊吞噬了信心和喜乐，就要小心是不是 陷入绝望了……这两种恩典就好似上、下两块磨石，我们藉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127000" distB="12700" distL="0" distR="0" simplePos="0" relativeHeight="125830950" behindDoc="0" locked="0" layoutInCell="1" allowOverlap="1">
                <wp:simplePos x="0" y="0"/>
                <wp:positionH relativeFrom="page">
                  <wp:posOffset>1852930</wp:posOffset>
                </wp:positionH>
                <wp:positionV relativeFrom="paragraph">
                  <wp:posOffset>127000</wp:posOffset>
                </wp:positionV>
                <wp:extent cx="6318250" cy="723900"/>
                <wp:wrapTopAndBottom/>
                <wp:docPr id="2177" name="Shape 21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3182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以制造出纯全的饼来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03" type="#_x0000_t202" style="position:absolute;margin-left:145.90000000000001pt;margin-top:10.pt;width:497.5pt;height:57.pt;z-index:-125827803;mso-wrap-distance-left:0;mso-wrap-distance-top:10.pt;mso-wrap-distance-right:0;mso-wrap-distance-bottom:1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以制造出纯全的饼来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39700" distB="0" distL="0" distR="0" simplePos="0" relativeHeight="125830952" behindDoc="0" locked="0" layoutInCell="1" allowOverlap="1">
                <wp:simplePos x="0" y="0"/>
                <wp:positionH relativeFrom="page">
                  <wp:posOffset>9517380</wp:posOffset>
                </wp:positionH>
                <wp:positionV relativeFrom="paragraph">
                  <wp:posOffset>139700</wp:posOffset>
                </wp:positionV>
                <wp:extent cx="10629900" cy="723900"/>
                <wp:wrapTopAndBottom/>
                <wp:docPr id="2179" name="Shape 21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6299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一种恩典要做工，是无法离开另外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05" type="#_x0000_t202" style="position:absolute;margin-left:749.39999999999998pt;margin-top:11.pt;width:837.pt;height:57.pt;z-index:-125827801;mso-wrap-distance-left:0;mso-wrap-distance-top:11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一种恩典要做工，是无法离开另外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22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在确据方面，虽然伯吉斯和他的大多数清教徒同伴对于确据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8"/>
          <w:szCs w:val="48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三段论比加尔文看得更重刃，但他们都将上帝的应许视为确据的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主要根基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48"/>
          <w:szCs w:val="48"/>
          <w:shd w:val="clear" w:color="auto" w:fill="auto"/>
          <w:lang w:val="en-US" w:eastAsia="en-US" w:bidi="en-US"/>
        </w:rPr>
        <w:t>o'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48"/>
          <w:szCs w:val="48"/>
          <w:shd w:val="clear" w:color="auto" w:fill="auto"/>
          <w:vertAlign w:val="superscript"/>
          <w:lang w:val="en-US" w:eastAsia="en-US" w:bidi="en-US"/>
        </w:rPr>
        <w:t>8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1775" w:lineRule="exact"/>
        <w:ind w:left="0" w:right="0" w:firstLine="22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在确据的各个方面，圣灵的活动都是至关重要的。如伯吉斯 所言：“正如人藉着自由意志的力量无法做任何超自然的好事, 人也无法藉着自然之光的力量分辨岀上帝赐给他的恩典特权（林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5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12）</w:t>
      </w:r>
      <w:r>
        <w:rPr>
          <w:color w:val="000000"/>
          <w:spacing w:val="0"/>
          <w:w w:val="100"/>
          <w:position w:val="0"/>
          <w:shd w:val="clear" w:color="auto" w:fill="auto"/>
        </w:rPr>
        <w:t>。必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9</w:t>
      </w:r>
      <w:r>
        <w:rPr>
          <w:color w:val="000000"/>
          <w:spacing w:val="0"/>
          <w:w w:val="100"/>
          <w:position w:val="0"/>
          <w:shd w:val="clear" w:color="auto" w:fill="auto"/>
        </w:rPr>
        <w:t>如果没有圣灵的工作，上帝的应许会导致自欺和生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命不结果子。没有圣灵的光照，自我察验会变成反省、捆绑和律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20" w:line="1560" w:lineRule="exact"/>
        <w:ind w:left="52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法主义。脱离了上帝应许和经文内在证据的圣灵见证，会导致不 合圣经的神秘主义和过度的情感主义。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320" w:line="240" w:lineRule="auto"/>
        <w:ind w:left="10940" w:right="0" w:firstLine="0"/>
        <w:jc w:val="both"/>
      </w:pPr>
      <w:bookmarkStart w:id="144" w:name="bookmark144"/>
      <w:bookmarkStart w:id="145" w:name="bookmark145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0"/>
          <w:szCs w:val="110"/>
          <w:shd w:val="clear" w:color="auto" w:fill="auto"/>
        </w:rPr>
        <w:t>18</w:t>
      </w:r>
      <w:r>
        <w:rPr>
          <w:rFonts w:ascii="Arial Unicode MS" w:eastAsia="Arial Unicode MS" w:hAnsi="Arial Unicode MS" w:cs="Arial Unicode MS"/>
          <w:b/>
          <w:bCs/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・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0"/>
          <w:szCs w:val="110"/>
          <w:shd w:val="clear" w:color="auto" w:fill="auto"/>
        </w:rPr>
        <w:t>3</w:t>
      </w:r>
      <w:r>
        <w:rPr>
          <w:color w:val="000000"/>
          <w:spacing w:val="0"/>
          <w:w w:val="100"/>
          <w:position w:val="0"/>
          <w:shd w:val="clear" w:color="auto" w:fill="auto"/>
        </w:rPr>
        <w:t>确据的栽培</w:t>
      </w:r>
      <w:bookmarkEnd w:id="144"/>
      <w:bookmarkEnd w:id="145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00" w:line="1717" w:lineRule="exact"/>
        <w:ind w:left="2360" w:right="0" w:firstLine="2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此无谬的确据并不是信心的本质，一个真信徒在获得这 种确据以前，他也许要长久等待，并与许多困难奋斗；可 是，因为圣灵使他能够知道上帝所白白赐给他的事，他就无 须超常的启示，因着正确运用通常的蒙恩之道而获得这种确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据。因此人人都当更加殷勤，使自己更加确知是真正蒙召和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被选的；如此，在自己心中便可以加增圣灵里的平安与喜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乐，对上帝的爱慕与感谢，并在顺服的本分上力上加力，在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顺服中甘心乐意，这些都是此种确据当生的果子。但这确据 </w:t>
      </w:r>
      <w:r>
        <w:rPr>
          <w:color w:val="000000"/>
          <w:spacing w:val="0"/>
          <w:w w:val="100"/>
          <w:position w:val="0"/>
          <w:shd w:val="clear" w:color="auto" w:fill="auto"/>
        </w:rPr>
        <w:t>绝不会使人趋于懈怠放荡。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236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伯吉斯提岀，《威斯敏斯特信仰告白》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1&amp; 3</w:t>
      </w:r>
      <w:r>
        <w:rPr>
          <w:color w:val="000000"/>
          <w:spacing w:val="0"/>
          <w:w w:val="100"/>
          <w:position w:val="0"/>
          <w:shd w:val="clear" w:color="auto" w:fill="auto"/>
        </w:rPr>
        <w:t>中包含了确据的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6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四个实际问题：获得确据的时间，获得确据的途径，追求确据的 </w:t>
      </w:r>
      <w:r>
        <w:rPr>
          <w:color w:val="000000"/>
          <w:spacing w:val="0"/>
          <w:w w:val="100"/>
          <w:position w:val="0"/>
          <w:shd w:val="clear" w:color="auto" w:fill="auto"/>
        </w:rPr>
        <w:t>责任，确据带来的果效。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226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关于时间问题，伯吉斯主张，上帝是自由的、至高的，因此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祂可以将信心和完全的确据同时放到人心里。但是，伯吉斯说上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228600" distB="2273300" distL="0" distR="0" simplePos="0" relativeHeight="125830954" behindDoc="0" locked="0" layoutInCell="1" allowOverlap="1">
                <wp:simplePos x="0" y="0"/>
                <wp:positionH relativeFrom="page">
                  <wp:posOffset>367030</wp:posOffset>
                </wp:positionH>
                <wp:positionV relativeFrom="paragraph">
                  <wp:posOffset>228600</wp:posOffset>
                </wp:positionV>
                <wp:extent cx="8020050" cy="768350"/>
                <wp:wrapTopAndBottom/>
                <wp:docPr id="2181" name="Shape 21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020050" cy="768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6"/>
                                <w:szCs w:val="96"/>
                                <w:shd w:val="clear" w:color="auto" w:fill="auto"/>
                              </w:rPr>
                              <w:t>帝通常是“逐步地做工必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48"/>
                                <w:szCs w:val="48"/>
                                <w:shd w:val="clear" w:color="auto" w:fill="auto"/>
                              </w:rPr>
                              <w:t>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07" type="#_x0000_t202" style="position:absolute;margin-left:28.899999999999999pt;margin-top:18.pt;width:631.5pt;height:60.5pt;z-index:-125827799;mso-wrap-distance-left:0;mso-wrap-distance-top:18.pt;mso-wrap-distance-right:0;mso-wrap-distance-bottom:179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6"/>
                          <w:szCs w:val="96"/>
                          <w:shd w:val="clear" w:color="auto" w:fill="auto"/>
                        </w:rPr>
                        <w:t>帝通常是“逐步地做工必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48"/>
                          <w:szCs w:val="48"/>
                          <w:shd w:val="clear" w:color="auto" w:fill="auto"/>
                        </w:rPr>
                        <w:t>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85750" distB="2235200" distL="0" distR="0" simplePos="0" relativeHeight="125830956" behindDoc="0" locked="0" layoutInCell="1" allowOverlap="1">
                <wp:simplePos x="0" y="0"/>
                <wp:positionH relativeFrom="page">
                  <wp:posOffset>8418830</wp:posOffset>
                </wp:positionH>
                <wp:positionV relativeFrom="paragraph">
                  <wp:posOffset>285750</wp:posOffset>
                </wp:positionV>
                <wp:extent cx="11626850" cy="749300"/>
                <wp:wrapTopAndBottom/>
                <wp:docPr id="2183" name="Shape 21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626850" cy="749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，信徒在恩典中长进，关于自己得救的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09" type="#_x0000_t202" style="position:absolute;margin-left:662.89999999999998pt;margin-top:22.5pt;width:915.5pt;height:59.pt;z-index:-125827797;mso-wrap-distance-left:0;mso-wrap-distance-top:22.5pt;mso-wrap-distance-right:0;mso-wrap-distance-bottom:176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，信徒在恩典中长进，关于自己得救的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390650" distB="1123950" distL="0" distR="0" simplePos="0" relativeHeight="125830958" behindDoc="0" locked="0" layoutInCell="1" allowOverlap="1">
                <wp:simplePos x="0" y="0"/>
                <wp:positionH relativeFrom="page">
                  <wp:posOffset>379730</wp:posOffset>
                </wp:positionH>
                <wp:positionV relativeFrom="paragraph">
                  <wp:posOffset>1390650</wp:posOffset>
                </wp:positionV>
                <wp:extent cx="19697700" cy="755650"/>
                <wp:wrapTopAndBottom/>
                <wp:docPr id="2185" name="Shape 21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697700" cy="755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疑惑也就逐渐消退。恩典通常随着时间增长，当信心增长时，其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11" type="#_x0000_t202" style="position:absolute;margin-left:29.899999999999999pt;margin-top:109.5pt;width:1551.pt;height:59.5pt;z-index:-125827795;mso-wrap-distance-left:0;mso-wrap-distance-top:109.5pt;mso-wrap-distance-right:0;mso-wrap-distance-bottom:88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疑惑也就逐渐消退。恩典通常随着时间增长，当信心增长时，其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524000" distB="1517650" distL="0" distR="0" simplePos="0" relativeHeight="125830960" behindDoc="0" locked="0" layoutInCell="1" allowOverlap="1">
                <wp:simplePos x="0" y="0"/>
                <wp:positionH relativeFrom="page">
                  <wp:posOffset>12654280</wp:posOffset>
                </wp:positionH>
                <wp:positionV relativeFrom="paragraph">
                  <wp:posOffset>1524000</wp:posOffset>
                </wp:positionV>
                <wp:extent cx="317500" cy="228600"/>
                <wp:wrapTopAndBottom/>
                <wp:docPr id="2187" name="Shape 21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1750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OU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13" type="#_x0000_t202" style="position:absolute;margin-left:996.39999999999998pt;margin-top:120.pt;width:25.pt;height:18.pt;z-index:-125827793;mso-wrap-distance-left:0;mso-wrap-distance-top:120.pt;mso-wrap-distance-right:0;mso-wrap-distance-bottom:119.5pt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OU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530350" distB="1517650" distL="0" distR="0" simplePos="0" relativeHeight="125830962" behindDoc="0" locked="0" layoutInCell="1" allowOverlap="1">
                <wp:simplePos x="0" y="0"/>
                <wp:positionH relativeFrom="page">
                  <wp:posOffset>16845280</wp:posOffset>
                </wp:positionH>
                <wp:positionV relativeFrom="paragraph">
                  <wp:posOffset>1530350</wp:posOffset>
                </wp:positionV>
                <wp:extent cx="304800" cy="222250"/>
                <wp:wrapTopAndBottom/>
                <wp:docPr id="2189" name="Shape 21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4800" cy="2222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DD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15" type="#_x0000_t202" style="position:absolute;margin-left:1326.4000000000001pt;margin-top:120.5pt;width:24.pt;height:17.5pt;z-index:-125827791;mso-wrap-distance-left:0;mso-wrap-distance-top:120.5pt;mso-wrap-distance-right:0;mso-wrap-distance-bottom:119.5pt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DD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527300" distB="0" distL="0" distR="0" simplePos="0" relativeHeight="125830964" behindDoc="0" locked="0" layoutInCell="1" allowOverlap="1">
                <wp:simplePos x="0" y="0"/>
                <wp:positionH relativeFrom="page">
                  <wp:posOffset>367030</wp:posOffset>
                </wp:positionH>
                <wp:positionV relativeFrom="paragraph">
                  <wp:posOffset>2527300</wp:posOffset>
                </wp:positionV>
                <wp:extent cx="5695950" cy="742950"/>
                <wp:wrapTopAndBottom/>
                <wp:docPr id="2191" name="Shape 21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69595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他的恩典也在增长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17" type="#_x0000_t202" style="position:absolute;margin-left:28.899999999999999pt;margin-top:199.pt;width:448.5pt;height:58.5pt;z-index:-125827789;mso-wrap-distance-left:0;mso-wrap-distance-top:199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他的恩典也在增长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2959100" distB="82550" distL="0" distR="0" simplePos="0" relativeHeight="125830966" behindDoc="0" locked="0" layoutInCell="1" allowOverlap="1">
            <wp:simplePos x="0" y="0"/>
            <wp:positionH relativeFrom="page">
              <wp:posOffset>6082030</wp:posOffset>
            </wp:positionH>
            <wp:positionV relativeFrom="paragraph">
              <wp:posOffset>2959100</wp:posOffset>
            </wp:positionV>
            <wp:extent cx="247650" cy="228600"/>
            <wp:wrapTopAndBottom/>
            <wp:docPr id="2193" name="Shape 21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4" name="Picture box 2194"/>
                    <pic:cNvPicPr/>
                  </pic:nvPicPr>
                  <pic:blipFill>
                    <a:blip r:embed="rId494"/>
                    <a:stretch/>
                  </pic:blipFill>
                  <pic:spPr>
                    <a:xfrm>
                      <a:ext cx="247650" cy="2286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40" w:line="1740" w:lineRule="exact"/>
        <w:ind w:left="0" w:right="0" w:firstLine="21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上帝使用争战、疑惑和试炼让信徒的信心成熟起来。确据通 常在激烈的属灵争战之后出现，带着战场上所负的伤。伯吉斯写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道：“确据的特权是赐给那些认识上帝很长时间、在上帝的道中 多多操练、为上帝忍耐了许多的人。”筑确据是坚固、老练的信心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所结的果子。不过，年头和经历并不保证带来确据，新信徒也不 </w:t>
      </w:r>
      <w:r>
        <w:rPr>
          <w:color w:val="000000"/>
          <w:spacing w:val="0"/>
          <w:w w:val="100"/>
          <w:position w:val="0"/>
          <w:shd w:val="clear" w:color="auto" w:fill="auto"/>
        </w:rPr>
        <w:t>是不可能蒙确据的福。伯吉斯写道: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上帝的确多次向新信徒显明祂的婚约之爱，因为新信徒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26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是最脆弱、最有需要的，被罪大大压伤。亚里斯多德观察到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一种特别的自然本能，就是父母对最小的孩子最温柔，因为 </w:t>
      </w:r>
      <w:r>
        <w:rPr>
          <w:color w:val="000000"/>
          <w:spacing w:val="0"/>
          <w:w w:val="100"/>
          <w:position w:val="0"/>
          <w:shd w:val="clear" w:color="auto" w:fill="auto"/>
        </w:rPr>
        <w:t>他最无力照顾自己。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62 </w:t>
      </w:r>
      <w:r>
        <w:rPr>
          <w:color w:val="000000"/>
          <w:spacing w:val="0"/>
          <w:w w:val="100"/>
          <w:position w:val="0"/>
          <w:shd w:val="clear" w:color="auto" w:fill="auto"/>
        </w:rPr>
        <w:t>伯吉斯说信徒有一个终生的呼召，就是殷勤运用蒙恩之道,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追求更大程度的确据，因为上帝以至高主权和各种管道赐下了确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据严默想上帝的话语、参加圣礼、恒切祷告是上帝用来增加确据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0" w:lineRule="exact"/>
        <w:ind w:left="380" w:right="0" w:firstLine="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的通常途径。虽然圣言和上帝的应许在确据中是主要的，圣礼却 是一种神圣的印记，确证上帝对选民永恒的许诺，因而加强信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50" w:left="578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127000" distL="0" distR="0" simplePos="0" relativeHeight="125830967" behindDoc="0" locked="0" layoutInCell="1" allowOverlap="1">
                <wp:simplePos x="0" y="0"/>
                <wp:positionH relativeFrom="page">
                  <wp:posOffset>614680</wp:posOffset>
                </wp:positionH>
                <wp:positionV relativeFrom="paragraph">
                  <wp:posOffset>0</wp:posOffset>
                </wp:positionV>
                <wp:extent cx="1079500" cy="723900"/>
                <wp:wrapTopAndBottom/>
                <wp:docPr id="2195" name="Shape 21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795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心、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21" type="#_x0000_t202" style="position:absolute;margin-left:48.399999999999999pt;margin-top:0;width:85.pt;height:57.pt;z-index:-125827786;mso-wrap-distance-left:0;mso-wrap-distance-right:0;mso-wrap-distance-bottom:10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心、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6350" distB="120650" distL="0" distR="0" simplePos="0" relativeHeight="125830969" behindDoc="0" locked="0" layoutInCell="1" allowOverlap="1">
                <wp:simplePos x="0" y="0"/>
                <wp:positionH relativeFrom="page">
                  <wp:posOffset>1986280</wp:posOffset>
                </wp:positionH>
                <wp:positionV relativeFrom="paragraph">
                  <wp:posOffset>6350</wp:posOffset>
                </wp:positionV>
                <wp:extent cx="3181350" cy="723900"/>
                <wp:wrapTopAndBottom/>
                <wp:docPr id="2197" name="Shape 21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1813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增长确据。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23" type="#_x0000_t202" style="position:absolute;margin-left:156.40000000000001pt;margin-top:0.5pt;width:250.5pt;height:57.pt;z-index:-125827784;mso-wrap-distance-left:0;mso-wrap-distance-top:0.5pt;mso-wrap-distance-right:0;mso-wrap-distance-bottom:9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增长确据。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33350" distB="488950" distL="0" distR="0" simplePos="0" relativeHeight="125830971" behindDoc="0" locked="0" layoutInCell="1" allowOverlap="1">
                <wp:simplePos x="0" y="0"/>
                <wp:positionH relativeFrom="page">
                  <wp:posOffset>2322830</wp:posOffset>
                </wp:positionH>
                <wp:positionV relativeFrom="paragraph">
                  <wp:posOffset>133350</wp:posOffset>
                </wp:positionV>
                <wp:extent cx="330200" cy="228600"/>
                <wp:wrapTopAndBottom/>
                <wp:docPr id="2199" name="Shape 21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020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EG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25" type="#_x0000_t202" style="position:absolute;margin-left:182.90000000000001pt;margin-top:10.5pt;width:26.pt;height:18.pt;z-index:-125827782;mso-wrap-distance-left:0;mso-wrap-distance-top:10.5pt;mso-wrap-distance-right:0;mso-wrap-distance-bottom:38.5pt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EG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76200" distB="0" distL="0" distR="0" simplePos="0" relativeHeight="125830973" behindDoc="0" locked="0" layoutInCell="1" allowOverlap="1">
                <wp:simplePos x="0" y="0"/>
                <wp:positionH relativeFrom="page">
                  <wp:posOffset>5967730</wp:posOffset>
                </wp:positionH>
                <wp:positionV relativeFrom="paragraph">
                  <wp:posOffset>76200</wp:posOffset>
                </wp:positionV>
                <wp:extent cx="14173200" cy="774700"/>
                <wp:wrapTopAndBottom/>
                <wp:docPr id="2201" name="Shape 22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173200" cy="7747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虽然上帝把应许赐给了我们，没有什么能比那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27" type="#_x0000_t202" style="position:absolute;margin-left:469.89999999999998pt;margin-top:6.pt;width:1116.pt;height:61.pt;z-index:-125827780;mso-wrap-distance-left:0;mso-wrap-distance-top:6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虽然上帝把应许赐给了我们，没有什么能比那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before="82" w:after="82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3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更加确实「伯吉斯写道，“但祂又添上了圣礼，来印证和确认祂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对我们的应许。”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64</w:t>
      </w:r>
      <w:r>
        <w:rPr>
          <w:color w:val="000000"/>
          <w:spacing w:val="0"/>
          <w:w w:val="100"/>
          <w:position w:val="0"/>
          <w:shd w:val="clear" w:color="auto" w:fill="auto"/>
        </w:rPr>
        <w:t>当信徒藉着信领受圣礼，他就领受了上帝之应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70" w:lineRule="exact"/>
        <w:ind w:left="140" w:right="0" w:firstLine="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许的凭证,重申了与上帝的约；圣约的确据和义务就结合了起 来。在圣礼中，上帝的应许变得可见、循环往复和个人性了。最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30" w:left="952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88900" distB="69850" distL="0" distR="0" simplePos="0" relativeHeight="125830975" behindDoc="0" locked="0" layoutInCell="1" allowOverlap="1">
                <wp:simplePos x="0" y="0"/>
                <wp:positionH relativeFrom="page">
                  <wp:posOffset>487680</wp:posOffset>
                </wp:positionH>
                <wp:positionV relativeFrom="paragraph">
                  <wp:posOffset>88900</wp:posOffset>
                </wp:positionV>
                <wp:extent cx="9518650" cy="736600"/>
                <wp:wrapTopAndBottom/>
                <wp:docPr id="2203" name="Shape 22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518650" cy="736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后，圣言和圣礼必须伴以祷告。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29" type="#_x0000_t202" style="position:absolute;margin-left:38.399999999999999pt;margin-top:7.pt;width:749.5pt;height:58.pt;z-index:-125827778;mso-wrap-distance-left:0;mso-wrap-distance-top:7.pt;mso-wrap-distance-right:0;mso-wrap-distance-bottom:5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后，圣言和圣礼必须伴以祷告。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46050" distB="0" distL="0" distR="0" simplePos="0" relativeHeight="125830977" behindDoc="0" locked="0" layoutInCell="1" allowOverlap="1">
                <wp:simplePos x="0" y="0"/>
                <wp:positionH relativeFrom="page">
                  <wp:posOffset>10527030</wp:posOffset>
                </wp:positionH>
                <wp:positionV relativeFrom="paragraph">
                  <wp:posOffset>146050</wp:posOffset>
                </wp:positionV>
                <wp:extent cx="8255000" cy="749300"/>
                <wp:wrapTopAndBottom/>
                <wp:docPr id="2205" name="Shape 22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255000" cy="749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“我们必须克尽殷勤和谨慎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31" type="#_x0000_t202" style="position:absolute;margin-left:828.89999999999998pt;margin-top:11.5pt;width:650.pt;height:59.pt;z-index:-125827776;mso-wrap-distance-left:0;mso-wrap-distance-top:11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“我们必须克尽殷勤和谨慎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before="69" w:after="6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3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力获取这一特权（确据）「伯吉斯写道，“我们必须将之作为自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30" w:left="952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279400" distB="38100" distL="0" distR="0" simplePos="0" relativeHeight="125830979" behindDoc="0" locked="0" layoutInCell="1" allowOverlap="1">
                <wp:simplePos x="0" y="0"/>
                <wp:positionH relativeFrom="page">
                  <wp:posOffset>525780</wp:posOffset>
                </wp:positionH>
                <wp:positionV relativeFrom="paragraph">
                  <wp:posOffset>279400</wp:posOffset>
                </wp:positionV>
                <wp:extent cx="14636750" cy="762000"/>
                <wp:wrapTopAndBottom/>
                <wp:docPr id="2207" name="Shape 22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636750" cy="7620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己的本分；要在祷告中不厌其烦地寻求确据。必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vertAlign w:val="superscript"/>
                              </w:rPr>
                              <w:t>5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33" type="#_x0000_t202" style="position:absolute;margin-left:41.399999999999999pt;margin-top:22.pt;width:1152.5pt;height:60.pt;z-index:-125827774;mso-wrap-distance-left:0;mso-wrap-distance-top:22.pt;mso-wrap-distance-right:0;mso-wrap-distance-bottom:3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己的本分；要在祷告中不厌其烦地寻求确据。必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vertAlign w:val="superscript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49250" distB="0" distL="0" distR="0" simplePos="0" relativeHeight="125830981" behindDoc="0" locked="0" layoutInCell="1" allowOverlap="1">
                <wp:simplePos x="0" y="0"/>
                <wp:positionH relativeFrom="page">
                  <wp:posOffset>15206980</wp:posOffset>
                </wp:positionH>
                <wp:positionV relativeFrom="paragraph">
                  <wp:posOffset>349250</wp:posOffset>
                </wp:positionV>
                <wp:extent cx="4927600" cy="730250"/>
                <wp:wrapTopAndBottom/>
                <wp:docPr id="2209" name="Shape 22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927600" cy="7302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因此，要得确据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35" type="#_x0000_t202" style="position:absolute;margin-left:1197.4000000000001pt;margin-top:27.5pt;width:388.pt;height:57.5pt;z-index:-125827772;mso-wrap-distance-left:0;mso-wrap-distance-top:27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因此，要得确据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" w:after="1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5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的人应当带着祷告的心运用通常的蒙恩之道，并带着无亏的良心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行在上帝面前。总体而言，这样寻求确据，上帝就会赐下确据, 不过各人所得的程度不同。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66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0" w:lineRule="exact"/>
        <w:ind w:left="0" w:right="0" w:firstLine="2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伯吉斯肯定了《信仰告白》的观念，即应当把寻求确据当成 一种责任。忧心的灵魂永不止息地寻求，直到能称上帝为自己的 上帝。并且，人若决心严肃地对待这一责任，有助于基督徒生活 其他各方面的责任。因为清教徒强调这种责任，所以加强了这样 一种信念：绝不能将确据视作特别优秀的信徒独有的特权。若无 法相信信徒通常都能拥有确据（至少在某种程度上），容易使人 陷入不结果子的属灵光景。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95" w:lineRule="exact"/>
        <w:ind w:left="0" w:right="0" w:firstLine="2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确据能结出果子，带来圣洁的生活，其标志有属灵的平安、 喜乐的爱心、谦卑的感恩和愉快的顺服。确据与漫不经心的生活 和冷漠的道德感相差悬殊。正如伯吉斯所言：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（确据）使人与上帝保持良好的团契和相交……能在人心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8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中产生儿女式的、福音式的状态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也能使我们拥有上帝儿 女的谦卑性情；我们因此能以纯洁的目的和动机服侍祂……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50" w:left="620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215900" distL="0" distR="0" simplePos="0" relativeHeight="125830983" behindDoc="0" locked="0" layoutInCell="1" allowOverlap="1">
                <wp:simplePos x="0" y="0"/>
                <wp:positionH relativeFrom="page">
                  <wp:posOffset>1939290</wp:posOffset>
                </wp:positionH>
                <wp:positionV relativeFrom="paragraph">
                  <wp:posOffset>0</wp:posOffset>
                </wp:positionV>
                <wp:extent cx="5137150" cy="730250"/>
                <wp:wrapTopAndBottom/>
                <wp:docPr id="2211" name="Shape 22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137150" cy="7302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在看来毫无指望、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37" type="#_x0000_t202" style="position:absolute;margin-left:152.69999999999999pt;margin-top:0;width:404.5pt;height:57.5pt;z-index:-125827770;mso-wrap-distance-left:0;mso-wrap-distance-right:0;mso-wrap-distance-bottom:17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在看来毫无指望、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95250" distB="50800" distL="0" distR="0" simplePos="0" relativeHeight="125830985" behindDoc="0" locked="0" layoutInCell="1" allowOverlap="1">
                <wp:simplePos x="0" y="0"/>
                <wp:positionH relativeFrom="page">
                  <wp:posOffset>7368540</wp:posOffset>
                </wp:positionH>
                <wp:positionV relativeFrom="paragraph">
                  <wp:posOffset>95250</wp:posOffset>
                </wp:positionV>
                <wp:extent cx="6337300" cy="800100"/>
                <wp:wrapTopAndBottom/>
                <wp:docPr id="2213" name="Shape 22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337300" cy="8001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惟有不幸和苦难之时,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39" type="#_x0000_t202" style="position:absolute;margin-left:580.20000000000005pt;margin-top:7.5pt;width:499.pt;height:63.pt;z-index:-125827768;mso-wrap-distance-left:0;mso-wrap-distance-top:7.5pt;mso-wrap-distance-right:0;mso-wrap-distance-bottom:4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惟有不幸和苦难之时,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22250" distB="0" distL="0" distR="0" simplePos="0" relativeHeight="125830987" behindDoc="0" locked="0" layoutInCell="1" allowOverlap="1">
                <wp:simplePos x="0" y="0"/>
                <wp:positionH relativeFrom="page">
                  <wp:posOffset>14048740</wp:posOffset>
                </wp:positionH>
                <wp:positionV relativeFrom="paragraph">
                  <wp:posOffset>222250</wp:posOffset>
                </wp:positionV>
                <wp:extent cx="4775200" cy="723900"/>
                <wp:wrapTopAndBottom/>
                <wp:docPr id="2215" name="Shape 22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7752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确据能够支持人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41" type="#_x0000_t202" style="position:absolute;margin-left:1106.2pt;margin-top:17.5pt;width:376.pt;height:57.pt;z-index:-125827766;mso-wrap-distance-left:0;mso-wrap-distance-top:17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确据能够支持人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before="73" w:after="73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5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tabs>
          <w:tab w:leader="dot" w:pos="12940" w:val="left"/>
        </w:tabs>
        <w:bidi w:val="0"/>
        <w:spacing w:before="0" w:after="46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确据能够点燃人的祷告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</w:rPr>
        <w:t>能够让人更加小心谨慎，避免犯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dot" w:pos="19340" w:val="left"/>
        </w:tabs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人心直焦急、迫切盼望基督的到来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</w:rPr>
        <w:t>全然接受和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50" w:left="375" w:right="177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39700" distB="82550" distL="0" distR="0" simplePos="0" relativeHeight="125830989" behindDoc="0" locked="0" layoutInCell="1" allowOverlap="1">
                <wp:simplePos x="0" y="0"/>
                <wp:positionH relativeFrom="page">
                  <wp:posOffset>1939290</wp:posOffset>
                </wp:positionH>
                <wp:positionV relativeFrom="paragraph">
                  <wp:posOffset>139700</wp:posOffset>
                </wp:positionV>
                <wp:extent cx="7277100" cy="806450"/>
                <wp:wrapTopAndBottom/>
                <wp:docPr id="2217" name="Shape 22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277100" cy="8064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安息在上帝与基督里面,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43" type="#_x0000_t202" style="position:absolute;margin-left:152.69999999999999pt;margin-top:11.pt;width:573.pt;height:63.5pt;z-index:-125827764;mso-wrap-distance-left:0;mso-wrap-distance-top:11.pt;mso-wrap-distance-right:0;mso-wrap-distance-bottom:6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安息在上帝与基督里面,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54000" distB="0" distL="0" distR="0" simplePos="0" relativeHeight="125830991" behindDoc="0" locked="0" layoutInCell="1" allowOverlap="1">
                <wp:simplePos x="0" y="0"/>
                <wp:positionH relativeFrom="page">
                  <wp:posOffset>9565640</wp:posOffset>
                </wp:positionH>
                <wp:positionV relativeFrom="paragraph">
                  <wp:posOffset>254000</wp:posOffset>
                </wp:positionV>
                <wp:extent cx="10553700" cy="774700"/>
                <wp:wrapTopAndBottom/>
                <wp:docPr id="2219" name="Shape 22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553700" cy="7747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这能够满足人各样的需求……使灵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45" type="#_x0000_t202" style="position:absolute;margin-left:753.20000000000005pt;margin-top:20.pt;width:831.pt;height:61.pt;z-index:-125827762;mso-wrap-distance-left:0;mso-wrap-distance-top:20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这能够满足人各样的需求……使灵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00" w:lineRule="exact"/>
        <w:ind w:left="236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魂受影响和激励去爱上帝……对于各样恩典和职责，确据都 能带来属灵的力量和属天的能力，以更大的圣洁和活力处理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50" w:left="375" w:right="177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2700" distB="120650" distL="0" distR="0" simplePos="0" relativeHeight="125830993" behindDoc="0" locked="0" layoutInCell="1" allowOverlap="1">
                <wp:simplePos x="0" y="0"/>
                <wp:positionH relativeFrom="page">
                  <wp:posOffset>1907540</wp:posOffset>
                </wp:positionH>
                <wp:positionV relativeFrom="paragraph">
                  <wp:posOffset>12700</wp:posOffset>
                </wp:positionV>
                <wp:extent cx="2787650" cy="723900"/>
                <wp:wrapTopAndBottom/>
                <wp:docPr id="2221" name="Shape 22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876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各样关系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47" type="#_x0000_t202" style="position:absolute;margin-left:150.19999999999999pt;margin-top:1.pt;width:219.5pt;height:57.pt;z-index:-125827760;mso-wrap-distance-left:0;mso-wrap-distance-top:1.pt;mso-wrap-distance-right:0;mso-wrap-distance-bottom:9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各样关系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50800" distB="25400" distL="0" distR="0" simplePos="0" relativeHeight="125830995" behindDoc="0" locked="0" layoutInCell="1" allowOverlap="1">
                <wp:simplePos x="0" y="0"/>
                <wp:positionH relativeFrom="page">
                  <wp:posOffset>5876290</wp:posOffset>
                </wp:positionH>
                <wp:positionV relativeFrom="paragraph">
                  <wp:posOffset>50800</wp:posOffset>
                </wp:positionV>
                <wp:extent cx="8166100" cy="781050"/>
                <wp:wrapTopAndBottom/>
                <wp:docPr id="2223" name="Shape 22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166100" cy="781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•确据是个强大坚固的盾牌,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49" type="#_x0000_t202" style="position:absolute;margin-left:462.69999999999999pt;margin-top:4.pt;width:643.pt;height:61.5pt;z-index:-125827758;mso-wrap-distance-left:0;mso-wrap-distance-top:4.pt;mso-wrap-distance-right:0;mso-wrap-distance-bottom:2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•确据是个强大坚固的盾牌,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33350" distB="0" distL="0" distR="0" simplePos="0" relativeHeight="125830997" behindDoc="0" locked="0" layoutInCell="1" allowOverlap="1">
                <wp:simplePos x="0" y="0"/>
                <wp:positionH relativeFrom="page">
                  <wp:posOffset>14493240</wp:posOffset>
                </wp:positionH>
                <wp:positionV relativeFrom="paragraph">
                  <wp:posOffset>133350</wp:posOffset>
                </wp:positionV>
                <wp:extent cx="5613400" cy="723900"/>
                <wp:wrapTopAndBottom/>
                <wp:docPr id="2225" name="Shape 22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6134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能抵御魔鬼对付圣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51" type="#_x0000_t202" style="position:absolute;margin-left:1141.2pt;margin-top:10.5pt;width:442.pt;height:57.pt;z-index:-125827756;mso-wrap-distance-left:0;mso-wrap-distance-top:10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能抵御魔鬼对付圣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1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徒的各样猛烈的攻击和试探……确据是一种特别的途径，能 培养人在任何处境中都心意满足、心存感恩和欢喜……确据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38100" distB="44450" distL="0" distR="0" simplePos="0" relativeHeight="125830999" behindDoc="0" locked="0" layoutInCell="1" allowOverlap="1">
                <wp:simplePos x="0" y="0"/>
                <wp:positionH relativeFrom="page">
                  <wp:posOffset>1869440</wp:posOffset>
                </wp:positionH>
                <wp:positionV relativeFrom="paragraph">
                  <wp:posOffset>38100</wp:posOffset>
                </wp:positionV>
                <wp:extent cx="8680450" cy="762000"/>
                <wp:wrapTopAndBottom/>
                <wp:docPr id="2227" name="Shape 22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680450" cy="7620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是一种可靠的、特别的解药,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53" type="#_x0000_t202" style="position:absolute;margin-left:147.19999999999999pt;margin-top:3.pt;width:683.5pt;height:60.pt;z-index:-125827754;mso-wrap-distance-left:0;mso-wrap-distance-top:3.pt;mso-wrap-distance-right:0;mso-wrap-distance-bottom:3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是一种可靠的、特别的解药,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69850" distB="0" distL="0" distR="0" simplePos="0" relativeHeight="125831001" behindDoc="0" locked="0" layoutInCell="1" allowOverlap="1">
                <wp:simplePos x="0" y="0"/>
                <wp:positionH relativeFrom="page">
                  <wp:posOffset>10911840</wp:posOffset>
                </wp:positionH>
                <wp:positionV relativeFrom="paragraph">
                  <wp:posOffset>69850</wp:posOffset>
                </wp:positionV>
                <wp:extent cx="8959850" cy="774700"/>
                <wp:wrapTopAndBottom/>
                <wp:docPr id="2229" name="Shape 22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959850" cy="7747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能够抵御一切对死亡的惧怕。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vertAlign w:val="superscript"/>
                              </w:rPr>
                              <w:t>68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55" type="#_x0000_t202" style="position:absolute;margin-left:859.20000000000005pt;margin-top:5.5pt;width:705.5pt;height:61.pt;z-index:-125827752;mso-wrap-distance-left:0;mso-wrap-distance-top:5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能够抵御一切对死亡的惧怕。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vertAlign w:val="superscript"/>
                        </w:rPr>
                        <w:t>68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00" w:line="1702" w:lineRule="exact"/>
        <w:ind w:left="0" w:right="0" w:firstLine="22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确据绝不会使信徒骄傲，而是使信徒保持谦卑和敬虔。伯吉 斯说，确据的本质不可能“产生任何自傲，或是忽视上帝、忽视 敬虔”，因为“只有谦卑和圣洁的敬畏能维持确据；所以，若人 不再谦卑了，不再对上帝怀有圣洁的敬畏，那么他的确据也就随 之消失了，好像油尽灯灭一样必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48"/>
          <w:szCs w:val="48"/>
          <w:shd w:val="clear" w:color="auto" w:fill="auto"/>
        </w:rPr>
        <w:t>9</w:t>
      </w:r>
      <w:r>
        <w:rPr>
          <w:color w:val="000000"/>
          <w:spacing w:val="0"/>
          <w:w w:val="100"/>
          <w:position w:val="0"/>
          <w:shd w:val="clear" w:color="auto" w:fill="auto"/>
        </w:rPr>
        <w:t>。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380" w:line="240" w:lineRule="auto"/>
        <w:ind w:left="0" w:right="0" w:firstLine="0"/>
        <w:jc w:val="center"/>
      </w:pPr>
      <w:bookmarkStart w:id="146" w:name="bookmark146"/>
      <w:bookmarkStart w:id="147" w:name="bookmark147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0"/>
          <w:szCs w:val="110"/>
          <w:shd w:val="clear" w:color="auto" w:fill="auto"/>
          <w:lang w:val="en-US" w:eastAsia="en-US" w:bidi="en-US"/>
        </w:rPr>
        <w:t xml:space="preserve">18.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0"/>
          <w:szCs w:val="110"/>
          <w:shd w:val="clear" w:color="auto" w:fill="auto"/>
        </w:rPr>
        <w:t>4</w:t>
      </w:r>
      <w:r>
        <w:rPr>
          <w:color w:val="000000"/>
          <w:spacing w:val="0"/>
          <w:w w:val="100"/>
          <w:position w:val="0"/>
          <w:shd w:val="clear" w:color="auto" w:fill="auto"/>
        </w:rPr>
        <w:t>确据的丧失和恢复</w:t>
      </w:r>
      <w:bookmarkEnd w:id="146"/>
      <w:bookmarkEnd w:id="147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80" w:line="1751" w:lineRule="exact"/>
        <w:ind w:left="2160" w:right="0" w:firstLine="22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真信徒得救的确据可能因各种缘故而被动摇、减弱或间 断，如因忽略保守它，或因陷入某种损害良心、叫圣灵担忧 的罪，或因遇着某种猝然和猛烈的试探，或因上帝收回祂面 上的光，甚至让敬畏祂的人也行在黑暗中而无光照，但他们 绝不会完全缺乏上帝所赐的生命的种子与信心的生命，也绝 不会完全缺乏对基督和弟兄的爱，以及诚实的心和尽本分的 良心。藉着这一切，圣灵可以在适当的时候恢复这种确据。 同时，藉着这一切，他们可以获得帮助，而不至于绝望。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《信仰告白》的这部分是一个伟大的表述，陈明了改革宗神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mc:AlternateContent>
          <mc:Choice Requires="wps">
            <w:drawing>
              <wp:anchor distT="0" distB="0" distL="0" distR="0" simplePos="0" relativeHeight="125831003" behindDoc="0" locked="0" layoutInCell="1" allowOverlap="1">
                <wp:simplePos x="0" y="0"/>
                <wp:positionH relativeFrom="page">
                  <wp:posOffset>13975715</wp:posOffset>
                </wp:positionH>
                <wp:positionV relativeFrom="paragraph">
                  <wp:posOffset>317500</wp:posOffset>
                </wp:positionV>
                <wp:extent cx="387350" cy="165100"/>
                <wp:wrapSquare wrapText="bothSides"/>
                <wp:docPr id="2231" name="Shape 22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7350" cy="1651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S Gothic" w:eastAsia="MS Gothic" w:hAnsi="MS Gothic" w:cs="MS Gothic"/>
                                <w:color w:val="FFFFFF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en-US" w:eastAsia="en-US" w:bidi="en-US"/>
                              </w:rPr>
                              <w:t>• ••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57" type="#_x0000_t202" style="position:absolute;margin-left:1100.45pt;margin-top:25.pt;width:30.5pt;height:13.pt;z-index:-125827750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="MS Gothic"/>
                          <w:color w:val="FFFFFF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en-US" w:eastAsia="en-US" w:bidi="en-US"/>
                        </w:rPr>
                        <w:t>• ••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学和清教徒敬虔的联系。缺乏确据的原因主要是在信徒身上，这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些原因包括忽略通过操练保守确据、陷入特定的罪、向猝然的试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152400" distB="114300" distL="0" distR="0" simplePos="0" relativeHeight="125831005" behindDoc="0" locked="0" layoutInCell="1" allowOverlap="1">
                <wp:simplePos x="0" y="0"/>
                <wp:positionH relativeFrom="page">
                  <wp:posOffset>666115</wp:posOffset>
                </wp:positionH>
                <wp:positionV relativeFrom="paragraph">
                  <wp:posOffset>152400</wp:posOffset>
                </wp:positionV>
                <wp:extent cx="6521450" cy="768350"/>
                <wp:wrapTopAndBottom/>
                <wp:docPr id="2233" name="Shape 22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521450" cy="768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探妥协。伯吉斯写道: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59" type="#_x0000_t202" style="position:absolute;margin-left:52.450000000000003pt;margin-top:12.pt;width:513.5pt;height:60.5pt;z-index:-125827748;mso-wrap-distance-left:0;mso-wrap-distance-top:12.pt;mso-wrap-distance-right:0;mso-wrap-distance-bottom:9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探妥协。伯吉斯写道: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47650" distB="0" distL="0" distR="0" simplePos="0" relativeHeight="125831007" behindDoc="0" locked="0" layoutInCell="1" allowOverlap="1">
                <wp:simplePos x="0" y="0"/>
                <wp:positionH relativeFrom="page">
                  <wp:posOffset>7720965</wp:posOffset>
                </wp:positionH>
                <wp:positionV relativeFrom="paragraph">
                  <wp:posOffset>247650</wp:posOffset>
                </wp:positionV>
                <wp:extent cx="12401550" cy="787400"/>
                <wp:wrapTopAndBottom/>
                <wp:docPr id="2235" name="Shape 22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401550" cy="7874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“的确，最谨慎、最敬虔的敬虔人有时也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61" type="#_x0000_t202" style="position:absolute;margin-left:607.95000000000005pt;margin-top:19.5pt;width:976.5pt;height:62.pt;z-index:-125827746;mso-wrap-distance-left:0;mso-wrap-distance-top:19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“的确，最谨慎、最敬虔的敬虔人有时也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1580" w:lineRule="exact"/>
        <w:ind w:left="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会有被离弃的情况，呼喊说上帝丢弃了他们，比如约伯和大卫; 但通常叩百，我们多么形式化、多么漫不经心地亲近上帝，我们 的疑惑和惧怕就有多深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</w:t>
      </w:r>
      <w:r>
        <w:rPr>
          <w:color w:val="000000"/>
          <w:spacing w:val="0"/>
          <w:w w:val="100"/>
          <w:position w:val="0"/>
          <w:shd w:val="clear" w:color="auto" w:fill="auto"/>
        </w:rPr>
        <w:t>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22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伯吉斯说，因为许多原因，确据可能会受到拦阻，甚至丧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85" w:lineRule="exact"/>
        <w:ind w:left="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失：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1）</w:t>
      </w:r>
      <w:r>
        <w:rPr>
          <w:color w:val="000000"/>
          <w:spacing w:val="0"/>
          <w:w w:val="100"/>
          <w:position w:val="0"/>
          <w:shd w:val="clear" w:color="auto" w:fill="auto"/>
        </w:rPr>
        <w:t>当我们深深感到犯罪的罪疚，确据可能会衰减，因为我 们更多地看到上帝是复仇的上帝，而非赦免的上帝。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2）</w:t>
      </w:r>
      <w:r>
        <w:rPr>
          <w:color w:val="000000"/>
          <w:spacing w:val="0"/>
          <w:w w:val="100"/>
          <w:position w:val="0"/>
          <w:shd w:val="clear" w:color="auto" w:fill="auto"/>
        </w:rPr>
        <w:t>撒但恨 恶确据，尽其所能地在我们里面制造疑惑和惧怕。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（3）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最常见的 </w:t>
      </w:r>
      <w:r>
        <w:rPr>
          <w:color w:val="000000"/>
          <w:spacing w:val="0"/>
          <w:w w:val="100"/>
          <w:position w:val="0"/>
          <w:shd w:val="clear" w:color="auto" w:fill="auto"/>
        </w:rPr>
        <w:t>是，人心的假冒为善、生活的漫不经心拦阻了确据。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</w:t>
      </w:r>
      <w:r>
        <w:rPr>
          <w:color w:val="000000"/>
          <w:spacing w:val="0"/>
          <w:w w:val="100"/>
          <w:position w:val="0"/>
          <w:shd w:val="clear" w:color="auto" w:fill="auto"/>
        </w:rPr>
        <w:t>】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" w:line="1740" w:lineRule="exact"/>
        <w:ind w:left="0" w:right="0" w:firstLine="2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如果基督徒顺服的程度一直较低，就难以享有较高程度的确 据。“我们就赶走了自己的确据，”伯吉斯解释道严“再没有什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么比冷淡、懒惰和轻忽的生活更容易使灵魂陷入黑暗了。在圣 </w:t>
      </w:r>
      <w:r>
        <w:rPr>
          <w:color w:val="000000"/>
          <w:spacing w:val="0"/>
          <w:w w:val="100"/>
          <w:position w:val="0"/>
          <w:shd w:val="clear" w:color="auto" w:fill="auto"/>
        </w:rPr>
        <w:t>徒探寻自己灵魂的过程中，真理可以帮助他们保持警醒。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0" w:lineRule="exact"/>
        <w:ind w:left="0" w:right="0" w:firstLine="2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虽然遭受巨大的损伤，上帝的百姓依然恒忍。他们的恒忍蒙 恒忍之上帝的保守。在恒忍的工作中，三位一体的上帝联合做 </w:t>
      </w:r>
      <w:r>
        <w:rPr>
          <w:color w:val="000000"/>
          <w:spacing w:val="0"/>
          <w:w w:val="100"/>
          <w:position w:val="0"/>
          <w:shd w:val="clear" w:color="auto" w:fill="auto"/>
        </w:rPr>
        <w:t>工，包括父对信徒永恒而良善的喜爱之恒切，基督为信徒受苦和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0" w:lineRule="exact"/>
        <w:ind w:left="0" w:right="0" w:firstLine="1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代祷之恒切，圣灵在信徒里面做工之恒切。拣选、立约、旨意、 代赎和恒忍是不可分割的，也不可与确据割裂开来。"因此，信徒 </w:t>
      </w:r>
      <w:r>
        <w:rPr>
          <w:color w:val="000000"/>
          <w:spacing w:val="0"/>
          <w:w w:val="100"/>
          <w:position w:val="0"/>
          <w:shd w:val="clear" w:color="auto" w:fill="auto"/>
        </w:rPr>
        <w:t>如果缺之确据，是他自己的责任。没有任何仇敌能将他赶出天</w:t>
      </w:r>
    </w:p>
    <w:p>
      <w:pPr>
        <w:widowControl w:val="0"/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" w:line="1675" w:lineRule="exact"/>
        <w:ind w:left="0" w:right="0" w:firstLine="1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结道：“如果你在一切属灵的职责和事务上都疏忽和荒废，就没 有必要说自己很疑惑，也没必要抱怨自己已经失去了上帝的喜 悦、抱怨自己没有确据了。"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5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5" w:lineRule="exact"/>
        <w:ind w:left="0" w:right="0" w:firstLine="2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不过，《信仰告白》和伯吉斯都没有到此为止，二者也强调 了信徒缺乏确据可能也与上帝有关，认为确据的丧失可能是因为 上帝“收回了祂面上的光”。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820" w:lineRule="exact"/>
        <w:ind w:left="0" w:right="0" w:firstLine="2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《信仰告白》主张上帝从某些信徒那里收回确据是有原因的, 这是否超出了圣经呢？伯吉斯说没有。他首先承认，上帝从一个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180" w:lineRule="auto"/>
        <w:ind w:left="11160" w:right="0" w:firstLine="0"/>
        <w:jc w:val="both"/>
        <w:rPr>
          <w:sz w:val="66"/>
          <w:szCs w:val="66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66"/>
          <w:szCs w:val="66"/>
          <w:shd w:val="clear" w:color="auto" w:fill="auto"/>
          <w:lang w:val="en-US" w:eastAsia="en-US" w:bidi="en-US"/>
        </w:rPr>
        <w:t>■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</w:rPr>
        <w:t>信徒那里收回确据，初看起来是毫无意义的，因为确据正是“人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80" w:line="1700" w:lineRule="exact"/>
        <w:ind w:left="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服侍上帝的翅膀和双腿，能激励人更多地推进上帝的荣耀”。接 着伯吉斯问道:帝是否经常使自己百姓处在黑暗中厂他给岀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80" w:line="240" w:lineRule="auto"/>
        <w:ind w:left="0" w:right="0" w:firstLine="0"/>
        <w:jc w:val="left"/>
      </w:pP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</w:t>
      </w:r>
      <w:r>
        <w:rPr>
          <w:color w:val="000000"/>
          <w:spacing w:val="0"/>
          <w:w w:val="100"/>
          <w:position w:val="0"/>
          <w:shd w:val="clear" w:color="auto" w:fill="auto"/>
        </w:rPr>
        <w:t>上帝收回确据的五种原因: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4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第一，我们因此能尝到、看到罪的苦痛……如果我们能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50" w:left="629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215900" distB="38100" distL="0" distR="0" simplePos="0" relativeHeight="125831009" behindDoc="0" locked="0" layoutInCell="1" allowOverlap="1">
                <wp:simplePos x="0" y="0"/>
                <wp:positionH relativeFrom="page">
                  <wp:posOffset>1769745</wp:posOffset>
                </wp:positionH>
                <wp:positionV relativeFrom="paragraph">
                  <wp:posOffset>215900</wp:posOffset>
                </wp:positionV>
                <wp:extent cx="10972800" cy="787400"/>
                <wp:wrapTopAndBottom/>
                <wp:docPr id="2237" name="Shape 22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972800" cy="7874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凭己力随时获得恩典和恩典的确据,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63" type="#_x0000_t202" style="position:absolute;margin-left:139.34999999999999pt;margin-top:17.pt;width:864.pt;height:62.pt;z-index:-125827744;mso-wrap-distance-left:0;mso-wrap-distance-top:17.pt;mso-wrap-distance-right:0;mso-wrap-distance-bottom:3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凭己力随时获得恩典和恩典的确据,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66700" distB="0" distL="0" distR="0" simplePos="0" relativeHeight="125831011" behindDoc="0" locked="0" layoutInCell="1" allowOverlap="1">
                <wp:simplePos x="0" y="0"/>
                <wp:positionH relativeFrom="page">
                  <wp:posOffset>13079095</wp:posOffset>
                </wp:positionH>
                <wp:positionV relativeFrom="paragraph">
                  <wp:posOffset>266700</wp:posOffset>
                </wp:positionV>
                <wp:extent cx="6750050" cy="774700"/>
                <wp:wrapTopAndBottom/>
                <wp:docPr id="2239" name="Shape 22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750050" cy="7747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我们的心思多么容易、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65" type="#_x0000_t202" style="position:absolute;margin-left:1029.8499999999999pt;margin-top:21.pt;width:531.5pt;height:61.pt;z-index:-125827742;mso-wrap-distance-left:0;mso-wrap-distance-top:21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我们的心思多么容易、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60" w:lineRule="exact"/>
        <w:ind w:left="0" w:right="20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多么轻忽地倾向于罪啊！……第二，上帝因此能使我们谦 卑、降服，使我们里面一切骄傲的蛀虫都被杀死；上帝向我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50" w:left="344" w:right="346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38100" distB="120650" distL="0" distR="0" simplePos="0" relativeHeight="125831013" behindDoc="0" locked="0" layoutInCell="1" allowOverlap="1">
                <wp:simplePos x="0" y="0"/>
                <wp:positionH relativeFrom="page">
                  <wp:posOffset>4519295</wp:posOffset>
                </wp:positionH>
                <wp:positionV relativeFrom="paragraph">
                  <wp:posOffset>38100</wp:posOffset>
                </wp:positionV>
                <wp:extent cx="10458450" cy="730250"/>
                <wp:wrapTopAndBottom/>
                <wp:docPr id="2241" name="Shape 22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458450" cy="7302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我们只能看见自己内在的罪和软弱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67" type="#_x0000_t202" style="position:absolute;margin-left:355.85000000000002pt;margin-top:3.pt;width:823.5pt;height:57.5pt;z-index:-125827740;mso-wrap-distance-left:0;mso-wrap-distance-top:3.pt;mso-wrap-distance-right:0;mso-wrap-distance-bottom:9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我们只能看见自己内在的罪和软弱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52400" distB="0" distL="0" distR="0" simplePos="0" relativeHeight="125831015" behindDoc="0" locked="0" layoutInCell="1" allowOverlap="1">
                <wp:simplePos x="0" y="0"/>
                <wp:positionH relativeFrom="page">
                  <wp:posOffset>16374745</wp:posOffset>
                </wp:positionH>
                <wp:positionV relativeFrom="paragraph">
                  <wp:posOffset>152400</wp:posOffset>
                </wp:positionV>
                <wp:extent cx="3486150" cy="736600"/>
                <wp:wrapTopAndBottom/>
                <wp:docPr id="2243" name="Shape 22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86150" cy="736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第三，上帝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69" type="#_x0000_t202" style="position:absolute;margin-left:1289.3499999999999pt;margin-top:12.pt;width:274.5pt;height:58.pt;z-index:-125827738;mso-wrap-distance-left:0;mso-wrap-distance-top:12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第三，上帝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before="30" w:after="30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5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3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因此使我们毫无确据，以便我们拥有确据的时候能更尊重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50" w:left="344" w:right="346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292100" distB="25400" distL="0" distR="0" simplePos="0" relativeHeight="125831017" behindDoc="0" locked="0" layoutInCell="1" allowOverlap="1">
                <wp:simplePos x="0" y="0"/>
                <wp:positionH relativeFrom="page">
                  <wp:posOffset>1731645</wp:posOffset>
                </wp:positionH>
                <wp:positionV relativeFrom="paragraph">
                  <wp:posOffset>292100</wp:posOffset>
                </wp:positionV>
                <wp:extent cx="3816350" cy="723900"/>
                <wp:wrapTopAndBottom/>
                <wp:docPr id="2245" name="Shape 22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163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它、珍视它,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71" type="#_x0000_t202" style="position:absolute;margin-left:136.34999999999999pt;margin-top:23.pt;width:300.5pt;height:57.pt;z-index:-125827736;mso-wrap-distance-left:0;mso-wrap-distance-top:23.pt;mso-wrap-distance-right:0;mso-wrap-distance-bottom:2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它、珍视它,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04800" distB="0" distL="0" distR="0" simplePos="0" relativeHeight="125831019" behindDoc="0" locked="0" layoutInCell="1" allowOverlap="1">
                <wp:simplePos x="0" y="0"/>
                <wp:positionH relativeFrom="page">
                  <wp:posOffset>5890895</wp:posOffset>
                </wp:positionH>
                <wp:positionV relativeFrom="paragraph">
                  <wp:posOffset>304800</wp:posOffset>
                </wp:positionV>
                <wp:extent cx="13944600" cy="736600"/>
                <wp:wrapTopAndBottom/>
                <wp:docPr id="2247" name="Shape 22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944600" cy="736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更小心谨慎不要丧失确据。我们看到雅歌中的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73" type="#_x0000_t202" style="position:absolute;margin-left:463.85000000000002pt;margin-top:24.pt;width:1098.pt;height:58.pt;z-index:-125827734;mso-wrap-distance-left:0;mso-wrap-distance-top:24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更小心谨慎不要丧失确据。我们看到雅歌中的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before="106" w:after="106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5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18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</w:rPr>
        <w:t>教会形象，当她轻忽地失去了良人的爱，她是多么迫切地想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50" w:left="344" w:right="346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304800" distB="1079500" distL="0" distR="0" simplePos="0" relativeHeight="125831021" behindDoc="0" locked="0" layoutInCell="1" allowOverlap="1">
                <wp:simplePos x="0" y="0"/>
                <wp:positionH relativeFrom="page">
                  <wp:posOffset>1699895</wp:posOffset>
                </wp:positionH>
                <wp:positionV relativeFrom="paragraph">
                  <wp:posOffset>304800</wp:posOffset>
                </wp:positionV>
                <wp:extent cx="11137900" cy="736600"/>
                <wp:wrapTopAndBottom/>
                <wp:docPr id="2249" name="Shape 22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137900" cy="736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要寻回，花费了许多代价才得以寻回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75" type="#_x0000_t202" style="position:absolute;margin-left:133.84999999999999pt;margin-top:24.pt;width:877.pt;height:58.pt;z-index:-125827732;mso-wrap-distance-left:0;mso-wrap-distance-top:24.pt;mso-wrap-distance-right:0;mso-wrap-distance-bottom:85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要寻回，花费了许多代价才得以寻回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11150" distB="1085850" distL="0" distR="0" simplePos="0" relativeHeight="125831023" behindDoc="0" locked="0" layoutInCell="1" allowOverlap="1">
                <wp:simplePos x="0" y="0"/>
                <wp:positionH relativeFrom="page">
                  <wp:posOffset>14279245</wp:posOffset>
                </wp:positionH>
                <wp:positionV relativeFrom="paragraph">
                  <wp:posOffset>311150</wp:posOffset>
                </wp:positionV>
                <wp:extent cx="5619750" cy="723900"/>
                <wp:wrapTopAndBottom/>
                <wp:docPr id="2251" name="Shape 22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6197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你是否为确据祷告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77" type="#_x0000_t202" style="position:absolute;margin-left:1124.3499999999999pt;margin-top:24.5pt;width:442.5pt;height:57.pt;z-index:-125827730;mso-wrap-distance-left:0;mso-wrap-distance-top:24.5pt;mso-wrap-distance-right:0;mso-wrap-distance-bottom:85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你是否为确据祷告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397000" distB="0" distL="0" distR="0" simplePos="0" relativeHeight="125831025" behindDoc="0" locked="0" layoutInCell="1" allowOverlap="1">
                <wp:simplePos x="0" y="0"/>
                <wp:positionH relativeFrom="page">
                  <wp:posOffset>1801495</wp:posOffset>
                </wp:positionH>
                <wp:positionV relativeFrom="paragraph">
                  <wp:posOffset>1397000</wp:posOffset>
                </wp:positionV>
                <wp:extent cx="9944100" cy="723900"/>
                <wp:wrapTopAndBottom/>
                <wp:docPr id="2253" name="Shape 22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9441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了又祷告，但仍不能获得？那么,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79" type="#_x0000_t202" style="position:absolute;margin-left:141.84999999999999pt;margin-top:110.pt;width:783.pt;height:57.pt;z-index:-125827728;mso-wrap-distance-left:0;mso-wrap-distance-top:110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了又祷告，但仍不能获得？那么,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384300" distB="12700" distL="0" distR="0" simplePos="0" relativeHeight="125831027" behindDoc="0" locked="0" layoutInCell="1" allowOverlap="1">
                <wp:simplePos x="0" y="0"/>
                <wp:positionH relativeFrom="page">
                  <wp:posOffset>12120245</wp:posOffset>
                </wp:positionH>
                <wp:positionV relativeFrom="paragraph">
                  <wp:posOffset>1384300</wp:posOffset>
                </wp:positionV>
                <wp:extent cx="7689850" cy="723900"/>
                <wp:wrapTopAndBottom/>
                <wp:docPr id="2255" name="Shape 22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6898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你当认为这种延迟是为了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81" type="#_x0000_t202" style="position:absolute;margin-left:954.35000000000002pt;margin-top:109.pt;width:605.5pt;height:57.pt;z-index:-125827726;mso-wrap-distance-left:0;mso-wrap-distance-top:109.pt;mso-wrap-distance-right:0;mso-wrap-distance-bottom:1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你当认为这种延迟是为了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before="91" w:after="91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07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1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增加你的切望，你越努力寻求，最终得到的时候就越感谢上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帝。第四，上帝这样做是为了让你证明自己对祂的顺服，将 </w:t>
      </w:r>
      <w:r>
        <w:rPr>
          <w:color w:val="000000"/>
          <w:spacing w:val="0"/>
          <w:w w:val="100"/>
          <w:position w:val="0"/>
          <w:shd w:val="clear" w:color="auto" w:fill="auto"/>
        </w:rPr>
        <w:t>更大的尊荣归给祂。因为，在没有任何可感知的上帝爱的见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171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证时，仍藉着信倚靠上帝，这是最为纯粹的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人所能有的 顺服之举……确据之道能带给你自己更大的安舒，而信靠之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21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道能归给上帝更大的荣耀。当撒拉的生育已经断绝，亚伯拉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dot" w:pos="27720" w:val="left"/>
        </w:tabs>
        <w:bidi w:val="0"/>
        <w:spacing w:before="0" w:after="560" w:line="240" w:lineRule="auto"/>
        <w:ind w:left="21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罕却仍不放弃自己的信，这就将荣耀归给了上帝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第五, </w:t>
      </w:r>
      <w:r>
        <w:rPr>
          <w:color w:val="000000"/>
          <w:spacing w:val="0"/>
          <w:w w:val="100"/>
          <w:position w:val="0"/>
          <w:shd w:val="clear" w:color="auto" w:fill="auto"/>
        </w:rPr>
        <w:t>上帝暂不赐下蒙赦免的感受，你就能成为一名老练的基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1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徒，能够安慰那些处在苦难中的人……保罗在他一切的患难</w:t>
      </w:r>
    </w:p>
    <w:p>
      <w:pPr>
        <w:widowControl w:val="0"/>
        <w:spacing w:line="1" w:lineRule="exact"/>
      </w:pPr>
      <w:r>
        <w:drawing>
          <wp:anchor distT="368300" distB="0" distL="0" distR="0" simplePos="0" relativeHeight="125831029" behindDoc="0" locked="0" layoutInCell="1" allowOverlap="1">
            <wp:simplePos x="0" y="0"/>
            <wp:positionH relativeFrom="page">
              <wp:posOffset>1820545</wp:posOffset>
            </wp:positionH>
            <wp:positionV relativeFrom="paragraph">
              <wp:posOffset>368300</wp:posOffset>
            </wp:positionV>
            <wp:extent cx="533400" cy="685800"/>
            <wp:wrapTopAndBottom/>
            <wp:docPr id="2257" name="Shape 22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8" name="Picture box 2258"/>
                    <pic:cNvPicPr/>
                  </pic:nvPicPr>
                  <pic:blipFill>
                    <a:blip r:embed="rId496"/>
                    <a:stretch/>
                  </pic:blipFill>
                  <pic:spPr>
                    <a:xfrm>
                      <a:ext cx="533400" cy="68580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304800" distB="25400" distL="0" distR="0" simplePos="0" relativeHeight="125831030" behindDoc="0" locked="0" layoutInCell="1" allowOverlap="1">
                <wp:simplePos x="0" y="0"/>
                <wp:positionH relativeFrom="page">
                  <wp:posOffset>2366645</wp:posOffset>
                </wp:positionH>
                <wp:positionV relativeFrom="paragraph">
                  <wp:posOffset>304800</wp:posOffset>
                </wp:positionV>
                <wp:extent cx="7505700" cy="723900"/>
                <wp:wrapTopAndBottom/>
                <wp:docPr id="2259" name="Shape 22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5057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如此运用了上帝的安慰,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85" type="#_x0000_t202" style="position:absolute;margin-left:186.34999999999999pt;margin-top:24.pt;width:591.pt;height:57.pt;z-index:-125827723;mso-wrap-distance-left:0;mso-wrap-distance-top:24.pt;mso-wrap-distance-right:0;mso-wrap-distance-bottom:2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如此运用了上帝的安慰,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41300" distB="88900" distL="0" distR="0" simplePos="0" relativeHeight="125831032" behindDoc="0" locked="0" layoutInCell="1" allowOverlap="1">
                <wp:simplePos x="0" y="0"/>
                <wp:positionH relativeFrom="page">
                  <wp:posOffset>10221595</wp:posOffset>
                </wp:positionH>
                <wp:positionV relativeFrom="paragraph">
                  <wp:posOffset>241300</wp:posOffset>
                </wp:positionV>
                <wp:extent cx="9715500" cy="723900"/>
                <wp:wrapTopAndBottom/>
                <wp:docPr id="2261" name="Shape 22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7155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96"/>
                                <w:szCs w:val="96"/>
                                <w:shd w:val="clear" w:color="auto" w:fill="auto"/>
                              </w:rPr>
                              <w:t>他就能去安慰遭相似患难的人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42"/>
                                <w:szCs w:val="42"/>
                                <w:shd w:val="clear" w:color="auto" w:fill="auto"/>
                                <w:lang w:val="en-US" w:eastAsia="en-US" w:bidi="en-US"/>
                              </w:rPr>
                              <w:t>O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87" type="#_x0000_t202" style="position:absolute;margin-left:804.85000000000002pt;margin-top:19.pt;width:765.pt;height:57.pt;z-index:-125827721;mso-wrap-distance-left:0;mso-wrap-distance-top:19.pt;mso-wrap-distance-right:0;mso-wrap-distance-bottom:7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2"/>
                          <w:szCs w:val="4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96"/>
                          <w:szCs w:val="96"/>
                          <w:shd w:val="clear" w:color="auto" w:fill="auto"/>
                        </w:rPr>
                        <w:t>他就能去安慰遭相似患难的人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42"/>
                          <w:szCs w:val="42"/>
                          <w:shd w:val="clear" w:color="auto" w:fill="auto"/>
                          <w:lang w:val="en-US" w:eastAsia="en-US" w:bidi="en-US"/>
                        </w:rPr>
                        <w:t>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700" w:line="1750" w:lineRule="exact"/>
        <w:ind w:left="216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没有经历过罪是否得赦的试探的人，难以理解那些为此受苦 的人，也就完全无力进行适宜的帮助。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77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5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对于伯吉斯列出的上帝“收回确据”的某些原因，我们可能 会持怀疑的态度，但不要忘记两点：第一，要理解伯吉斯，首先 要明白清教徒认为上帝主动“收回确据”通常是为着圣洁的原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06" w:lineRule="exact"/>
        <w:ind w:left="280" w:right="0" w:firstLine="2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因，非信徒的理解力所能及，他们只需单单相信上帝的意图是良 好的。第二，这些原因好似拼图游戏众多的碎片，是人所经历过 的、可能的、部分的解释。伯吉斯和别的清教徒都没有给出完整 的原因。他们着力于经验中的教牧实践，就是当他们自身或会众 的信仰并未倒退，却缺乏确据、感到远离上帝的那些情况。伯吉 斯希望以同理心对待那些迫切寻求更大确据而不得的人。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17" w:lineRule="exact"/>
        <w:ind w:left="280" w:right="0" w:firstLine="22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然而，《信仰告白》认为丧失确据并不会毁灭基督徒信心的 胚胎，因为信徒陷入黑暗并无法停息上帝的救赎之工。信徒就算 处在最低落的属灵光景中，圣灵也使信徒免于陷入“绝对的绝 望”。并且，圣灵也会在“适当的时候”恢复信徒的确据。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0" w:lineRule="exact"/>
        <w:ind w:left="0" w:right="0" w:firstLine="25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确据恢复的方法与初次获得确据的方法一样。伯吉斯描述了 应当如何恢复确据：信徒要回顾自己的生命，承认自己信仰的倒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退，谦卑地委身于那守约的上帝和祂在基督里恩慈的应许。他们 </w:t>
      </w:r>
      <w:r>
        <w:rPr>
          <w:color w:val="000000"/>
          <w:spacing w:val="0"/>
          <w:w w:val="100"/>
          <w:position w:val="0"/>
          <w:shd w:val="clear" w:color="auto" w:fill="auto"/>
        </w:rPr>
        <w:t>要殷勤地运用蒙恩之道，追求圣洁，操练小心警醒，注意不要让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140" w:line="1775" w:lineRule="exact"/>
        <w:ind w:left="0" w:right="0" w:firstLine="1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圣灵担忧，不要消灭圣灵的感动。换言之，他们要重新归正。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perscript"/>
        </w:rPr>
        <w:t>8</w:t>
      </w:r>
      <w:r>
        <w:rPr>
          <w:color w:val="000000"/>
          <w:spacing w:val="0"/>
          <w:w w:val="100"/>
          <w:position w:val="0"/>
          <w:shd w:val="clear" w:color="auto" w:fill="auto"/>
        </w:rPr>
        <w:t>圣 灵做成的归信是一个不断舍弃自己、藉着亲近基督不断复兴确据 的过程，持续一生之久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o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60" w:lineRule="exact"/>
        <w:ind w:left="0" w:right="0" w:firstLine="25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伯吉斯等威斯敏斯特与会者精确地具体化了确据的教义。他 们发展出来的术语和论述确据的著作，他们对信心软弱之人充满 同理心的教牧关怀、劝人在信心上长进的告诫和邀请，都显示出 他们对与基督的真实联合的极深见解。如今的学者认为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</w:t>
      </w:r>
      <w:r>
        <w:rPr>
          <w:color w:val="000000"/>
          <w:spacing w:val="0"/>
          <w:w w:val="100"/>
          <w:position w:val="0"/>
          <w:shd w:val="clear" w:color="auto" w:fill="auto"/>
        </w:rPr>
        <w:t>世纪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700" w:line="1710" w:lineRule="exact"/>
        <w:ind w:left="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的清教徒喜欢病态的自省、以人为中心，这的确是误解了他们。 大多数清教徒细致入微地审视属灵经验，是因为他们迫切希望能 看清上帝在他们生命中的作为，好将荣耀归给拣选人的父、救赎 人的子、使人成圣的圣灵畀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224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有些人主张清教徒在确据的问题上与改教者存在巨大的分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歧，他们是没有意识到第一代改教者所处的特殊环境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一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一他们以 </w:t>
      </w:r>
      <w:r>
        <w:rPr>
          <w:color w:val="000000"/>
          <w:spacing w:val="0"/>
          <w:w w:val="100"/>
          <w:position w:val="0"/>
          <w:shd w:val="clear" w:color="auto" w:fill="auto"/>
        </w:rPr>
        <w:t>空前未有的热情接受恩典的教义，带着特别的确据前进畀可以理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05" w:lineRule="exact"/>
        <w:ind w:left="0" w:right="0" w:firstLine="140"/>
        <w:jc w:val="both"/>
      </w:pPr>
      <w:r>
        <mc:AlternateContent>
          <mc:Choice Requires="wps">
            <w:drawing>
              <wp:anchor distT="0" distB="0" distL="0" distR="0" simplePos="0" relativeHeight="125831034" behindDoc="0" locked="0" layoutInCell="1" allowOverlap="1">
                <wp:simplePos x="0" y="0"/>
                <wp:positionH relativeFrom="page">
                  <wp:posOffset>19473545</wp:posOffset>
                </wp:positionH>
                <wp:positionV relativeFrom="paragraph">
                  <wp:posOffset>1790700</wp:posOffset>
                </wp:positionV>
                <wp:extent cx="285750" cy="228600"/>
                <wp:wrapSquare wrapText="bothSides"/>
                <wp:docPr id="2263" name="Shape 22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575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!«•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89" type="#_x0000_t202" style="position:absolute;margin-left:1533.3499999999999pt;margin-top:141.pt;width:22.5pt;height:18.pt;z-index:-12582771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!«•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解，当后来的世代兴起，对真理的热情渐渐冷却了。要将加尔文 思想中居次要地位的确据三段论推至科内利斯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格拉弗兰德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ComeUs Graafland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主张的那种主要地位，这里面虽然存在张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5560" w:right="0" w:firstLine="0"/>
        <w:jc w:val="both"/>
        <w:rPr>
          <w:sz w:val="15"/>
          <w:szCs w:val="15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en-US" w:eastAsia="en-US" w:bidi="en-US"/>
        </w:rPr>
        <w:t>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1757" w:lineRule="exact"/>
        <w:ind w:left="0" w:right="0" w:firstLine="1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力，伯吉斯及其同仁只是因为教牧的原因扩展了加尔文的想法, 加尔文已经允许信心的“确凿证明的记号”存在畀虽然果效有大 有小，但他们都试图带领自己的羊群藉着圣灵得“根基扎实的确 据”，并鼓励他们，若经验中与主耶稣基督的真实联合不足，就 不可满足。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1695" w:lineRule="exact"/>
        <w:ind w:left="0" w:right="0" w:firstLine="228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清教徒对确据的强调，在改教者中已经存在种子。因为加尔 文和清教徒都同意，确据是信心有机的组成部分，但拥有确据的 信徒不一定总能意识到确据的存在严虽然清教徒比加尔文更强调 确据，但他们心中的目标是一致的：唯独归荣耀给上帝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soli Deo gloria) o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8" w:lineRule="exact"/>
        <w:ind w:left="0" w:right="0" w:firstLine="22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伯吉斯将《信仰告白》的表述具体化了，帮助信徒超越自 身，在圣灵所带来的、上帝在耶稣基督里所赐的恩典之中寻找今 世和永恒所需的一切，使所蒙的恩召和拣选坚定不移。对伯吉斯 而言，这是个值得努力的目标。确据是一个极好的特权，因为：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“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1)</w:t>
      </w:r>
      <w:r>
        <w:rPr>
          <w:color w:val="000000"/>
          <w:spacing w:val="0"/>
          <w:w w:val="100"/>
          <w:position w:val="0"/>
          <w:shd w:val="clear" w:color="auto" w:fill="auto"/>
        </w:rPr>
        <w:t>确据能使人与上帝保持良好的团契和相交；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2)</w:t>
      </w:r>
      <w:r>
        <w:rPr>
          <w:color w:val="000000"/>
          <w:spacing w:val="0"/>
          <w:w w:val="100"/>
          <w:position w:val="0"/>
          <w:shd w:val="clear" w:color="auto" w:fill="auto"/>
        </w:rPr>
        <w:t>确据能培 育属上帝儿女的心、福音的心；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3)</w:t>
      </w:r>
      <w:r>
        <w:rPr>
          <w:color w:val="000000"/>
          <w:spacing w:val="0"/>
          <w:w w:val="100"/>
          <w:position w:val="0"/>
          <w:shd w:val="clear" w:color="auto" w:fill="auto"/>
        </w:rPr>
        <w:t>在看来毫无指望、惟有不幸 和苦难之时，确据能够给人带来支持；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(4)</w:t>
      </w:r>
      <w:r>
        <w:rPr>
          <w:color w:val="000000"/>
          <w:spacing w:val="0"/>
          <w:w w:val="100"/>
          <w:position w:val="0"/>
          <w:shd w:val="clear" w:color="auto" w:fill="auto"/>
        </w:rPr>
        <w:t>确据能够点燃人的祷 告；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(5)</w:t>
      </w:r>
      <w:r>
        <w:rPr>
          <w:color w:val="000000"/>
          <w:spacing w:val="0"/>
          <w:w w:val="100"/>
          <w:position w:val="0"/>
          <w:shd w:val="clear" w:color="auto" w:fill="auto"/>
        </w:rPr>
        <w:t>确据使人更小心地避免犯罪；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(6)</w:t>
      </w:r>
      <w:r>
        <w:rPr>
          <w:color w:val="000000"/>
          <w:spacing w:val="0"/>
          <w:w w:val="100"/>
          <w:position w:val="0"/>
          <w:shd w:val="clear" w:color="auto" w:fill="auto"/>
        </w:rPr>
        <w:t>确据使人心一直焦 急，迫切盼望基督的到来；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7)</w:t>
      </w:r>
      <w:r>
        <w:rPr>
          <w:color w:val="000000"/>
          <w:spacing w:val="0"/>
          <w:w w:val="100"/>
          <w:position w:val="0"/>
          <w:shd w:val="clear" w:color="auto" w:fill="auto"/>
        </w:rPr>
        <w:t>确据使人全然接受和安息在上帝 与基督里面，这能够满足人各样的需求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75" w:lineRule="exact"/>
        <w:ind w:left="0" w:right="0" w:firstLine="2280"/>
        <w:jc w:val="both"/>
        <w:rPr>
          <w:sz w:val="80"/>
          <w:szCs w:val="80"/>
        </w:rPr>
      </w:pPr>
      <w:r>
        <mc:AlternateContent>
          <mc:Choice Requires="wps">
            <w:drawing>
              <wp:anchor distT="0" distB="0" distL="0" distR="0" simplePos="0" relativeHeight="125831036" behindDoc="0" locked="0" layoutInCell="1" allowOverlap="1">
                <wp:simplePos x="0" y="0"/>
                <wp:positionH relativeFrom="page">
                  <wp:posOffset>12482195</wp:posOffset>
                </wp:positionH>
                <wp:positionV relativeFrom="paragraph">
                  <wp:posOffset>1625600</wp:posOffset>
                </wp:positionV>
                <wp:extent cx="317500" cy="222250"/>
                <wp:wrapSquare wrapText="bothSides"/>
                <wp:docPr id="2265" name="Shape 22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17500" cy="2222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0Q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91" type="#_x0000_t202" style="position:absolute;margin-left:982.85000000000002pt;margin-top:128.pt;width:25.pt;height:17.5pt;z-index:-12582771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0Q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这是否也是我们生命的目标呢？我们是否在经验上熟识救赎 性信心，我们是否为着在基督里确据的增加而祷告呢？虽然事实 如加尔文所言：“不信是不会消失的”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o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1750" w:lineRule="exact"/>
        <w:ind w:left="0" w:right="0" w:firstLine="22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我们要记住，我们确据的多少会反映在每日生活中，我们每 日都应当学习伯吉斯等清教徒所教导的功课。我们确据的主要根 基是上帝在基督里的应许，这些应许必须应用到我们心里，在我 们生命中结出果子，帮助我们切盼圣灵与我们的灵一同见证我们 的确是上帝的儿女。我们每日都蒙召过多结果子的生活，赞美我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们伟大、赐确据的上帝，像世上的盐一样服侍人。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2" w:lineRule="exact"/>
        <w:ind w:left="280" w:right="0" w:firstLine="24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实用的信息对真基督徒而言其实很简单：信心终归会得胜, 弓为信心是出于真上帝的，它倚靠上帝的话语。若我们有时候感 受不到信心的得胜，也不要绝望。让我们更完全地接受上帝在基 督里的应许，认出我们的确据完全在基督里面，不管是客观性的 还是主观性的，因为信心就是关于基督的，也倚赖于基督。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80" w:line="1700" w:lineRule="exact"/>
        <w:ind w:left="280" w:right="0" w:firstLine="2440"/>
        <w:jc w:val="both"/>
      </w:pPr>
      <w:r>
        <mc:AlternateContent>
          <mc:Choice Requires="wps">
            <w:drawing>
              <wp:anchor distT="0" distB="0" distL="114300" distR="114300" simplePos="0" relativeHeight="125831038" behindDoc="0" locked="0" layoutInCell="1" allowOverlap="1">
                <wp:simplePos x="0" y="0"/>
                <wp:positionH relativeFrom="page">
                  <wp:posOffset>9050020</wp:posOffset>
                </wp:positionH>
                <wp:positionV relativeFrom="paragraph">
                  <wp:posOffset>2628900</wp:posOffset>
                </wp:positionV>
                <wp:extent cx="10915650" cy="781050"/>
                <wp:wrapSquare wrapText="left"/>
                <wp:docPr id="2267" name="Shape 22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915650" cy="781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以荣耀基督，并通过基督荣耀真上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93" type="#_x0000_t202" style="position:absolute;margin-left:712.60000000000002pt;margin-top:207.pt;width:859.5pt;height:61.5pt;z-index:-125827715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以荣耀基督，并通过基督荣耀真上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基督终将在信徒里面得胜，加尔文写道，因为正是祂“想要 医治我们里面不信的疾病，好使我们全然信靠上帝的应许以仁让 我们鼓起勇气、寻求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03" w:lineRule="exact"/>
        <w:ind w:left="0" w:right="0" w:firstLine="2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帝。这就是信心和确据、加尔文和改革宗神学、伯吉斯和清教主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03" w:lineRule="exact"/>
        <w:ind w:left="280" w:right="0" w:firstLine="20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义、圣经与生命所关乎的一切——通过基督荣耀真上帝。“因为 万有都是本于他，倚靠他，归于他。愿荣耀归给他，直到永远。 阿们！” （罗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36）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80" w:line="1733" w:lineRule="exact"/>
        <w:ind w:left="0" w:right="0" w:firstLine="24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伯吉斯在第一部关于称义的著作的结尾这样写道：“主啊, 在罪中谁比我陷得更深呢？谁的疾病比我更重呢？有千千万万人 比我犯罪少、犯罪轻，如今他们的份却在地狱里。主啊！你丰富 的良善胜过了我，愿所有的人、所有的天使都来颂赞你!”巧 </w:t>
      </w:r>
      <w:r>
        <w:rPr>
          <w:color w:val="000000"/>
          <w:spacing w:val="0"/>
          <w:w w:val="100"/>
          <w:position w:val="0"/>
          <w:shd w:val="clear" w:color="auto" w:fill="auto"/>
        </w:rPr>
        <w:t>注释</w:t>
      </w:r>
    </w:p>
    <w:p>
      <w:pPr>
        <w:pStyle w:val="Style10"/>
        <w:keepNext w:val="0"/>
        <w:keepLines w:val="0"/>
        <w:widowControl w:val="0"/>
        <w:numPr>
          <w:ilvl w:val="0"/>
          <w:numId w:val="95"/>
        </w:numPr>
        <w:shd w:val="clear" w:color="auto" w:fill="auto"/>
        <w:tabs>
          <w:tab w:pos="1262" w:val="left"/>
        </w:tabs>
        <w:bidi w:val="0"/>
        <w:spacing w:before="0" w:after="0" w:line="418" w:lineRule="auto"/>
        <w:ind w:left="1160" w:right="0" w:hanging="1160"/>
        <w:jc w:val="left"/>
        <w:rPr>
          <w:sz w:val="32"/>
          <w:szCs w:val="32"/>
        </w:rPr>
      </w:pP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Anthony Burgess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 xml:space="preserve">, </w:t>
      </w:r>
      <w:r>
        <w:rPr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Spiritual Refining</w:t>
      </w:r>
      <w:r>
        <w:rPr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 xml:space="preserve">: </w:t>
      </w:r>
      <w:r>
        <w:rPr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or A Treatise of Grace and Assur</w:t>
        <w:softHyphen/>
        <w:t>ance,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London, A. Miller for Thomas Underhill, 1652, pp. 43 -44.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（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以下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简称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Spiritual Refining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）.</w:t>
      </w:r>
    </w:p>
    <w:p>
      <w:pPr>
        <w:pStyle w:val="Style78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0" w:right="0" w:firstLine="280"/>
        <w:jc w:val="both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en-US" w:eastAsia="en-US" w:bidi="en-US"/>
        </w:rPr>
        <w:t>■</w:t>
      </w:r>
    </w:p>
    <w:p>
      <w:pPr>
        <w:pStyle w:val="Style10"/>
        <w:keepNext w:val="0"/>
        <w:keepLines w:val="0"/>
        <w:widowControl w:val="0"/>
        <w:numPr>
          <w:ilvl w:val="0"/>
          <w:numId w:val="95"/>
        </w:numPr>
        <w:shd w:val="clear" w:color="auto" w:fill="auto"/>
        <w:tabs>
          <w:tab w:pos="1262" w:val="left"/>
        </w:tabs>
        <w:bidi w:val="0"/>
        <w:spacing w:before="0" w:after="0" w:line="415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John Wallis,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Sennons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London, 1791, p. 15.</w:t>
      </w:r>
    </w:p>
    <w:p>
      <w:pPr>
        <w:pStyle w:val="Style10"/>
        <w:keepNext w:val="0"/>
        <w:keepLines w:val="0"/>
        <w:widowControl w:val="0"/>
        <w:numPr>
          <w:ilvl w:val="0"/>
          <w:numId w:val="95"/>
        </w:numPr>
        <w:shd w:val="clear" w:color="auto" w:fill="auto"/>
        <w:tabs>
          <w:tab w:pos="1262" w:val="left"/>
        </w:tabs>
        <w:bidi w:val="0"/>
        <w:spacing w:before="0" w:after="0" w:line="415" w:lineRule="auto"/>
        <w:ind w:left="1160" w:right="0" w:hanging="11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Anthony Burgess,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An Expository Comment, Doctrinal, Controversial and Practical Upon the Whole First Chapter of The Second Epistle of St Paul to the Corinthians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London, Abraham Miller for Abel Roper, 1661.</w:t>
      </w:r>
    </w:p>
    <w:p>
      <w:pPr>
        <w:pStyle w:val="Style10"/>
        <w:keepNext w:val="0"/>
        <w:keepLines w:val="0"/>
        <w:widowControl w:val="0"/>
        <w:numPr>
          <w:ilvl w:val="0"/>
          <w:numId w:val="95"/>
        </w:numPr>
        <w:shd w:val="clear" w:color="auto" w:fill="auto"/>
        <w:tabs>
          <w:tab w:pos="1262" w:val="left"/>
        </w:tabs>
        <w:bidi w:val="0"/>
        <w:spacing w:before="0" w:after="0" w:line="422" w:lineRule="auto"/>
        <w:ind w:left="1160" w:right="0" w:hanging="11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William Young, 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en-US" w:eastAsia="en-US" w:bidi="en-US"/>
        </w:rPr>
        <w:t>u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Anthony Burgess,in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The Encyclopedia of Christianity,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ed. Jay Green, Marshallton, Delaware, National Foundation for Christian Education, 1968, Vol. 2, p. 228.</w:t>
      </w:r>
    </w:p>
    <w:p>
      <w:pPr>
        <w:pStyle w:val="Style10"/>
        <w:keepNext w:val="0"/>
        <w:keepLines w:val="0"/>
        <w:widowControl w:val="0"/>
        <w:numPr>
          <w:ilvl w:val="0"/>
          <w:numId w:val="95"/>
        </w:numPr>
        <w:shd w:val="clear" w:color="auto" w:fill="auto"/>
        <w:tabs>
          <w:tab w:pos="1262" w:val="left"/>
        </w:tabs>
        <w:bidi w:val="0"/>
        <w:spacing w:before="0" w:after="80" w:line="418" w:lineRule="auto"/>
        <w:ind w:left="1160" w:right="0" w:hanging="11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Anthony Burgess,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Spiritual Refining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: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Part II, Or, A Treatise of Sinne,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London, for Thomas Underhill, 1654, title page.</w:t>
      </w:r>
    </w:p>
    <w:p>
      <w:pPr>
        <w:pStyle w:val="Style10"/>
        <w:keepNext w:val="0"/>
        <w:keepLines w:val="0"/>
        <w:widowControl w:val="0"/>
        <w:numPr>
          <w:ilvl w:val="0"/>
          <w:numId w:val="95"/>
        </w:numPr>
        <w:shd w:val="clear" w:color="auto" w:fill="auto"/>
        <w:tabs>
          <w:tab w:pos="1262" w:val="left"/>
        </w:tabs>
        <w:bidi w:val="0"/>
        <w:spacing w:before="0" w:after="200" w:line="418" w:lineRule="auto"/>
        <w:ind w:left="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Ibid.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, pp. 1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一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64.</w:t>
      </w:r>
      <w:r>
        <w:br w:type="page"/>
      </w:r>
    </w:p>
    <w:p>
      <w:pPr>
        <w:pStyle w:val="Style10"/>
        <w:keepNext w:val="0"/>
        <w:keepLines w:val="0"/>
        <w:widowControl w:val="0"/>
        <w:numPr>
          <w:ilvl w:val="0"/>
          <w:numId w:val="95"/>
        </w:numPr>
        <w:shd w:val="clear" w:color="auto" w:fill="auto"/>
        <w:tabs>
          <w:tab w:pos="1270" w:val="left"/>
        </w:tabs>
        <w:bidi w:val="0"/>
        <w:spacing w:before="0" w:after="62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Spiritual Refining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p. 3.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&amp;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Ibid.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p. 19.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9.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Ibid. 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p. 27.</w:t>
      </w:r>
    </w:p>
    <w:tbl>
      <w:tblPr>
        <w:tblOverlap w:val="never"/>
        <w:jc w:val="left"/>
        <w:tblLayout w:type="fixed"/>
      </w:tblPr>
      <w:tblGrid>
        <w:gridCol w:w="1360"/>
        <w:gridCol w:w="2870"/>
        <w:gridCol w:w="10630"/>
      </w:tblGrid>
      <w:tr>
        <w:trPr>
          <w:trHeight w:val="1170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0"/>
                <w:szCs w:val="8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0"/>
                <w:szCs w:val="80"/>
                <w:shd w:val="clear" w:color="auto" w:fill="auto"/>
                <w:lang w:val="en-US" w:eastAsia="en-US" w:bidi="en-US"/>
              </w:rPr>
              <w:t>10.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80"/>
                <w:szCs w:val="8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80"/>
                <w:szCs w:val="80"/>
                <w:shd w:val="clear" w:color="auto" w:fill="auto"/>
                <w:lang w:val="en-US" w:eastAsia="en-US" w:bidi="en-US"/>
              </w:rPr>
              <w:t>Ibid.,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0"/>
                <w:szCs w:val="8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0"/>
                <w:szCs w:val="80"/>
                <w:shd w:val="clear" w:color="auto" w:fill="auto"/>
                <w:lang w:val="en-US" w:eastAsia="en-US" w:bidi="en-US"/>
              </w:rPr>
              <w:t>pp. 27 -32.</w:t>
            </w:r>
          </w:p>
        </w:tc>
      </w:tr>
      <w:tr>
        <w:trPr>
          <w:trHeight w:val="1600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0"/>
                <w:szCs w:val="8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0"/>
                <w:szCs w:val="80"/>
                <w:shd w:val="clear" w:color="auto" w:fill="auto"/>
                <w:lang w:val="en-US" w:eastAsia="en-US" w:bidi="en-US"/>
              </w:rPr>
              <w:t>11.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80"/>
                <w:szCs w:val="8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80"/>
                <w:szCs w:val="80"/>
                <w:shd w:val="clear" w:color="auto" w:fill="auto"/>
                <w:lang w:val="en-US" w:eastAsia="en-US" w:bidi="en-US"/>
              </w:rPr>
              <w:t>Ibid.,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0"/>
                <w:szCs w:val="8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0"/>
                <w:szCs w:val="80"/>
                <w:shd w:val="clear" w:color="auto" w:fill="auto"/>
                <w:lang w:val="en-US" w:eastAsia="en-US" w:bidi="en-US"/>
              </w:rPr>
              <w:t>-pp. 33 -34.</w:t>
            </w:r>
          </w:p>
        </w:tc>
      </w:tr>
      <w:tr>
        <w:trPr>
          <w:trHeight w:val="1620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0"/>
                <w:szCs w:val="8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0"/>
                <w:szCs w:val="80"/>
                <w:shd w:val="clear" w:color="auto" w:fill="auto"/>
                <w:lang w:val="en-US" w:eastAsia="en-US" w:bidi="en-US"/>
              </w:rPr>
              <w:t>12.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80"/>
                <w:szCs w:val="8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80"/>
                <w:szCs w:val="80"/>
                <w:shd w:val="clear" w:color="auto" w:fill="auto"/>
                <w:lang w:val="en-US" w:eastAsia="en-US" w:bidi="en-US"/>
              </w:rPr>
              <w:t>Ibid.,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0"/>
                <w:szCs w:val="8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0"/>
                <w:szCs w:val="80"/>
                <w:shd w:val="clear" w:color="auto" w:fill="auto"/>
                <w:lang w:val="en-US" w:eastAsia="en-US" w:bidi="en-US"/>
              </w:rPr>
              <w:t xml:space="preserve">pp. 2, 23 -24, 676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0"/>
                <w:szCs w:val="80"/>
                <w:shd w:val="clear" w:color="auto" w:fill="auto"/>
                <w:lang w:val="zh-CN" w:eastAsia="zh-CN" w:bidi="zh-CN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0"/>
                <w:szCs w:val="80"/>
                <w:shd w:val="clear" w:color="auto" w:fill="auto"/>
                <w:lang w:val="en-US" w:eastAsia="en-US" w:bidi="en-US"/>
              </w:rPr>
              <w:t>77.</w:t>
            </w:r>
          </w:p>
        </w:tc>
      </w:tr>
      <w:tr>
        <w:trPr>
          <w:trHeight w:val="159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260" w:after="0" w:line="240" w:lineRule="auto"/>
              <w:ind w:left="0" w:right="0" w:firstLine="0"/>
              <w:jc w:val="left"/>
              <w:rPr>
                <w:sz w:val="80"/>
                <w:szCs w:val="8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0"/>
                <w:szCs w:val="80"/>
                <w:shd w:val="clear" w:color="auto" w:fill="auto"/>
                <w:lang w:val="en-US" w:eastAsia="en-US" w:bidi="en-US"/>
              </w:rPr>
              <w:t>13.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280" w:after="0" w:line="240" w:lineRule="auto"/>
              <w:ind w:left="0" w:right="0" w:firstLine="220"/>
              <w:jc w:val="left"/>
              <w:rPr>
                <w:sz w:val="80"/>
                <w:szCs w:val="8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80"/>
                <w:szCs w:val="80"/>
                <w:shd w:val="clear" w:color="auto" w:fill="auto"/>
                <w:lang w:val="en-US" w:eastAsia="en-US" w:bidi="en-US"/>
              </w:rPr>
              <w:t>Ibid.,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360" w:after="0" w:line="240" w:lineRule="auto"/>
              <w:ind w:left="0" w:right="0" w:firstLine="240"/>
              <w:jc w:val="left"/>
              <w:rPr>
                <w:sz w:val="80"/>
                <w:szCs w:val="8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0"/>
                <w:szCs w:val="80"/>
                <w:shd w:val="clear" w:color="auto" w:fill="auto"/>
                <w:lang w:val="en-US" w:eastAsia="en-US" w:bidi="en-US"/>
              </w:rPr>
              <w:t>pp. 17, 51, 54, 59, 671.</w:t>
            </w:r>
          </w:p>
        </w:tc>
      </w:tr>
      <w:tr>
        <w:trPr>
          <w:trHeight w:val="157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0"/>
                <w:szCs w:val="8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0"/>
                <w:szCs w:val="80"/>
                <w:shd w:val="clear" w:color="auto" w:fill="auto"/>
                <w:lang w:val="en-US" w:eastAsia="en-US" w:bidi="en-US"/>
              </w:rPr>
              <w:t>14.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80"/>
                <w:szCs w:val="8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80"/>
                <w:szCs w:val="80"/>
                <w:shd w:val="clear" w:color="auto" w:fill="auto"/>
                <w:lang w:val="en-US" w:eastAsia="en-US" w:bidi="en-US"/>
              </w:rPr>
              <w:t>Ibid.,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0"/>
                <w:szCs w:val="8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0"/>
                <w:szCs w:val="80"/>
                <w:shd w:val="clear" w:color="auto" w:fill="auto"/>
                <w:lang w:val="en-US" w:eastAsia="en-US" w:bidi="en-US"/>
              </w:rPr>
              <w:t>pp. 20-21.</w:t>
            </w:r>
          </w:p>
        </w:tc>
      </w:tr>
      <w:tr>
        <w:trPr>
          <w:trHeight w:val="157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0"/>
                <w:szCs w:val="8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0"/>
                <w:szCs w:val="80"/>
                <w:shd w:val="clear" w:color="auto" w:fill="auto"/>
                <w:lang w:val="en-US" w:eastAsia="en-US" w:bidi="en-US"/>
              </w:rPr>
              <w:t>15.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80"/>
                <w:szCs w:val="8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80"/>
                <w:szCs w:val="80"/>
                <w:shd w:val="clear" w:color="auto" w:fill="auto"/>
                <w:lang w:val="en-US" w:eastAsia="en-US" w:bidi="en-US"/>
              </w:rPr>
              <w:t>Ibid.,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0"/>
                <w:szCs w:val="8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0"/>
                <w:szCs w:val="80"/>
                <w:shd w:val="clear" w:color="auto" w:fill="auto"/>
                <w:lang w:val="en-US" w:eastAsia="en-US" w:bidi="en-US"/>
              </w:rPr>
              <w:t>pp. 1 -11.</w:t>
            </w:r>
          </w:p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680"/>
              <w:jc w:val="left"/>
              <w:rPr>
                <w:sz w:val="80"/>
                <w:szCs w:val="8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0"/>
                <w:szCs w:val="80"/>
                <w:shd w:val="clear" w:color="auto" w:fill="auto"/>
                <w:lang w:val="en-US" w:eastAsia="en-US" w:bidi="en-US"/>
              </w:rPr>
              <w:t>•</w:t>
            </w:r>
          </w:p>
        </w:tc>
      </w:tr>
      <w:tr>
        <w:trPr>
          <w:trHeight w:val="1560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0"/>
                <w:szCs w:val="8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0"/>
                <w:szCs w:val="80"/>
                <w:shd w:val="clear" w:color="auto" w:fill="auto"/>
                <w:lang w:val="en-US" w:eastAsia="en-US" w:bidi="en-US"/>
              </w:rPr>
              <w:t>16.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80"/>
                <w:szCs w:val="8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80"/>
                <w:szCs w:val="80"/>
                <w:shd w:val="clear" w:color="auto" w:fill="auto"/>
                <w:lang w:val="en-US" w:eastAsia="en-US" w:bidi="en-US"/>
              </w:rPr>
              <w:t>Ibid.,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0"/>
                <w:szCs w:val="8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0"/>
                <w:szCs w:val="80"/>
                <w:shd w:val="clear" w:color="auto" w:fill="auto"/>
                <w:lang w:val="en-US" w:eastAsia="en-US" w:bidi="en-US"/>
              </w:rPr>
              <w:t>pp. 24 -25.</w:t>
            </w:r>
          </w:p>
        </w:tc>
      </w:tr>
      <w:tr>
        <w:trPr>
          <w:trHeight w:val="156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0"/>
                <w:szCs w:val="8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0"/>
                <w:szCs w:val="80"/>
                <w:shd w:val="clear" w:color="auto" w:fill="auto"/>
                <w:lang w:val="en-US" w:eastAsia="en-US" w:bidi="en-US"/>
              </w:rPr>
              <w:t>17.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80"/>
                <w:szCs w:val="8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80"/>
                <w:szCs w:val="80"/>
                <w:shd w:val="clear" w:color="auto" w:fill="auto"/>
                <w:lang w:val="en-US" w:eastAsia="en-US" w:bidi="en-US"/>
              </w:rPr>
              <w:t>Ibid.,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0"/>
                <w:szCs w:val="8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0"/>
                <w:szCs w:val="80"/>
                <w:shd w:val="clear" w:color="auto" w:fill="auto"/>
                <w:lang w:val="en-US" w:eastAsia="en-US" w:bidi="en-US"/>
              </w:rPr>
              <w:t>pp. 672.</w:t>
            </w:r>
          </w:p>
        </w:tc>
      </w:tr>
      <w:tr>
        <w:trPr>
          <w:trHeight w:val="131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0"/>
                <w:szCs w:val="8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0"/>
                <w:szCs w:val="80"/>
                <w:shd w:val="clear" w:color="auto" w:fill="auto"/>
                <w:lang w:val="en-US" w:eastAsia="en-US" w:bidi="en-US"/>
              </w:rPr>
              <w:t>18.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80"/>
                <w:szCs w:val="8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80"/>
                <w:szCs w:val="80"/>
                <w:shd w:val="clear" w:color="auto" w:fill="auto"/>
                <w:lang w:val="en-US" w:eastAsia="en-US" w:bidi="en-US"/>
              </w:rPr>
              <w:t>Ibid.,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80"/>
                <w:szCs w:val="8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80"/>
                <w:szCs w:val="80"/>
                <w:shd w:val="clear" w:color="auto" w:fill="auto"/>
                <w:lang w:val="en-US" w:eastAsia="en-US" w:bidi="en-US"/>
              </w:rPr>
              <w:t>pp. 25 -26.</w:t>
            </w:r>
          </w:p>
        </w:tc>
      </w:tr>
    </w:tbl>
    <w:p>
      <w:pPr>
        <w:widowControl w:val="0"/>
        <w:spacing w:after="679" w:line="1" w:lineRule="exact"/>
      </w:pPr>
    </w:p>
    <w:p>
      <w:pPr>
        <w:pStyle w:val="Style10"/>
        <w:keepNext w:val="0"/>
        <w:keepLines w:val="0"/>
        <w:widowControl w:val="0"/>
        <w:numPr>
          <w:ilvl w:val="0"/>
          <w:numId w:val="97"/>
        </w:numPr>
        <w:shd w:val="clear" w:color="auto" w:fill="auto"/>
        <w:tabs>
          <w:tab w:pos="1723" w:val="left"/>
        </w:tabs>
        <w:bidi w:val="0"/>
        <w:spacing w:before="0" w:after="5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Paul Helm,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Calvin and the Calvinists.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Edinburgh, Banner of Truth Trust,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80" w:line="240" w:lineRule="auto"/>
        <w:ind w:left="1800" w:right="0" w:firstLine="0"/>
        <w:jc w:val="left"/>
        <w:rPr>
          <w:sz w:val="70"/>
          <w:szCs w:val="70"/>
        </w:rPr>
      </w:pP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pp. 28 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?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75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・</w:t>
      </w:r>
    </w:p>
    <w:p>
      <w:pPr>
        <w:pStyle w:val="Style10"/>
        <w:keepNext w:val="0"/>
        <w:keepLines w:val="0"/>
        <w:widowControl w:val="0"/>
        <w:numPr>
          <w:ilvl w:val="0"/>
          <w:numId w:val="97"/>
        </w:numPr>
        <w:shd w:val="clear" w:color="auto" w:fill="auto"/>
        <w:tabs>
          <w:tab w:pos="1723" w:val="left"/>
        </w:tabs>
        <w:bidi w:val="0"/>
        <w:spacing w:before="0" w:after="0" w:line="41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Collected Writings.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Edinburgh, Banner of Truth Trust, 1980, Vol. 2</w:t>
      </w:r>
      <w:r>
        <w:rPr>
          <w:color w:val="000000"/>
          <w:spacing w:val="0"/>
          <w:w w:val="100"/>
          <w:position w:val="0"/>
          <w:shd w:val="clear" w:color="auto" w:fill="auto"/>
          <w:vertAlign w:val="subscript"/>
          <w:lang w:val="en-US" w:eastAsia="en-US" w:bidi="en-US"/>
        </w:rPr>
        <w:t>5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p. 270.</w:t>
      </w:r>
    </w:p>
    <w:p>
      <w:pPr>
        <w:pStyle w:val="Style10"/>
        <w:keepNext w:val="0"/>
        <w:keepLines w:val="0"/>
        <w:widowControl w:val="0"/>
        <w:numPr>
          <w:ilvl w:val="0"/>
          <w:numId w:val="97"/>
        </w:numPr>
        <w:shd w:val="clear" w:color="auto" w:fill="auto"/>
        <w:tabs>
          <w:tab w:pos="1723" w:val="left"/>
        </w:tabs>
        <w:bidi w:val="0"/>
        <w:spacing w:before="0" w:after="0" w:line="410" w:lineRule="auto"/>
        <w:ind w:left="1800" w:right="0" w:hanging="18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James Buchanan,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The Doctrine of Justification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: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An Outline of Its History in the Church and of Its Exposition from Scripture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Edinburgh, T. &amp;T. Clark, 1867 Vol. 1, p. 84.</w:t>
      </w:r>
    </w:p>
    <w:p>
      <w:pPr>
        <w:pStyle w:val="Style10"/>
        <w:keepNext w:val="0"/>
        <w:keepLines w:val="0"/>
        <w:widowControl w:val="0"/>
        <w:numPr>
          <w:ilvl w:val="0"/>
          <w:numId w:val="97"/>
        </w:numPr>
        <w:shd w:val="clear" w:color="auto" w:fill="auto"/>
        <w:tabs>
          <w:tab w:pos="1723" w:val="left"/>
        </w:tabs>
        <w:bidi w:val="0"/>
        <w:spacing w:before="0" w:after="0" w:line="413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Spiritual Refining,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p. 51.</w:t>
      </w:r>
    </w:p>
    <w:p>
      <w:pPr>
        <w:pStyle w:val="Style10"/>
        <w:keepNext w:val="0"/>
        <w:keepLines w:val="0"/>
        <w:widowControl w:val="0"/>
        <w:numPr>
          <w:ilvl w:val="0"/>
          <w:numId w:val="97"/>
        </w:numPr>
        <w:shd w:val="clear" w:color="auto" w:fill="auto"/>
        <w:tabs>
          <w:tab w:pos="1723" w:val="left"/>
        </w:tabs>
        <w:bidi w:val="0"/>
        <w:spacing w:before="0" w:after="620" w:line="413" w:lineRule="auto"/>
        <w:ind w:left="1800" w:right="0" w:hanging="18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Anthony Burgess,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The True Doctrine of Justification Asserted and Vindica</w:t>
        <w:softHyphen/>
        <w:t xml:space="preserve">ted, From the Errors of Papists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vertAlign w:val="subscript"/>
          <w:lang w:val="en-US" w:eastAsia="en-US" w:bidi="en-US"/>
        </w:rPr>
        <w:t>5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Anninians, Socinians, and more espe</w:t>
        <w:softHyphen/>
        <w:t>cially Antinomians,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London, Robert White for Thomas Underhill, 1648,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pp. 269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 xml:space="preserve">一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70.</w:t>
      </w:r>
    </w:p>
    <w:p>
      <w:pPr>
        <w:pStyle w:val="Style10"/>
        <w:keepNext w:val="0"/>
        <w:keepLines w:val="0"/>
        <w:widowControl w:val="0"/>
        <w:numPr>
          <w:ilvl w:val="0"/>
          <w:numId w:val="97"/>
        </w:numPr>
        <w:shd w:val="clear" w:color="auto" w:fill="auto"/>
        <w:tabs>
          <w:tab w:pos="1723" w:val="left"/>
        </w:tabs>
        <w:bidi w:val="0"/>
        <w:spacing w:before="0" w:after="0" w:line="42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Spiritual Refining.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pp. 5-6.</w:t>
      </w:r>
    </w:p>
    <w:p>
      <w:pPr>
        <w:pStyle w:val="Style10"/>
        <w:keepNext w:val="0"/>
        <w:keepLines w:val="0"/>
        <w:widowControl w:val="0"/>
        <w:numPr>
          <w:ilvl w:val="0"/>
          <w:numId w:val="97"/>
        </w:numPr>
        <w:shd w:val="clear" w:color="auto" w:fill="auto"/>
        <w:tabs>
          <w:tab w:pos="1723" w:val="left"/>
        </w:tabs>
        <w:bidi w:val="0"/>
        <w:spacing w:before="0" w:after="0" w:line="420" w:lineRule="auto"/>
        <w:ind w:left="1800" w:right="0" w:hanging="18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Edward Reynolds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82"/>
          <w:szCs w:val="82"/>
          <w:shd w:val="clear" w:color="auto" w:fill="auto"/>
          <w:lang w:val="zh-CN" w:eastAsia="zh-CN" w:bidi="zh-CN"/>
        </w:rPr>
        <w:t>、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Three Treatises of the Vanity of the Creature. The Sinful- nesse of Sinne. The Life of Christ,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London, B. B. for Rob Bastocke and George Badger, 1642, Vol. 1, p. 365.</w:t>
      </w:r>
    </w:p>
    <w:p>
      <w:pPr>
        <w:pStyle w:val="Style10"/>
        <w:keepNext w:val="0"/>
        <w:keepLines w:val="0"/>
        <w:widowControl w:val="0"/>
        <w:numPr>
          <w:ilvl w:val="0"/>
          <w:numId w:val="97"/>
        </w:numPr>
        <w:shd w:val="clear" w:color="auto" w:fill="auto"/>
        <w:tabs>
          <w:tab w:pos="1723" w:val="left"/>
        </w:tabs>
        <w:bidi w:val="0"/>
        <w:spacing w:before="0" w:after="0" w:line="42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Spiritual Refining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p. 41.</w:t>
      </w:r>
    </w:p>
    <w:p>
      <w:pPr>
        <w:pStyle w:val="Style10"/>
        <w:keepNext w:val="0"/>
        <w:keepLines w:val="0"/>
        <w:widowControl w:val="0"/>
        <w:numPr>
          <w:ilvl w:val="0"/>
          <w:numId w:val="97"/>
        </w:numPr>
        <w:shd w:val="clear" w:color="auto" w:fill="auto"/>
        <w:tabs>
          <w:tab w:pos="1723" w:val="left"/>
        </w:tabs>
        <w:bidi w:val="0"/>
        <w:spacing w:before="0" w:after="0" w:line="42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Ibid.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, p. 57.</w:t>
      </w:r>
    </w:p>
    <w:p>
      <w:pPr>
        <w:pStyle w:val="Style10"/>
        <w:keepNext w:val="0"/>
        <w:keepLines w:val="0"/>
        <w:widowControl w:val="0"/>
        <w:numPr>
          <w:ilvl w:val="0"/>
          <w:numId w:val="97"/>
        </w:numPr>
        <w:shd w:val="clear" w:color="auto" w:fill="auto"/>
        <w:tabs>
          <w:tab w:pos="1723" w:val="left"/>
        </w:tabs>
        <w:bidi w:val="0"/>
        <w:spacing w:before="0" w:after="0" w:line="437" w:lineRule="auto"/>
        <w:ind w:left="1800" w:right="0" w:hanging="180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The Works of Thomas Brooks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reprint e± , Edinburgh, Banner of Truth Trust, 1980, Vol. 3, pp. 254 -59.</w:t>
      </w:r>
    </w:p>
    <w:p>
      <w:pPr>
        <w:pStyle w:val="Style10"/>
        <w:keepNext w:val="0"/>
        <w:keepLines w:val="0"/>
        <w:widowControl w:val="0"/>
        <w:numPr>
          <w:ilvl w:val="0"/>
          <w:numId w:val="97"/>
        </w:numPr>
        <w:shd w:val="clear" w:color="auto" w:fill="auto"/>
        <w:tabs>
          <w:tab w:pos="1723" w:val="left"/>
        </w:tabs>
        <w:bidi w:val="0"/>
        <w:spacing w:before="0" w:after="0" w:line="42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The True Doctrine of Justification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p. 272.</w:t>
      </w:r>
    </w:p>
    <w:p>
      <w:pPr>
        <w:pStyle w:val="Style10"/>
        <w:keepNext w:val="0"/>
        <w:keepLines w:val="0"/>
        <w:widowControl w:val="0"/>
        <w:numPr>
          <w:ilvl w:val="0"/>
          <w:numId w:val="97"/>
        </w:numPr>
        <w:shd w:val="clear" w:color="auto" w:fill="auto"/>
        <w:tabs>
          <w:tab w:pos="1723" w:val="left"/>
        </w:tabs>
        <w:bidi w:val="0"/>
        <w:spacing w:before="0" w:after="620" w:line="420" w:lineRule="auto"/>
        <w:ind w:left="1800" w:right="0" w:hanging="180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The Marrow of Theology,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Trans. John D. Eusden, Boston, Pilgrim Press, 1968, 1.3. 22.</w:t>
      </w:r>
      <w:r>
        <w:br w:type="page"/>
      </w:r>
    </w:p>
    <w:p>
      <w:pPr>
        <w:pStyle w:val="Style10"/>
        <w:keepNext w:val="0"/>
        <w:keepLines w:val="0"/>
        <w:widowControl w:val="0"/>
        <w:numPr>
          <w:ilvl w:val="0"/>
          <w:numId w:val="97"/>
        </w:numPr>
        <w:shd w:val="clear" w:color="auto" w:fill="auto"/>
        <w:tabs>
          <w:tab w:pos="1903" w:val="left"/>
        </w:tabs>
        <w:bidi w:val="0"/>
        <w:spacing w:before="0" w:after="100" w:line="384" w:lineRule="auto"/>
        <w:ind w:left="1920" w:right="0" w:hanging="170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The Works of John Flavel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reprint ed. , London, Banner of Truth Trust, 1968, Vol. 2, p. 330.</w:t>
      </w:r>
    </w:p>
    <w:p>
      <w:pPr>
        <w:pStyle w:val="Style10"/>
        <w:keepNext w:val="0"/>
        <w:keepLines w:val="0"/>
        <w:widowControl w:val="0"/>
        <w:numPr>
          <w:ilvl w:val="0"/>
          <w:numId w:val="97"/>
        </w:numPr>
        <w:shd w:val="clear" w:color="auto" w:fill="auto"/>
        <w:tabs>
          <w:tab w:pos="1903" w:val="left"/>
        </w:tabs>
        <w:bidi w:val="0"/>
        <w:spacing w:before="0" w:after="40" w:line="401" w:lineRule="auto"/>
        <w:ind w:left="1920" w:right="0" w:hanging="170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Spiritual Refining^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p. 672.</w:t>
      </w:r>
    </w:p>
    <w:p>
      <w:pPr>
        <w:pStyle w:val="Style10"/>
        <w:keepNext w:val="0"/>
        <w:keepLines w:val="0"/>
        <w:widowControl w:val="0"/>
        <w:numPr>
          <w:ilvl w:val="0"/>
          <w:numId w:val="97"/>
        </w:numPr>
        <w:shd w:val="clear" w:color="auto" w:fill="auto"/>
        <w:tabs>
          <w:tab w:pos="1903" w:val="left"/>
        </w:tabs>
        <w:bidi w:val="0"/>
        <w:spacing w:before="0" w:after="100" w:line="401" w:lineRule="auto"/>
        <w:ind w:left="1920" w:right="0" w:hanging="17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Comelis Graafland, “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Van syllogismus practicus naar syllogismus mysticus,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”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in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Wegen en Gestalten in het Gerefonneerd Protestantisme,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ed. W. Balke, C. Graafland and H. Harkema, Amsterdam, Ton Bolland, 1976, pp. 105 - 122.</w:t>
      </w:r>
    </w:p>
    <w:p>
      <w:pPr>
        <w:pStyle w:val="Style10"/>
        <w:keepNext w:val="0"/>
        <w:keepLines w:val="0"/>
        <w:widowControl w:val="0"/>
        <w:numPr>
          <w:ilvl w:val="0"/>
          <w:numId w:val="97"/>
        </w:numPr>
        <w:shd w:val="clear" w:color="auto" w:fill="auto"/>
        <w:tabs>
          <w:tab w:pos="1710" w:val="left"/>
        </w:tabs>
        <w:bidi w:val="0"/>
        <w:spacing w:before="0" w:after="0" w:line="415" w:lineRule="auto"/>
        <w:ind w:left="0" w:right="30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Cornelius Burgess,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A Chain of Graces drawn out at length for a Reformation of Manners. Or, A brief Treatise of Virtue, Knowledge, Temperance, Pa-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10900" w:right="0" w:firstLine="0"/>
        <w:jc w:val="left"/>
        <w:rPr>
          <w:sz w:val="14"/>
          <w:szCs w:val="14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en-US" w:eastAsia="en-US" w:bidi="en-US"/>
        </w:rPr>
        <w:t>■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413" w:lineRule="auto"/>
        <w:ind w:left="1920" w:right="0" w:firstLine="2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tience. Godliness, Brotherly kindness and Charity, so far as they are urged by the Apostle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in 2 Pet I. 5, 6, 7, London, 1622, p. 32.</w:t>
      </w:r>
    </w:p>
    <w:p>
      <w:pPr>
        <w:pStyle w:val="Style10"/>
        <w:keepNext w:val="0"/>
        <w:keepLines w:val="0"/>
        <w:widowControl w:val="0"/>
        <w:numPr>
          <w:ilvl w:val="0"/>
          <w:numId w:val="97"/>
        </w:numPr>
        <w:shd w:val="clear" w:color="auto" w:fill="auto"/>
        <w:tabs>
          <w:tab w:pos="1903" w:val="left"/>
        </w:tabs>
        <w:bidi w:val="0"/>
        <w:spacing w:before="0" w:after="40" w:line="413" w:lineRule="auto"/>
        <w:ind w:left="0" w:right="0" w:firstLine="18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Spiritual Refining,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p. 41.</w:t>
      </w:r>
    </w:p>
    <w:p>
      <w:pPr>
        <w:pStyle w:val="Style10"/>
        <w:keepNext w:val="0"/>
        <w:keepLines w:val="0"/>
        <w:widowControl w:val="0"/>
        <w:numPr>
          <w:ilvl w:val="0"/>
          <w:numId w:val="97"/>
        </w:numPr>
        <w:shd w:val="clear" w:color="auto" w:fill="auto"/>
        <w:tabs>
          <w:tab w:pos="1903" w:val="left"/>
        </w:tabs>
        <w:bidi w:val="0"/>
        <w:spacing w:before="0" w:after="0" w:line="413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Graafland, "Van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syllogismus practicus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naar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syllogismus mysticus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vertAlign w:val="superscript"/>
          <w:lang w:val="en-US" w:eastAsia="en-US" w:bidi="en-US"/>
        </w:rPr>
        <w:t>n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p. 105.</w:t>
      </w:r>
    </w:p>
    <w:p>
      <w:pPr>
        <w:pStyle w:val="Style10"/>
        <w:keepNext w:val="0"/>
        <w:keepLines w:val="0"/>
        <w:widowControl w:val="0"/>
        <w:numPr>
          <w:ilvl w:val="0"/>
          <w:numId w:val="97"/>
        </w:numPr>
        <w:shd w:val="clear" w:color="auto" w:fill="auto"/>
        <w:tabs>
          <w:tab w:pos="1903" w:val="left"/>
        </w:tabs>
        <w:bidi w:val="0"/>
        <w:spacing w:before="0" w:after="0" w:line="413" w:lineRule="auto"/>
        <w:ind w:left="0" w:right="0" w:firstLine="18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Spiritual Refining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pp. 52 -54.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38100" distL="0" distR="0" simplePos="0" relativeHeight="125831040" behindDoc="0" locked="0" layoutInCell="1" allowOverlap="1">
                <wp:simplePos x="0" y="0"/>
                <wp:positionH relativeFrom="page">
                  <wp:posOffset>248920</wp:posOffset>
                </wp:positionH>
                <wp:positionV relativeFrom="paragraph">
                  <wp:posOffset>0</wp:posOffset>
                </wp:positionV>
                <wp:extent cx="2286000" cy="4654550"/>
                <wp:wrapTopAndBottom/>
                <wp:docPr id="2269" name="Shape 22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286000" cy="46545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93"/>
                              </w:numPr>
                              <w:shd w:val="clear" w:color="auto" w:fill="auto"/>
                              <w:tabs>
                                <w:tab w:pos="1670" w:val="left"/>
                              </w:tabs>
                              <w:bidi w:val="0"/>
                              <w:spacing w:before="0" w:after="660" w:line="240" w:lineRule="auto"/>
                              <w:ind w:left="0" w:right="0" w:firstLine="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Ibid.</w:t>
                            </w:r>
                          </w:p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93"/>
                              </w:numPr>
                              <w:shd w:val="clear" w:color="auto" w:fill="auto"/>
                              <w:tabs>
                                <w:tab w:pos="1690" w:val="left"/>
                              </w:tabs>
                              <w:bidi w:val="0"/>
                              <w:spacing w:before="0" w:after="660" w:line="240" w:lineRule="auto"/>
                              <w:ind w:left="0" w:right="0" w:firstLine="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Ibid.</w:t>
                            </w:r>
                          </w:p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93"/>
                              </w:numPr>
                              <w:shd w:val="clear" w:color="auto" w:fill="auto"/>
                              <w:tabs>
                                <w:tab w:pos="1730" w:val="left"/>
                              </w:tabs>
                              <w:bidi w:val="0"/>
                              <w:spacing w:before="0" w:after="660" w:line="240" w:lineRule="auto"/>
                              <w:ind w:left="0" w:right="0" w:firstLine="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Ibid.</w:t>
                            </w:r>
                          </w:p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93"/>
                              </w:numPr>
                              <w:shd w:val="clear" w:color="auto" w:fill="auto"/>
                              <w:tabs>
                                <w:tab w:pos="1710" w:val="left"/>
                              </w:tabs>
                              <w:bidi w:val="0"/>
                              <w:spacing w:before="0" w:after="660" w:line="240" w:lineRule="auto"/>
                              <w:ind w:left="0" w:right="0" w:firstLine="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Ibid.</w:t>
                            </w:r>
                          </w:p>
                          <w:p>
                            <w:pPr>
                              <w:pStyle w:val="Style19"/>
                              <w:keepNext w:val="0"/>
                              <w:keepLines w:val="0"/>
                              <w:widowControl w:val="0"/>
                              <w:numPr>
                                <w:ilvl w:val="0"/>
                                <w:numId w:val="93"/>
                              </w:numPr>
                              <w:shd w:val="clear" w:color="auto" w:fill="auto"/>
                              <w:tabs>
                                <w:tab w:pos="1730" w:val="left"/>
                              </w:tabs>
                              <w:bidi w:val="0"/>
                              <w:spacing w:before="0" w:after="660" w:line="240" w:lineRule="auto"/>
                              <w:ind w:left="0" w:right="0" w:firstLine="0"/>
                              <w:jc w:val="left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Ibid.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95" type="#_x0000_t202" style="position:absolute;margin-left:19.600000000000001pt;margin-top:0;width:180.pt;height:366.5pt;z-index:-125827713;mso-wrap-distance-left:0;mso-wrap-distance-right:0;mso-wrap-distance-bottom:3.pt;mso-position-horizontal-relative:page" filled="f" stroked="f">
                <v:textbox inset="0,0,0,0">
                  <w:txbxContent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numPr>
                          <w:ilvl w:val="0"/>
                          <w:numId w:val="93"/>
                        </w:numPr>
                        <w:shd w:val="clear" w:color="auto" w:fill="auto"/>
                        <w:tabs>
                          <w:tab w:pos="1670" w:val="left"/>
                        </w:tabs>
                        <w:bidi w:val="0"/>
                        <w:spacing w:before="0" w:after="660" w:line="240" w:lineRule="auto"/>
                        <w:ind w:left="0" w:right="0" w:firstLine="0"/>
                        <w:jc w:val="left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  <w:lang w:val="en-US" w:eastAsia="en-US" w:bidi="en-US"/>
                        </w:rPr>
                        <w:t>Ibid.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numPr>
                          <w:ilvl w:val="0"/>
                          <w:numId w:val="93"/>
                        </w:numPr>
                        <w:shd w:val="clear" w:color="auto" w:fill="auto"/>
                        <w:tabs>
                          <w:tab w:pos="1690" w:val="left"/>
                        </w:tabs>
                        <w:bidi w:val="0"/>
                        <w:spacing w:before="0" w:after="660" w:line="240" w:lineRule="auto"/>
                        <w:ind w:left="0" w:right="0" w:firstLine="0"/>
                        <w:jc w:val="left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  <w:lang w:val="en-US" w:eastAsia="en-US" w:bidi="en-US"/>
                        </w:rPr>
                        <w:t>Ibid.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numPr>
                          <w:ilvl w:val="0"/>
                          <w:numId w:val="93"/>
                        </w:numPr>
                        <w:shd w:val="clear" w:color="auto" w:fill="auto"/>
                        <w:tabs>
                          <w:tab w:pos="1730" w:val="left"/>
                        </w:tabs>
                        <w:bidi w:val="0"/>
                        <w:spacing w:before="0" w:after="660" w:line="240" w:lineRule="auto"/>
                        <w:ind w:left="0" w:right="0" w:firstLine="0"/>
                        <w:jc w:val="left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  <w:lang w:val="en-US" w:eastAsia="en-US" w:bidi="en-US"/>
                        </w:rPr>
                        <w:t>Ibid.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numPr>
                          <w:ilvl w:val="0"/>
                          <w:numId w:val="93"/>
                        </w:numPr>
                        <w:shd w:val="clear" w:color="auto" w:fill="auto"/>
                        <w:tabs>
                          <w:tab w:pos="1710" w:val="left"/>
                        </w:tabs>
                        <w:bidi w:val="0"/>
                        <w:spacing w:before="0" w:after="660" w:line="240" w:lineRule="auto"/>
                        <w:ind w:left="0" w:right="0" w:firstLine="0"/>
                        <w:jc w:val="left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  <w:lang w:val="en-US" w:eastAsia="en-US" w:bidi="en-US"/>
                        </w:rPr>
                        <w:t>Ibid.</w:t>
                      </w:r>
                    </w:p>
                    <w:p>
                      <w:pPr>
                        <w:pStyle w:val="Style19"/>
                        <w:keepNext w:val="0"/>
                        <w:keepLines w:val="0"/>
                        <w:widowControl w:val="0"/>
                        <w:numPr>
                          <w:ilvl w:val="0"/>
                          <w:numId w:val="93"/>
                        </w:numPr>
                        <w:shd w:val="clear" w:color="auto" w:fill="auto"/>
                        <w:tabs>
                          <w:tab w:pos="1730" w:val="left"/>
                        </w:tabs>
                        <w:bidi w:val="0"/>
                        <w:spacing w:before="0" w:after="660" w:line="240" w:lineRule="auto"/>
                        <w:ind w:left="0" w:right="0" w:firstLine="0"/>
                        <w:jc w:val="left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  <w:lang w:val="en-US" w:eastAsia="en-US" w:bidi="en-US"/>
                        </w:rPr>
                        <w:t>Ibid.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5400" distB="0" distL="0" distR="0" simplePos="0" relativeHeight="125831042" behindDoc="0" locked="0" layoutInCell="1" allowOverlap="1">
                <wp:simplePos x="0" y="0"/>
                <wp:positionH relativeFrom="page">
                  <wp:posOffset>3182620</wp:posOffset>
                </wp:positionH>
                <wp:positionV relativeFrom="paragraph">
                  <wp:posOffset>25400</wp:posOffset>
                </wp:positionV>
                <wp:extent cx="2438400" cy="4667250"/>
                <wp:wrapTopAndBottom/>
                <wp:docPr id="2271" name="Shape 22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38400" cy="46672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4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p. 53.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4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p. 51, 54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4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p. 59.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4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p. 56.</w:t>
                            </w:r>
                          </w:p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4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p. 57.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97" type="#_x0000_t202" style="position:absolute;margin-left:250.59999999999999pt;margin-top:2.pt;width:192.pt;height:367.5pt;z-index:-125827711;mso-wrap-distance-left:0;mso-wrap-distance-top:2.pt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4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p. 53.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4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p. 51, 54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4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p. 59.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4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p. 56.</w:t>
                      </w:r>
                    </w:p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4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p. 57.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10"/>
        <w:keepNext w:val="0"/>
        <w:keepLines w:val="0"/>
        <w:widowControl w:val="0"/>
        <w:numPr>
          <w:ilvl w:val="0"/>
          <w:numId w:val="99"/>
        </w:numPr>
        <w:shd w:val="clear" w:color="auto" w:fill="auto"/>
        <w:tabs>
          <w:tab w:pos="1720" w:val="left"/>
        </w:tabs>
        <w:bidi w:val="0"/>
        <w:spacing w:before="0" w:after="620" w:line="240" w:lineRule="auto"/>
        <w:ind w:left="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Spiritual Refining.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p. 44.</w:t>
      </w:r>
    </w:p>
    <w:p>
      <w:pPr>
        <w:pStyle w:val="Style10"/>
        <w:keepNext w:val="0"/>
        <w:keepLines w:val="0"/>
        <w:widowControl w:val="0"/>
        <w:numPr>
          <w:ilvl w:val="0"/>
          <w:numId w:val="99"/>
        </w:numPr>
        <w:shd w:val="clear" w:color="auto" w:fill="auto"/>
        <w:tabs>
          <w:tab w:pos="2010" w:val="left"/>
        </w:tabs>
        <w:bidi w:val="0"/>
        <w:spacing w:before="0" w:after="620" w:line="240" w:lineRule="auto"/>
        <w:ind w:left="0" w:right="0" w:firstLine="0"/>
        <w:jc w:val="left"/>
        <w:rPr>
          <w:sz w:val="70"/>
          <w:szCs w:val="70"/>
        </w:rPr>
      </w:pPr>
      <w:r>
        <w:rPr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The Saints'Happiness. together with the several steps leading thereun</w:t>
      </w:r>
      <w:r>
        <w:rPr>
          <w:rFonts w:ascii="Arial Unicode MS" w:eastAsia="Arial Unicode MS" w:hAnsi="Arial Unicode MS" w:cs="Arial Unicode MS"/>
          <w:i/>
          <w:iCs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・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80" w:line="240" w:lineRule="auto"/>
        <w:ind w:left="178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to. Delivered in Divers Lectures on the Beautitudes</w:t>
      </w:r>
      <w:r>
        <w:rPr>
          <w:rFonts w:ascii="SimSun" w:eastAsia="SimSun" w:hAnsi="SimSun" w:cs="SimSun"/>
          <w:i/>
          <w:iCs/>
          <w:color w:val="000000"/>
          <w:spacing w:val="0"/>
          <w:w w:val="100"/>
          <w:position w:val="0"/>
          <w:sz w:val="82"/>
          <w:szCs w:val="82"/>
          <w:shd w:val="clear" w:color="auto" w:fill="auto"/>
          <w:lang w:val="zh-CN" w:eastAsia="zh-CN" w:bidi="zh-CN"/>
        </w:rPr>
        <w:t>、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reprint ei , Beaver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17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Falls, PA, SoU Deo Gloria, 1988, p. 196.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25980" w:right="0" w:firstLine="0"/>
        <w:jc w:val="left"/>
        <w:rPr>
          <w:sz w:val="14"/>
          <w:szCs w:val="14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en-US" w:eastAsia="en-US" w:bidi="en-US"/>
        </w:rPr>
        <w:t>■</w:t>
      </w:r>
    </w:p>
    <w:p>
      <w:pPr>
        <w:pStyle w:val="Style10"/>
        <w:keepNext w:val="0"/>
        <w:keepLines w:val="0"/>
        <w:widowControl w:val="0"/>
        <w:numPr>
          <w:ilvl w:val="0"/>
          <w:numId w:val="99"/>
        </w:numPr>
        <w:shd w:val="clear" w:color="auto" w:fill="auto"/>
        <w:tabs>
          <w:tab w:pos="1720" w:val="left"/>
        </w:tabs>
        <w:bidi w:val="0"/>
        <w:spacing w:before="0" w:after="0" w:line="432" w:lineRule="auto"/>
        <w:ind w:left="1780" w:right="0" w:hanging="178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A Treatise of Miscellany Questions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, Edinburgh, Gideon Lithgow, for George Swinttum, 1649, pp. 105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-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109.</w:t>
      </w:r>
    </w:p>
    <w:p>
      <w:pPr>
        <w:pStyle w:val="Style10"/>
        <w:keepNext w:val="0"/>
        <w:keepLines w:val="0"/>
        <w:widowControl w:val="0"/>
        <w:numPr>
          <w:ilvl w:val="0"/>
          <w:numId w:val="99"/>
        </w:numPr>
        <w:shd w:val="clear" w:color="auto" w:fill="auto"/>
        <w:tabs>
          <w:tab w:pos="1720" w:val="left"/>
        </w:tabs>
        <w:bidi w:val="0"/>
        <w:spacing w:before="0" w:after="0" w:line="410" w:lineRule="auto"/>
        <w:ind w:left="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Spiritual Refining,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p. 49.</w:t>
      </w:r>
    </w:p>
    <w:p>
      <w:pPr>
        <w:pStyle w:val="Style10"/>
        <w:keepNext w:val="0"/>
        <w:keepLines w:val="0"/>
        <w:widowControl w:val="0"/>
        <w:numPr>
          <w:ilvl w:val="0"/>
          <w:numId w:val="99"/>
        </w:numPr>
        <w:shd w:val="clear" w:color="auto" w:fill="auto"/>
        <w:tabs>
          <w:tab w:pos="1720" w:val="left"/>
        </w:tabs>
        <w:bidi w:val="0"/>
        <w:spacing w:before="0" w:after="0" w:line="410" w:lineRule="auto"/>
        <w:ind w:left="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Ibid. 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p. 50.</w:t>
      </w:r>
    </w:p>
    <w:p>
      <w:pPr>
        <w:pStyle w:val="Style10"/>
        <w:keepNext w:val="0"/>
        <w:keepLines w:val="0"/>
        <w:widowControl w:val="0"/>
        <w:numPr>
          <w:ilvl w:val="0"/>
          <w:numId w:val="99"/>
        </w:numPr>
        <w:shd w:val="clear" w:color="auto" w:fill="auto"/>
        <w:tabs>
          <w:tab w:pos="1720" w:val="left"/>
        </w:tabs>
        <w:bidi w:val="0"/>
        <w:spacing w:before="0" w:after="0" w:line="410" w:lineRule="auto"/>
        <w:ind w:left="0" w:right="0" w:firstLine="0"/>
        <w:jc w:val="both"/>
        <w:rPr>
          <w:sz w:val="70"/>
          <w:szCs w:val="70"/>
        </w:rPr>
      </w:pPr>
      <w:r>
        <w:rPr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Ibid.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, pp. 47 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 xml:space="preserve">- 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48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・</w:t>
      </w:r>
    </w:p>
    <w:p>
      <w:pPr>
        <w:pStyle w:val="Style10"/>
        <w:keepNext w:val="0"/>
        <w:keepLines w:val="0"/>
        <w:widowControl w:val="0"/>
        <w:numPr>
          <w:ilvl w:val="0"/>
          <w:numId w:val="99"/>
        </w:numPr>
        <w:shd w:val="clear" w:color="auto" w:fill="auto"/>
        <w:tabs>
          <w:tab w:pos="1720" w:val="left"/>
        </w:tabs>
        <w:bidi w:val="0"/>
        <w:spacing w:before="0" w:after="400" w:line="240" w:lineRule="auto"/>
        <w:ind w:left="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Ibid.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, p. 52.</w:t>
      </w:r>
    </w:p>
    <w:p>
      <w:pPr>
        <w:pStyle w:val="Style10"/>
        <w:keepNext w:val="0"/>
        <w:keepLines w:val="0"/>
        <w:widowControl w:val="0"/>
        <w:numPr>
          <w:ilvl w:val="0"/>
          <w:numId w:val="99"/>
        </w:numPr>
        <w:shd w:val="clear" w:color="auto" w:fill="auto"/>
        <w:tabs>
          <w:tab w:pos="1720" w:val="left"/>
        </w:tabs>
        <w:bidi w:val="0"/>
        <w:spacing w:before="0" w:after="0" w:line="410" w:lineRule="auto"/>
        <w:ind w:left="1780" w:right="0" w:hanging="17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Rutherford,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The Covenant of Life Opened,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Edinburgh, Andro Anderson for Robert Broun, 1655, pp. 65 -67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；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Twisse,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The Doctrine of the Synod of Dort and Arles,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Amsterdam, G. Thorpe, 1631, pp. 147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-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149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；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Scudder,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The ChristianDaily Walk,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reprint ei , Harrisonburg, VA, Sprinkle, 1984, pp. 338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 xml:space="preserve">一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342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；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The Works of Thomas Goodwin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reprint ed. , Eureka,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CA, Tanski,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1996,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Vol.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6,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p. 27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；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Vol. 7, p. 66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；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Vol. 8, pp. 351, 363.</w:t>
      </w:r>
    </w:p>
    <w:p>
      <w:pPr>
        <w:pStyle w:val="Style10"/>
        <w:keepNext w:val="0"/>
        <w:keepLines w:val="0"/>
        <w:widowControl w:val="0"/>
        <w:numPr>
          <w:ilvl w:val="0"/>
          <w:numId w:val="99"/>
        </w:numPr>
        <w:shd w:val="clear" w:color="auto" w:fill="auto"/>
        <w:tabs>
          <w:tab w:pos="1736" w:val="left"/>
        </w:tabs>
        <w:bidi w:val="0"/>
        <w:spacing w:before="0" w:after="80" w:line="398" w:lineRule="auto"/>
        <w:ind w:left="1760" w:right="0" w:hanging="176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Critical and Exegeticcil Hand-book to The Epistle of the </w:t>
      </w:r>
      <w:r>
        <w:rPr>
          <w:i/>
          <w:iCs/>
          <w:smallCap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Roituiyis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, New York, Funk &amp; Wagnalls, PubHshers, 1889, p. 316. Cf. Robert Bolton.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Some Gen- ml Directions for a Comfortable Walking with God,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Morgan, PA, Soli Deo Gloria, 1995, p. 326.</w:t>
      </w:r>
    </w:p>
    <w:p>
      <w:pPr>
        <w:pStyle w:val="Style10"/>
        <w:keepNext w:val="0"/>
        <w:keepLines w:val="0"/>
        <w:widowControl w:val="0"/>
        <w:numPr>
          <w:ilvl w:val="0"/>
          <w:numId w:val="99"/>
        </w:numPr>
        <w:shd w:val="clear" w:color="auto" w:fill="auto"/>
        <w:tabs>
          <w:tab w:pos="1736" w:val="left"/>
        </w:tabs>
        <w:bidi w:val="0"/>
        <w:spacing w:before="0" w:after="0" w:line="403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The Works of Thomas Goodwin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, Vol. 1, p. 233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；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Vol. 8, p. 366.</w:t>
      </w:r>
    </w:p>
    <w:p>
      <w:pPr>
        <w:pStyle w:val="Style10"/>
        <w:keepNext w:val="0"/>
        <w:keepLines w:val="0"/>
        <w:widowControl w:val="0"/>
        <w:numPr>
          <w:ilvl w:val="0"/>
          <w:numId w:val="99"/>
        </w:numPr>
        <w:shd w:val="clear" w:color="auto" w:fill="auto"/>
        <w:tabs>
          <w:tab w:pos="1736" w:val="left"/>
        </w:tabs>
        <w:bidi w:val="0"/>
        <w:spacing w:before="0" w:after="0" w:line="403" w:lineRule="auto"/>
        <w:ind w:left="1760" w:right="0" w:hanging="176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Catechism of the Second. Reformation,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ei Alexander Mitchell, London, Nisbet, 1866, p. 207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；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The Trial and Triumph of Faith, Edinburgh, Col</w:t>
        <w:softHyphen/>
        <w:t>lins, 1845, pp. 88ff.</w:t>
      </w:r>
    </w:p>
    <w:p>
      <w:pPr>
        <w:pStyle w:val="Style10"/>
        <w:keepNext w:val="0"/>
        <w:keepLines w:val="0"/>
        <w:widowControl w:val="0"/>
        <w:numPr>
          <w:ilvl w:val="0"/>
          <w:numId w:val="99"/>
        </w:numPr>
        <w:shd w:val="clear" w:color="auto" w:fill="auto"/>
        <w:tabs>
          <w:tab w:pos="1736" w:val="left"/>
        </w:tabs>
        <w:bidi w:val="0"/>
        <w:spacing w:before="0" w:after="0" w:line="403" w:lineRule="auto"/>
        <w:ind w:left="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Spiritual Refining,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p. 672.</w:t>
      </w:r>
    </w:p>
    <w:p>
      <w:pPr>
        <w:pStyle w:val="Style10"/>
        <w:keepNext w:val="0"/>
        <w:keepLines w:val="0"/>
        <w:widowControl w:val="0"/>
        <w:numPr>
          <w:ilvl w:val="0"/>
          <w:numId w:val="99"/>
        </w:numPr>
        <w:shd w:val="clear" w:color="auto" w:fill="auto"/>
        <w:tabs>
          <w:tab w:pos="1736" w:val="left"/>
        </w:tabs>
        <w:bidi w:val="0"/>
        <w:spacing w:before="0" w:after="80" w:line="403" w:lineRule="auto"/>
        <w:ind w:left="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Ibid. 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p. 52.</w:t>
      </w:r>
    </w:p>
    <w:p>
      <w:pPr>
        <w:pStyle w:val="Style10"/>
        <w:keepNext w:val="0"/>
        <w:keepLines w:val="0"/>
        <w:widowControl w:val="0"/>
        <w:numPr>
          <w:ilvl w:val="0"/>
          <w:numId w:val="99"/>
        </w:numPr>
        <w:shd w:val="clear" w:color="auto" w:fill="auto"/>
        <w:tabs>
          <w:tab w:pos="1736" w:val="left"/>
        </w:tabs>
        <w:bidi w:val="0"/>
        <w:spacing w:before="0" w:after="0" w:line="408" w:lineRule="auto"/>
        <w:ind w:left="1760" w:right="0" w:hanging="17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Anthony Burgess,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CXLV Expository Sertnons upon the whole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17th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Chapter of the Gospel According to St. John</w:t>
      </w:r>
      <w:r>
        <w:rPr>
          <w:rFonts w:ascii="Arial Unicode MS" w:eastAsia="Arial Unicode MS" w:hAnsi="Arial Unicode MS" w:cs="Arial Unicode MS"/>
          <w:i/>
          <w:iCs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：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or Christ's Prayer Before his Passion Ex</w:t>
        <w:softHyphen/>
        <w:t xml:space="preserve">plication ,and both Practically and Polemically Improved,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London, Abra</w:t>
        <w:softHyphen/>
        <w:t>ham Miller for Thomas Underhill, 1656, p. 356.</w:t>
      </w:r>
    </w:p>
    <w:p>
      <w:pPr>
        <w:pStyle w:val="Style10"/>
        <w:keepNext w:val="0"/>
        <w:keepLines w:val="0"/>
        <w:widowControl w:val="0"/>
        <w:numPr>
          <w:ilvl w:val="0"/>
          <w:numId w:val="99"/>
        </w:numPr>
        <w:shd w:val="clear" w:color="auto" w:fill="auto"/>
        <w:tabs>
          <w:tab w:pos="1736" w:val="left"/>
        </w:tabs>
        <w:bidi w:val="0"/>
        <w:spacing w:before="0" w:after="0" w:line="420" w:lineRule="auto"/>
        <w:ind w:left="1760" w:right="0" w:hanging="17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Graafland, "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Van syllogismus practicus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naar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syllogismus mysticus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vertAlign w:val="superscript"/>
          <w:lang w:val="en-US" w:eastAsia="en-US" w:bidi="en-US"/>
        </w:rPr>
        <w:t>11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pp. 108, 120.</w:t>
      </w:r>
    </w:p>
    <w:p>
      <w:pPr>
        <w:pStyle w:val="Style10"/>
        <w:keepNext w:val="0"/>
        <w:keepLines w:val="0"/>
        <w:widowControl w:val="0"/>
        <w:numPr>
          <w:ilvl w:val="0"/>
          <w:numId w:val="99"/>
        </w:numPr>
        <w:shd w:val="clear" w:color="auto" w:fill="auto"/>
        <w:tabs>
          <w:tab w:pos="1736" w:val="left"/>
        </w:tabs>
        <w:bidi w:val="0"/>
        <w:spacing w:before="0" w:after="0" w:line="40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Burgess,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Spiritual Refining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p. 51.</w:t>
      </w:r>
    </w:p>
    <w:p>
      <w:pPr>
        <w:pStyle w:val="Style10"/>
        <w:keepNext w:val="0"/>
        <w:keepLines w:val="0"/>
        <w:widowControl w:val="0"/>
        <w:numPr>
          <w:ilvl w:val="0"/>
          <w:numId w:val="99"/>
        </w:numPr>
        <w:shd w:val="clear" w:color="auto" w:fill="auto"/>
        <w:tabs>
          <w:tab w:pos="1736" w:val="left"/>
        </w:tabs>
        <w:bidi w:val="0"/>
        <w:spacing w:before="0" w:after="0" w:line="403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The True Doctrine of Justification,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p. 273.</w:t>
      </w:r>
    </w:p>
    <w:p>
      <w:pPr>
        <w:pStyle w:val="Style10"/>
        <w:keepNext w:val="0"/>
        <w:keepLines w:val="0"/>
        <w:widowControl w:val="0"/>
        <w:numPr>
          <w:ilvl w:val="0"/>
          <w:numId w:val="99"/>
        </w:numPr>
        <w:shd w:val="clear" w:color="auto" w:fill="auto"/>
        <w:tabs>
          <w:tab w:pos="1736" w:val="left"/>
        </w:tabs>
        <w:bidi w:val="0"/>
        <w:spacing w:before="0" w:after="0" w:line="403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Ibid. 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p. 152.</w:t>
      </w:r>
    </w:p>
    <w:p>
      <w:pPr>
        <w:pStyle w:val="Style10"/>
        <w:keepNext w:val="0"/>
        <w:keepLines w:val="0"/>
        <w:widowControl w:val="0"/>
        <w:numPr>
          <w:ilvl w:val="0"/>
          <w:numId w:val="99"/>
        </w:numPr>
        <w:shd w:val="clear" w:color="auto" w:fill="auto"/>
        <w:tabs>
          <w:tab w:pos="1736" w:val="left"/>
        </w:tabs>
        <w:bidi w:val="0"/>
        <w:spacing w:before="0" w:after="0" w:line="403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Spiritual Refining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p. 35.</w:t>
      </w:r>
    </w:p>
    <w:p>
      <w:pPr>
        <w:pStyle w:val="Style10"/>
        <w:keepNext w:val="0"/>
        <w:keepLines w:val="0"/>
        <w:widowControl w:val="0"/>
        <w:numPr>
          <w:ilvl w:val="0"/>
          <w:numId w:val="99"/>
        </w:numPr>
        <w:shd w:val="clear" w:color="auto" w:fill="auto"/>
        <w:tabs>
          <w:tab w:pos="1736" w:val="left"/>
        </w:tabs>
        <w:bidi w:val="0"/>
        <w:spacing w:before="0" w:after="0" w:line="403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Ibid.</w:t>
      </w:r>
    </w:p>
    <w:p>
      <w:pPr>
        <w:pStyle w:val="Style10"/>
        <w:keepNext w:val="0"/>
        <w:keepLines w:val="0"/>
        <w:widowControl w:val="0"/>
        <w:numPr>
          <w:ilvl w:val="0"/>
          <w:numId w:val="101"/>
        </w:numPr>
        <w:shd w:val="clear" w:color="auto" w:fill="auto"/>
        <w:tabs>
          <w:tab w:pos="1736" w:val="left"/>
        </w:tabs>
        <w:bidi w:val="0"/>
        <w:spacing w:before="0" w:after="0" w:line="403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Spiritual Refining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p. 673.</w:t>
      </w:r>
    </w:p>
    <w:p>
      <w:pPr>
        <w:pStyle w:val="Style10"/>
        <w:keepNext w:val="0"/>
        <w:keepLines w:val="0"/>
        <w:widowControl w:val="0"/>
        <w:numPr>
          <w:ilvl w:val="0"/>
          <w:numId w:val="101"/>
        </w:numPr>
        <w:shd w:val="clear" w:color="auto" w:fill="auto"/>
        <w:tabs>
          <w:tab w:pos="1736" w:val="left"/>
        </w:tabs>
        <w:bidi w:val="0"/>
        <w:spacing w:before="0" w:after="0" w:line="403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Ibid. 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pp. 26, 681 -683.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25400" distB="12700" distL="0" distR="0" simplePos="0" relativeHeight="125831044" behindDoc="0" locked="0" layoutInCell="1" allowOverlap="1">
                <wp:simplePos x="0" y="0"/>
                <wp:positionH relativeFrom="page">
                  <wp:posOffset>379095</wp:posOffset>
                </wp:positionH>
                <wp:positionV relativeFrom="paragraph">
                  <wp:posOffset>25400</wp:posOffset>
                </wp:positionV>
                <wp:extent cx="774700" cy="609600"/>
                <wp:wrapTopAndBottom/>
                <wp:docPr id="2273" name="Shape 22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74700" cy="609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69.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99" type="#_x0000_t202" style="position:absolute;margin-left:29.850000000000001pt;margin-top:2.pt;width:61.pt;height:48.pt;z-index:-125827709;mso-wrap-distance-left:0;mso-wrap-distance-top:2.pt;mso-wrap-distance-right:0;mso-wrap-distance-bottom:1.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69.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1046" behindDoc="0" locked="0" layoutInCell="1" allowOverlap="1">
                <wp:simplePos x="0" y="0"/>
                <wp:positionH relativeFrom="page">
                  <wp:posOffset>1439545</wp:posOffset>
                </wp:positionH>
                <wp:positionV relativeFrom="paragraph">
                  <wp:posOffset>0</wp:posOffset>
                </wp:positionV>
                <wp:extent cx="5270500" cy="647700"/>
                <wp:wrapTopAndBottom/>
                <wp:docPr id="2275" name="Shape 22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270500" cy="6477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 xml:space="preserve">Ibid. ,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pp. 679 -680.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01" type="#_x0000_t202" style="position:absolute;margin-left:113.34999999999999pt;margin-top:0;width:415.pt;height:51.pt;z-index:-12582770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 xml:space="preserve">Ibid. ,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pp. 679 -680.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10"/>
        <w:keepNext w:val="0"/>
        <w:keepLines w:val="0"/>
        <w:widowControl w:val="0"/>
        <w:numPr>
          <w:ilvl w:val="0"/>
          <w:numId w:val="103"/>
        </w:numPr>
        <w:shd w:val="clear" w:color="auto" w:fill="auto"/>
        <w:tabs>
          <w:tab w:pos="1866" w:val="left"/>
        </w:tabs>
        <w:bidi w:val="0"/>
        <w:spacing w:before="0" w:after="640" w:line="240" w:lineRule="auto"/>
        <w:ind w:left="0" w:right="0" w:firstLine="14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CXLV Expository Sermoizs upon the whole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17th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Chapter of St. John,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p. 356.</w:t>
      </w:r>
    </w:p>
    <w:p>
      <w:pPr>
        <w:pStyle w:val="Style10"/>
        <w:keepNext w:val="0"/>
        <w:keepLines w:val="0"/>
        <w:widowControl w:val="0"/>
        <w:numPr>
          <w:ilvl w:val="0"/>
          <w:numId w:val="103"/>
        </w:numPr>
        <w:shd w:val="clear" w:color="auto" w:fill="auto"/>
        <w:tabs>
          <w:tab w:pos="1866" w:val="left"/>
        </w:tabs>
        <w:bidi w:val="0"/>
        <w:spacing w:before="0" w:after="640" w:line="240" w:lineRule="auto"/>
        <w:ind w:left="0" w:right="0" w:firstLine="14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Spiritual Refining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pp. 25 -26.</w:t>
      </w:r>
    </w:p>
    <w:p>
      <w:pPr>
        <w:pStyle w:val="Style10"/>
        <w:keepNext w:val="0"/>
        <w:keepLines w:val="0"/>
        <w:widowControl w:val="0"/>
        <w:numPr>
          <w:ilvl w:val="0"/>
          <w:numId w:val="103"/>
        </w:numPr>
        <w:shd w:val="clear" w:color="auto" w:fill="auto"/>
        <w:tabs>
          <w:tab w:pos="1866" w:val="left"/>
        </w:tabs>
        <w:bidi w:val="0"/>
        <w:spacing w:before="0" w:after="0" w:line="413" w:lineRule="auto"/>
        <w:ind w:left="0" w:right="0" w:firstLine="14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Ibid. 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p. 672.</w:t>
      </w:r>
    </w:p>
    <w:p>
      <w:pPr>
        <w:pStyle w:val="Style10"/>
        <w:keepNext w:val="0"/>
        <w:keepLines w:val="0"/>
        <w:widowControl w:val="0"/>
        <w:numPr>
          <w:ilvl w:val="0"/>
          <w:numId w:val="103"/>
        </w:numPr>
        <w:shd w:val="clear" w:color="auto" w:fill="auto"/>
        <w:tabs>
          <w:tab w:pos="1866" w:val="left"/>
        </w:tabs>
        <w:bidi w:val="0"/>
        <w:spacing w:before="0" w:after="0" w:line="413" w:lineRule="auto"/>
        <w:ind w:left="0" w:right="0" w:firstLine="14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Ibid.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, p. 673.</w:t>
      </w:r>
    </w:p>
    <w:p>
      <w:pPr>
        <w:pStyle w:val="Style10"/>
        <w:keepNext w:val="0"/>
        <w:keepLines w:val="0"/>
        <w:widowControl w:val="0"/>
        <w:numPr>
          <w:ilvl w:val="0"/>
          <w:numId w:val="103"/>
        </w:numPr>
        <w:shd w:val="clear" w:color="auto" w:fill="auto"/>
        <w:tabs>
          <w:tab w:pos="1866" w:val="left"/>
        </w:tabs>
        <w:bidi w:val="0"/>
        <w:spacing w:before="0" w:after="0" w:line="413" w:lineRule="auto"/>
        <w:ind w:left="0" w:right="0" w:firstLine="14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Ibid.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, p. 34.</w:t>
      </w:r>
    </w:p>
    <w:p>
      <w:pPr>
        <w:pStyle w:val="Style10"/>
        <w:keepNext w:val="0"/>
        <w:keepLines w:val="0"/>
        <w:widowControl w:val="0"/>
        <w:numPr>
          <w:ilvl w:val="0"/>
          <w:numId w:val="103"/>
        </w:numPr>
        <w:shd w:val="clear" w:color="auto" w:fill="auto"/>
        <w:tabs>
          <w:tab w:pos="1866" w:val="left"/>
        </w:tabs>
        <w:bidi w:val="0"/>
        <w:spacing w:before="0" w:after="0" w:line="413" w:lineRule="auto"/>
        <w:ind w:left="0" w:right="0" w:firstLine="14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Ibid.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, pp. 35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-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36.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413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7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&amp;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Ibid.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, pp. 673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 xml:space="preserve">一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675.</w:t>
      </w:r>
    </w:p>
    <w:p>
      <w:pPr>
        <w:pStyle w:val="Style10"/>
        <w:keepNext w:val="0"/>
        <w:keepLines w:val="0"/>
        <w:widowControl w:val="0"/>
        <w:numPr>
          <w:ilvl w:val="0"/>
          <w:numId w:val="105"/>
        </w:numPr>
        <w:shd w:val="clear" w:color="auto" w:fill="auto"/>
        <w:tabs>
          <w:tab w:pos="1866" w:val="left"/>
        </w:tabs>
        <w:bidi w:val="0"/>
        <w:spacing w:before="0" w:after="640" w:line="413" w:lineRule="auto"/>
        <w:ind w:left="1940" w:right="0" w:hanging="17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Cf. 11. Packer, “The Puritan Idea of Communion with God, ” in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Press To ward the Mark,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London, Westminster Conference, 1961, p. 7.</w:t>
      </w:r>
      <w:r>
        <w:br w:type="page"/>
      </w:r>
    </w:p>
    <w:p>
      <w:pPr>
        <w:pStyle w:val="Style10"/>
        <w:keepNext w:val="0"/>
        <w:keepLines w:val="0"/>
        <w:widowControl w:val="0"/>
        <w:numPr>
          <w:ilvl w:val="0"/>
          <w:numId w:val="105"/>
        </w:numPr>
        <w:shd w:val="clear" w:color="auto" w:fill="auto"/>
        <w:tabs>
          <w:tab w:pos="3075" w:val="left"/>
        </w:tabs>
        <w:bidi w:val="0"/>
        <w:spacing w:before="0" w:after="0" w:line="408" w:lineRule="auto"/>
        <w:ind w:left="2980" w:right="0" w:hanging="1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Joel R. Beeke,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Assurance of Faith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: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Calvin, English Puritanism. And the Dutch Second Reformation,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New York, Peter Lang, 1994, pp. 19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 xml:space="preserve">一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22, 54-72, 365 -377.</w:t>
      </w:r>
    </w:p>
    <w:p>
      <w:pPr>
        <w:pStyle w:val="Style10"/>
        <w:keepNext w:val="0"/>
        <w:keepLines w:val="0"/>
        <w:widowControl w:val="0"/>
        <w:numPr>
          <w:ilvl w:val="0"/>
          <w:numId w:val="105"/>
        </w:numPr>
        <w:shd w:val="clear" w:color="auto" w:fill="auto"/>
        <w:tabs>
          <w:tab w:pos="4160" w:val="left"/>
        </w:tabs>
        <w:bidi w:val="0"/>
        <w:spacing w:before="0" w:after="0" w:line="406" w:lineRule="auto"/>
        <w:ind w:left="2980" w:right="0" w:hanging="1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en-US" w:eastAsia="en-US" w:bidi="en-US"/>
        </w:rPr>
        <w:t>4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Waarheid in het Binnenste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en-US" w:eastAsia="en-US" w:bidi="en-US"/>
        </w:rPr>
        <w:t>5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: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Geloofszekerheid bij Calvijn en de Nadere Reformatie,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en-US" w:eastAsia="en-US" w:bidi="en-US"/>
        </w:rPr>
        <w:t>n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in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Een Vaste Burcht,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ed. K. Exalto, Kampen, Kok, 1989, p. 69.</w:t>
      </w:r>
    </w:p>
    <w:p>
      <w:pPr>
        <w:pStyle w:val="Style10"/>
        <w:keepNext w:val="0"/>
        <w:keepLines w:val="0"/>
        <w:widowControl w:val="0"/>
        <w:numPr>
          <w:ilvl w:val="0"/>
          <w:numId w:val="105"/>
        </w:numPr>
        <w:shd w:val="clear" w:color="auto" w:fill="auto"/>
        <w:tabs>
          <w:tab w:pos="3075" w:val="left"/>
        </w:tabs>
        <w:bidi w:val="0"/>
        <w:spacing w:before="0" w:after="0" w:line="410" w:lineRule="auto"/>
        <w:ind w:left="2980" w:right="0" w:hanging="16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Peter Lewis cited in Erroll Hulse,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The Believer's Experience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, Haywards Heath, Sussex, Carey, 1977, pp. 128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-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129.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410" w:lineRule="auto"/>
        <w:ind w:left="134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83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Spiritual Refining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p. 26.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410" w:lineRule="auto"/>
        <w:ind w:left="134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84.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Institutes of the Christian Religion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3. 2. 15.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070" w:left="0" w:right="0" w:bottom="0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114300" distR="114300" simplePos="0" relativeHeight="125831048" behindDoc="0" locked="0" layoutInCell="1" allowOverlap="1">
            <wp:simplePos x="0" y="0"/>
            <wp:positionH relativeFrom="page">
              <wp:posOffset>852170</wp:posOffset>
            </wp:positionH>
            <wp:positionV relativeFrom="paragraph">
              <wp:posOffset>38100</wp:posOffset>
            </wp:positionV>
            <wp:extent cx="558800" cy="450850"/>
            <wp:wrapSquare wrapText="right"/>
            <wp:docPr id="2277" name="Shape 22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" name="Picture box 2278"/>
                    <pic:cNvPicPr/>
                  </pic:nvPicPr>
                  <pic:blipFill>
                    <a:blip r:embed="rId498"/>
                    <a:stretch/>
                  </pic:blipFill>
                  <pic:spPr>
                    <a:xfrm>
                      <a:ext cx="558800" cy="45085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The True Doctrine of Justification,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p. 275.</w:t>
      </w:r>
    </w:p>
    <w:p>
      <w:pPr>
        <w:pStyle w:val="Style3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6140" w:right="0" w:firstLine="0"/>
        <w:jc w:val="left"/>
      </w:pPr>
      <w:r>
        <w:rPr>
          <w:b w:val="0"/>
          <w:bCs w:val="0"/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,—</w:t>
      </w:r>
      <w:r>
        <w:rPr>
          <w:b w:val="0"/>
          <w:bCs w:val="0"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•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580" w:line="240" w:lineRule="auto"/>
        <w:ind w:left="15760" w:right="0" w:firstLine="0"/>
        <w:jc w:val="left"/>
        <w:rPr>
          <w:sz w:val="142"/>
          <w:szCs w:val="142"/>
        </w:rPr>
      </w:pPr>
      <w:r>
        <w:rPr>
          <w:i/>
          <w:iCs/>
          <w:color w:val="000000"/>
          <w:spacing w:val="0"/>
          <w:w w:val="100"/>
          <w:position w:val="0"/>
          <w:sz w:val="168"/>
          <w:szCs w:val="168"/>
          <w:shd w:val="clear" w:color="auto" w:fill="auto"/>
          <w:lang w:val="en-US" w:eastAsia="en-US" w:bidi="en-US"/>
        </w:rPr>
        <w:t>(</w:t>
      </w:r>
      <w:r>
        <w:rPr>
          <w:rFonts w:ascii="Arial" w:eastAsia="Arial" w:hAnsi="Arial" w:cs="Arial"/>
          <w:i/>
          <w:iCs/>
          <w:color w:val="000000"/>
          <w:spacing w:val="0"/>
          <w:w w:val="100"/>
          <w:position w:val="0"/>
          <w:sz w:val="142"/>
          <w:szCs w:val="142"/>
          <w:shd w:val="clear" w:color="auto" w:fill="auto"/>
          <w:lang w:val="en-US" w:eastAsia="en-US" w:bidi="en-US"/>
        </w:rPr>
        <w:t>15}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1580" w:line="240" w:lineRule="auto"/>
        <w:ind w:left="0" w:right="0" w:firstLine="0"/>
        <w:jc w:val="center"/>
      </w:pPr>
      <w:bookmarkStart w:id="148" w:name="bookmark148"/>
      <w:bookmarkStart w:id="149" w:name="bookmark149"/>
      <w:r>
        <w:rPr>
          <w:color w:val="000000"/>
          <w:spacing w:val="0"/>
          <w:w w:val="100"/>
          <w:position w:val="0"/>
          <w:shd w:val="clear" w:color="auto" w:fill="auto"/>
        </w:rPr>
        <w:t>理查德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34"/>
          <w:szCs w:val="134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>巴克斯特与《圣徒永恒的安息》</w:t>
      </w:r>
      <w:bookmarkEnd w:id="148"/>
      <w:bookmarkEnd w:id="149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6740" w:line="240" w:lineRule="auto"/>
        <w:ind w:left="10120" w:right="0" w:firstLine="0"/>
        <w:jc w:val="both"/>
        <w:rPr>
          <w:sz w:val="32"/>
          <w:szCs w:val="32"/>
        </w:rPr>
      </w:pP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利思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•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塞缪尔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（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Leith Samuel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3" w:lineRule="exact"/>
        <w:ind w:left="0" w:right="0" w:firstLine="3380"/>
        <w:jc w:val="both"/>
      </w:pPr>
      <w:r>
        <mc:AlternateContent>
          <mc:Choice Requires="wps">
            <w:drawing>
              <wp:anchor distT="0" distB="0" distL="0" distR="0" simplePos="0" relativeHeight="125831049" behindDoc="0" locked="0" layoutInCell="1" allowOverlap="1">
                <wp:simplePos x="0" y="0"/>
                <wp:positionH relativeFrom="page">
                  <wp:posOffset>6598920</wp:posOffset>
                </wp:positionH>
                <wp:positionV relativeFrom="paragraph">
                  <wp:posOffset>1651000</wp:posOffset>
                </wp:positionV>
                <wp:extent cx="292100" cy="190500"/>
                <wp:wrapSquare wrapText="bothSides"/>
                <wp:docPr id="2279" name="Shape 22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2100" cy="190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•II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05" type="#_x0000_t202" style="position:absolute;margin-left:519.60000000000002pt;margin-top:130.pt;width:23.pt;height:15.pt;z-index:-125827704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•II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我与亲爱的妻子幸福结合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44</w:t>
      </w:r>
      <w:r>
        <w:rPr>
          <w:color w:val="000000"/>
          <w:spacing w:val="0"/>
          <w:w w:val="100"/>
          <w:position w:val="0"/>
          <w:shd w:val="clear" w:color="auto" w:fill="auto"/>
        </w:rPr>
        <w:t>年，在三年半前她进入了圣徒 永恒的安息。理查德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>巴克斯特所引用的经文如今对我而言比任 何时候都更显真实。这些经文也帮助了伊丽莎白（我已与她结婚 十个月），她与敬虔的丈夫度过了四十年的幸福婚姻生活，三年 前，主召她的丈夫进入永恒的安息。有一些巴克斯特没提到的经 -文也同样帮助了我们。有的英文版圣经将路加福音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9</w:t>
      </w:r>
      <w:r>
        <w:rPr>
          <w:color w:val="000000"/>
          <w:spacing w:val="0"/>
          <w:w w:val="100"/>
          <w:position w:val="0"/>
          <w:shd w:val="clear" w:color="auto" w:fill="auto"/>
        </w:rPr>
        <w:t>译作先 我们去到永存居所中的朋友‘‘欢迎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KJV</w:t>
      </w:r>
      <w:r>
        <w:rPr>
          <w:color w:val="000000"/>
          <w:spacing w:val="0"/>
          <w:w w:val="100"/>
          <w:position w:val="0"/>
          <w:shd w:val="clear" w:color="auto" w:fill="auto"/>
        </w:rPr>
        <w:t>圣经作’迎接，）我们 的到来”。这段经文所呈现的画面何其美好、温暖！不必紧张、 孤独地等待！路加福音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9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31</w:t>
      </w:r>
      <w:r>
        <w:rPr>
          <w:color w:val="000000"/>
          <w:spacing w:val="0"/>
          <w:w w:val="100"/>
          <w:position w:val="0"/>
          <w:shd w:val="clear" w:color="auto" w:fill="auto"/>
        </w:rPr>
        <w:t>记录了摩西和以利亚在“荣光里” 显现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KJV</w:t>
      </w:r>
      <w:r>
        <w:rPr>
          <w:color w:val="000000"/>
          <w:spacing w:val="0"/>
          <w:w w:val="100"/>
          <w:position w:val="0"/>
          <w:shd w:val="clear" w:color="auto" w:fill="auto"/>
        </w:rPr>
        <w:t>圣经）。为什么是在“荣光”里？因为天国里并没有 衣橱！他们来，就是平时正常的样子。于是，他们在荣光里来, 然后又在荣光中回到他们所属的荣耀之地去。多么奇妙啊！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580" w:line="1730" w:lineRule="exact"/>
        <w:ind w:left="1000" w:right="0" w:firstLine="2380"/>
        <w:jc w:val="both"/>
        <w:sectPr>
          <w:headerReference w:type="default" r:id="rId500"/>
          <w:footerReference w:type="default" r:id="rId501"/>
          <w:headerReference w:type="even" r:id="rId502"/>
          <w:footerReference w:type="even" r:id="rId503"/>
          <w:footnotePr>
            <w:pos w:val="pageBottom"/>
            <w:numFmt w:val="decimal"/>
            <w:numRestart w:val="continuous"/>
          </w:footnotePr>
          <w:pgSz w:w="31680" w:h="31680" w:orient="landscape"/>
          <w:pgMar w:top="1070" w:left="0" w:right="0" w:bottom="0" w:header="642" w:footer="3" w:gutter="0"/>
          <w:pgNumType w:start="296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巴克斯特很早就对圣徒永恒的安息感兴趣，自有其原因。他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18</w:t>
      </w:r>
      <w:r>
        <w:rPr>
          <w:color w:val="000000"/>
          <w:spacing w:val="0"/>
          <w:w w:val="100"/>
          <w:position w:val="0"/>
          <w:shd w:val="clear" w:color="auto" w:fill="auto"/>
        </w:rPr>
        <w:t>岁时就对查尔斯一世的宫廷生活感到幻灭，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19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岁时母亲去世。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21</w:t>
      </w:r>
      <w:r>
        <w:rPr>
          <w:color w:val="000000"/>
          <w:spacing w:val="0"/>
          <w:w w:val="100"/>
          <w:position w:val="0"/>
          <w:shd w:val="clear" w:color="auto" w:fill="auto"/>
        </w:rPr>
        <w:t>岁时，他健康状况极差，甚至担心自己可能活不过一年。他在 布里奇诺斯忠心地开展一阵子福音事工后，</w:t>
      </w: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</w:rPr>
        <w:t>25</w:t>
      </w:r>
      <w:r>
        <w:rPr>
          <w:color w:val="000000"/>
          <w:spacing w:val="0"/>
          <w:w w:val="100"/>
          <w:position w:val="0"/>
          <w:shd w:val="clear" w:color="auto" w:fill="auto"/>
        </w:rPr>
        <w:t>岁时被呼召在基德 明斯特服侍主。这样，他著名的教牧工作开始了；两年后内战爆 发，他不得不与另外三十位自由教会的牧师一起在考文垂避难。 而且他不得不面对声名狼藉的法官“血腥”乔治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杰弗里斯，没 有妻子在身边抚慰。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0" w:lineRule="exact"/>
        <w:ind w:left="680" w:right="0" w:firstLine="21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巴克斯特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35</w:t>
      </w:r>
      <w:r>
        <w:rPr>
          <w:color w:val="000000"/>
          <w:spacing w:val="0"/>
          <w:w w:val="100"/>
          <w:position w:val="0"/>
          <w:shd w:val="clear" w:color="auto" w:fill="auto"/>
        </w:rPr>
        <w:t>岁时，在如今所谓的“安息年”期间，他写出 了这部杰作《圣徒永恒的安息》。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3" w:lineRule="exact"/>
        <w:ind w:left="0" w:right="0" w:firstLine="2820"/>
        <w:jc w:val="both"/>
      </w:pPr>
      <w:r>
        <mc:AlternateContent>
          <mc:Choice Requires="wps">
            <w:drawing>
              <wp:anchor distT="0" distB="0" distL="0" distR="0" simplePos="0" relativeHeight="125831051" behindDoc="0" locked="0" layoutInCell="1" allowOverlap="1">
                <wp:simplePos x="0" y="0"/>
                <wp:positionH relativeFrom="page">
                  <wp:posOffset>14482445</wp:posOffset>
                </wp:positionH>
                <wp:positionV relativeFrom="paragraph">
                  <wp:posOffset>3962400</wp:posOffset>
                </wp:positionV>
                <wp:extent cx="228600" cy="406400"/>
                <wp:wrapSquare wrapText="bothSides"/>
                <wp:docPr id="2281" name="Shape 22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28600" cy="4064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0"/>
                                <w:w w:val="100"/>
                                <w:position w:val="0"/>
                                <w:sz w:val="52"/>
                                <w:szCs w:val="52"/>
                                <w:shd w:val="clear" w:color="auto" w:fill="auto"/>
                                <w:lang w:val="zh-CN" w:eastAsia="zh-CN" w:bidi="zh-CN"/>
                              </w:rPr>
                              <w:t>2!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07" type="#_x0000_t202" style="position:absolute;margin-left:1140.3499999999999pt;margin-top:312.pt;width:18.pt;height:32.pt;z-index:-125827702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0"/>
                          <w:w w:val="100"/>
                          <w:position w:val="0"/>
                          <w:sz w:val="52"/>
                          <w:szCs w:val="52"/>
                          <w:shd w:val="clear" w:color="auto" w:fill="auto"/>
                          <w:lang w:val="zh-CN" w:eastAsia="zh-CN" w:bidi="zh-CN"/>
                        </w:rPr>
                        <w:t>2!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他的教导、他对“安息”的定义是明确地基于希伯来书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9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(KJV</w:t>
      </w:r>
      <w:r>
        <w:rPr>
          <w:color w:val="000000"/>
          <w:spacing w:val="0"/>
          <w:w w:val="100"/>
          <w:position w:val="0"/>
          <w:shd w:val="clear" w:color="auto" w:fill="auto"/>
        </w:rPr>
        <w:t>圣经)：这安息是何等美妙；这安息是为谁预备的；为什么 人应当珍视它、迫切地寻求它；如何更好地预备，享受这安息; 另一种悲剧的结局是什么 永恒的失丧，清醒着受苦，证明了 上帝的公义，证明上帝的威吓不会落空。巴克斯特并没有谈到 “条件性不朽”①或“终极的灭亡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1643</w:t>
      </w:r>
      <w:r>
        <w:rPr>
          <w:color w:val="000000"/>
          <w:spacing w:val="0"/>
          <w:w w:val="100"/>
          <w:position w:val="0"/>
          <w:shd w:val="clear" w:color="auto" w:fill="auto"/>
        </w:rPr>
        <w:t>年，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121</w:t>
      </w:r>
      <w:r>
        <w:rPr>
          <w:color w:val="000000"/>
          <w:spacing w:val="0"/>
          <w:w w:val="100"/>
          <w:position w:val="0"/>
          <w:shd w:val="clear" w:color="auto" w:fill="auto"/>
        </w:rPr>
        <w:t>位代表参加了 威斯敏斯特会议，巴克斯特并非其中的一员；但该会议对天国与 地狱的表述显然与他的观点完全一致。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65" w:lineRule="exact"/>
        <w:ind w:left="400" w:right="0" w:firstLine="20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在这部著作中，他说我们在缺陷和挫败中与基督日日亲密同 行，这不过是通往永恒喜乐和救主荣耀的小小一步，“我们虽然 没有见过祂，却是爱祂……\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800" w:lineRule="exact"/>
        <w:ind w:left="0" w:right="0" w:firstLine="2820"/>
        <w:jc w:val="both"/>
      </w:pPr>
      <w:r>
        <mc:AlternateContent>
          <mc:Choice Requires="wps">
            <w:drawing>
              <wp:anchor distT="0" distB="0" distL="0" distR="0" simplePos="0" relativeHeight="125831053" behindDoc="0" locked="0" layoutInCell="1" allowOverlap="1">
                <wp:simplePos x="0" y="0"/>
                <wp:positionH relativeFrom="page">
                  <wp:posOffset>5503545</wp:posOffset>
                </wp:positionH>
                <wp:positionV relativeFrom="paragraph">
                  <wp:posOffset>5080000</wp:posOffset>
                </wp:positionV>
                <wp:extent cx="317500" cy="228600"/>
                <wp:wrapSquare wrapText="bothSides"/>
                <wp:docPr id="2283" name="Shape 22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1750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Hi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09" type="#_x0000_t202" style="position:absolute;margin-left:433.35000000000002pt;margin-top:400.pt;width:25.pt;height:18.pt;z-index:-125827700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Hi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1615</w:t>
      </w:r>
      <w:r>
        <w:rPr>
          <w:color w:val="000000"/>
          <w:spacing w:val="0"/>
          <w:w w:val="100"/>
          <w:position w:val="0"/>
          <w:shd w:val="clear" w:color="auto" w:fill="auto"/>
        </w:rPr>
        <w:t>年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11</w:t>
      </w:r>
      <w:r>
        <w:rPr>
          <w:color w:val="000000"/>
          <w:spacing w:val="0"/>
          <w:w w:val="100"/>
          <w:position w:val="0"/>
          <w:shd w:val="clear" w:color="auto" w:fill="auto"/>
        </w:rPr>
        <w:t>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12 0,</w:t>
      </w:r>
      <w:r>
        <w:rPr>
          <w:color w:val="000000"/>
          <w:spacing w:val="0"/>
          <w:w w:val="100"/>
          <w:position w:val="0"/>
          <w:shd w:val="clear" w:color="auto" w:fill="auto"/>
        </w:rPr>
        <w:t>理查德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巴克斯特岀生于什罗普郡的罗 谭，靠近高厄卡尔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High Ercal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。他的父亲也叫理查德，倍受人 们尊敬，朋友们认为他是个比较敬虔的人。他在伊顿一康斯坦丁 拥有一处地产，位于什鲁斯伯里东南五英里处。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《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AA</w:t>
      </w:r>
      <w:r>
        <w:rPr>
          <w:color w:val="000000"/>
          <w:spacing w:val="0"/>
          <w:w w:val="100"/>
          <w:position w:val="0"/>
          <w:shd w:val="clear" w:color="auto" w:fill="auto"/>
        </w:rPr>
        <w:t>路程指南》 里面标出了一所漂亮的黑白相间的房子，称其为巴克斯特家的故 居。他母亲名为艾德妮。巴克斯特的童年早期是在外公家中度过 的。他父亲在自己儿子身上看到了一些“早熟的敬虔”迹象，就 期望这孩子是“一出生就被分别为圣”的。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520" w:line="1806" w:lineRule="exact"/>
        <w:ind w:left="0" w:right="0" w:firstLine="28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虽然巴克斯特从来也没喜欢过学术生活的思维训练，但他接 触过极好的藏书资源，这对他而言具有无比的价值。纽波特爵士 劝说他在罗克赛特的一所免费学校执教了六个月，他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18</w:t>
      </w:r>
      <w:r>
        <w:rPr>
          <w:color w:val="000000"/>
          <w:spacing w:val="0"/>
          <w:w w:val="100"/>
          <w:position w:val="0"/>
          <w:shd w:val="clear" w:color="auto" w:fill="auto"/>
        </w:rPr>
        <w:t>岁时， 一位名叫威克斯蒂德的先生劝他去宫廷里试试运气。所以他就去 了白厅，很快就发现上主为他计划了更纯粹的活法，远超过查尔 斯一世的宫廷里那些事情。他受到许多书籍的影响：帕金斯的</w:t>
      </w:r>
    </w:p>
    <w:p>
      <w:pPr>
        <w:pStyle w:val="Style120"/>
        <w:keepNext w:val="0"/>
        <w:keepLines w:val="0"/>
        <w:widowControl w:val="0"/>
        <w:shd w:val="clear" w:color="auto" w:fill="auto"/>
        <w:bidi w:val="0"/>
        <w:spacing w:before="0" w:after="1260" w:line="518" w:lineRule="auto"/>
        <w:ind w:left="0" w:right="0" w:firstLine="16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①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条件性不朽是指这样一种教导，认为灵魂并不是天然永存不灭的，会随身体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的死亡而死亡；上帝将不朽作为一种特殊的恩赐赐给某些人。这种教导的支持者有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 xml:space="preserve">David A. Dean </w:t>
      </w:r>
      <w:r>
        <w:rPr>
          <w:color w:val="000000"/>
          <w:spacing w:val="0"/>
          <w:w w:val="100"/>
          <w:position w:val="0"/>
          <w:shd w:val="clear" w:color="auto" w:fill="auto"/>
        </w:rPr>
        <w:t>等。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line="1730" w:lineRule="exact"/>
        <w:ind w:left="0" w:right="0" w:firstLine="1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《论悔改》(人印妣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a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叱)、《好好地生活，好好地死去》(厶讽昭 </w:t>
      </w: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and Dying Well</w:t>
      </w:r>
      <w:r>
        <w:rPr>
          <w:color w:val="000000"/>
          <w:spacing w:val="0"/>
          <w:w w:val="100"/>
          <w:position w:val="0"/>
          <w:shd w:val="clear" w:color="auto" w:fill="auto"/>
        </w:rPr>
        <w:t>),薛伯斯的《压伤的芦苇》</w:t>
      </w: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</w:rPr>
        <w:t>(</w:t>
      </w: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Bruised Reed)</w:t>
      </w: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</w:rPr>
        <w:t>,</w:t>
      </w:r>
      <w:r>
        <w:rPr>
          <w:color w:val="000000"/>
          <w:spacing w:val="0"/>
          <w:w w:val="100"/>
          <w:position w:val="0"/>
          <w:shd w:val="clear" w:color="auto" w:fill="auto"/>
        </w:rPr>
        <w:t>邦尼 的《解决之道》</w:t>
      </w: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(Resolution)</w:t>
      </w:r>
      <w:r>
        <w:rPr>
          <w:color w:val="000000"/>
          <w:spacing w:val="0"/>
          <w:w w:val="100"/>
          <w:position w:val="0"/>
          <w:shd w:val="clear" w:color="auto" w:fill="auto"/>
        </w:rPr>
        <w:t>都成为上帝使用的管道，带领他在 基督里找到新生。在即将告别青葱少年之时，他开始渴慕进行话 语的侍奉，再加上母亲身患重疾，这些都加速了他离开宫廷的步 伐。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1634</w:t>
      </w:r>
      <w:r>
        <w:rPr>
          <w:color w:val="000000"/>
          <w:spacing w:val="0"/>
          <w:w w:val="100"/>
          <w:position w:val="0"/>
          <w:shd w:val="clear" w:color="auto" w:fill="auto"/>
        </w:rPr>
        <w:t>年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</w:t>
      </w:r>
      <w:r>
        <w:rPr>
          <w:color w:val="000000"/>
          <w:spacing w:val="0"/>
          <w:w w:val="100"/>
          <w:position w:val="0"/>
          <w:shd w:val="clear" w:color="auto" w:fill="auto"/>
        </w:rPr>
        <w:t>月，巴克斯特的母亲在严重的病痛中去世，今天的 医疗或可相助，但在当时却没有办法；巴克斯特自己的健康也严 重恶化。他才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19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岁，却有过早离世的可能，这一想法对他产生 了极深的影响。他在圣经里面殷勤地搜寻，尽可能地学习一切关 于死后的事情。幼年时，他就对后来在《圣徒永恒的安息》里引 用的经文十分熟悉，上帝在成年人里面做工，那些经文是大有裨 </w:t>
      </w:r>
      <w:r>
        <w:rPr>
          <w:color w:val="000000"/>
          <w:spacing w:val="0"/>
          <w:w w:val="100"/>
          <w:position w:val="0"/>
          <w:shd w:val="clear" w:color="auto" w:fill="auto"/>
        </w:rPr>
        <w:t>益的。此书是他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35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岁时在伊夫舍姆镇以北六七英里的兰德里奇 </w:t>
      </w:r>
      <w:r>
        <w:rPr>
          <w:color w:val="000000"/>
          <w:spacing w:val="0"/>
          <w:w w:val="100"/>
          <w:position w:val="0"/>
          <w:shd w:val="clear" w:color="auto" w:fill="auto"/>
        </w:rPr>
        <w:t>村写就。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24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巴克斯特满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21</w:t>
      </w:r>
      <w:r>
        <w:rPr>
          <w:color w:val="000000"/>
          <w:spacing w:val="0"/>
          <w:w w:val="100"/>
          <w:position w:val="0"/>
          <w:shd w:val="clear" w:color="auto" w:fill="auto"/>
        </w:rPr>
        <w:t>岁时，健康状况已经很差了，他担心自己可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能活不过一年。然而，虽然他身体虚弱，有一种迫切感却十分强 </w:t>
      </w:r>
      <w:r>
        <w:rPr>
          <w:color w:val="000000"/>
          <w:spacing w:val="0"/>
          <w:w w:val="100"/>
          <w:position w:val="0"/>
          <w:shd w:val="clear" w:color="auto" w:fill="auto"/>
        </w:rPr>
        <w:t>烈：他看到有些灵魂正“因无知识而灭亡”，非常希望能为他们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02" w:lineRule="exact"/>
        <w:ind w:left="0" w:right="0" w:firstLine="1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做些善工。所以，他去到英国国教寻求按立圣职。他家人的社会 关系和本人的敬虔使他大得伍斯特主教的赏识，不过此人也并没 有拉蒂默那样的水准。巴克斯特并没有很深地进入教会组织与训 导的方面，也没有很深地参与不从国教者的争论。他在达德利市 的一所学校担任教职，同时也传讲福音，听众甚多；他在那里第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一次遇见了不从国教者。他认为“他们是敬虔、诚实的人，不过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有点太轻视主教们了”！这些新朋友借给他看埃姆斯的《控诉宗 </w:t>
      </w:r>
      <w:r>
        <w:rPr>
          <w:color w:val="000000"/>
          <w:spacing w:val="0"/>
          <w:w w:val="100"/>
          <w:position w:val="0"/>
          <w:shd w:val="clear" w:color="auto" w:fill="auto"/>
        </w:rPr>
        <w:t>教礼仪》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S</w:t>
      </w:r>
      <w:r>
        <w:rPr>
          <w:color w:val="000000"/>
          <w:spacing w:val="0"/>
          <w:w w:val="100"/>
          <w:position w:val="0"/>
          <w:shd w:val="clear" w:color="auto" w:fill="auto"/>
        </w:rPr>
        <w:t>诚</w:t>
      </w: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against Ceremonies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),这本书震撼了他对主教制及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其诸多礼仪之神圣权威的信念。而这种感受我曾在五十年前分享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过！他尽可能地广泛涉猎双方的论著，最后得出结论，他在接受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按立时没有成熟地衡量自己所宣的誓，就此接受英国国教的圣职 </w:t>
      </w:r>
      <w:r>
        <w:rPr>
          <w:color w:val="000000"/>
          <w:spacing w:val="0"/>
          <w:w w:val="100"/>
          <w:position w:val="0"/>
          <w:shd w:val="clear" w:color="auto" w:fill="auto"/>
        </w:rPr>
        <w:t>要么太无知，要么太仓促。巴克斯特搬到布里奇诺斯市担任助理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1735" w:lineRule="exact"/>
        <w:ind w:left="0" w:right="0" w:firstLine="140"/>
        <w:jc w:val="left"/>
        <w:sectPr>
          <w:headerReference w:type="default" r:id="rId504"/>
          <w:footerReference w:type="default" r:id="rId505"/>
          <w:headerReference w:type="even" r:id="rId506"/>
          <w:footerReference w:type="even" r:id="rId507"/>
          <w:headerReference w:type="first" r:id="rId508"/>
          <w:footerReference w:type="first" r:id="rId509"/>
          <w:footnotePr>
            <w:pos w:val="pageBottom"/>
            <w:numFmt w:val="decimal"/>
            <w:numRestart w:val="continuous"/>
          </w:footnotePr>
          <w:pgSz w:w="31680" w:h="31680" w:orient="landscape"/>
          <w:pgMar w:top="1070" w:left="0" w:right="0" w:bottom="0" w:header="0" w:footer="3" w:gutter="0"/>
          <w:pgNumType w:start="296"/>
          <w:cols w:space="720"/>
          <w:noEndnote/>
          <w:titlePg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牧师九个月之后，年长的教区牧师接过了崇拜程序中让巴克斯特 的良心感到困扰的那些部分。巴克斯特在那里忠心地传讲福音, 也看见了一些初期的果效，但都比不上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1640</w:t>
      </w:r>
      <w:r>
        <w:rPr>
          <w:color w:val="000000"/>
          <w:spacing w:val="0"/>
          <w:w w:val="100"/>
          <w:position w:val="0"/>
          <w:shd w:val="clear" w:color="auto" w:fill="auto"/>
        </w:rPr>
        <w:t>年他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25</w:t>
      </w:r>
      <w:r>
        <w:rPr>
          <w:color w:val="000000"/>
          <w:spacing w:val="0"/>
          <w:w w:val="100"/>
          <w:position w:val="0"/>
          <w:shd w:val="clear" w:color="auto" w:fill="auto"/>
        </w:rPr>
        <w:t>岁时服侍的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3" w:lineRule="exact"/>
        <w:ind w:left="0" w:right="0" w:firstLine="540"/>
        <w:jc w:val="left"/>
      </w:pPr>
      <w:r>
        <mc:AlternateContent>
          <mc:Choice Requires="wps">
            <w:drawing>
              <wp:anchor distT="0" distB="0" distL="0" distR="0" simplePos="0" relativeHeight="125831055" behindDoc="0" locked="0" layoutInCell="1" allowOverlap="1">
                <wp:simplePos x="0" y="0"/>
                <wp:positionH relativeFrom="page">
                  <wp:posOffset>12362815</wp:posOffset>
                </wp:positionH>
                <wp:positionV relativeFrom="paragraph">
                  <wp:posOffset>7442200</wp:posOffset>
                </wp:positionV>
                <wp:extent cx="330200" cy="273050"/>
                <wp:wrapSquare wrapText="bothSides"/>
                <wp:docPr id="2291" name="Shape 22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020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17" type="#_x0000_t202" style="position:absolute;margin-left:973.45000000000005pt;margin-top:586.pt;width:26.pt;height:21.5pt;z-index:-125827698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果效那么显著；当时他受基德明斯特地方长官和当地显贵之邀，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. </w:t>
      </w:r>
      <w:r>
        <w:rPr>
          <w:color w:val="000000"/>
          <w:spacing w:val="0"/>
          <w:w w:val="100"/>
          <w:position w:val="0"/>
          <w:shd w:val="clear" w:color="auto" w:fill="auto"/>
        </w:rPr>
        <w:t>去到他们中间传讲福音。当地牧师更喜欢呆在酒吧里，而不是讲 台上。巴克斯特没怎么受到正式的考察就被接受了。对于他所负 责的大部分人而言，福音都是一件新鲜事。他们的心肠还没有对 福音刚硬起来。当地那一小群祷告的人一直以来就在盼望着福 音，并为福音预备了道路。沙漠里的江河终于为他们而开！巴克 斯特以父亲一样的仁慈和母亲一样的温柔喂养着上帝的教会。有 许许多多的人一个接一个地归向了主。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8" w:lineRule="exact"/>
        <w:ind w:left="0" w:right="0" w:firstLine="0"/>
        <w:jc w:val="left"/>
      </w:pPr>
      <w:r>
        <mc:AlternateContent>
          <mc:Choice Requires="wps">
            <w:drawing>
              <wp:anchor distT="0" distB="0" distL="0" distR="0" simplePos="0" relativeHeight="125831057" behindDoc="0" locked="0" layoutInCell="1" allowOverlap="1">
                <wp:simplePos x="0" y="0"/>
                <wp:positionH relativeFrom="page">
                  <wp:posOffset>10584815</wp:posOffset>
                </wp:positionH>
                <wp:positionV relativeFrom="paragraph">
                  <wp:posOffset>596900</wp:posOffset>
                </wp:positionV>
                <wp:extent cx="292100" cy="228600"/>
                <wp:wrapSquare wrapText="bothSides"/>
                <wp:docPr id="2293" name="Shape 22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210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eia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19" type="#_x0000_t202" style="position:absolute;margin-left:833.45000000000005pt;margin-top:47.pt;width:23.pt;height:18.pt;z-index:-125827696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eia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巴克斯特还没来得及使基德明斯特这片未经耕耘的土地松 软，两年后内战就爆发了。此时，巴克斯特离弃“公祷书路线” 已经广为人知，所以他上了国王军队的黑名单。为了避免麻烦， 人们劝他隐退到考文垂的一所藏身处，议会在那里有军队驻防。 他在那儿遇见了三十位传道人，也都是逃避那些“搅局者” 的！他在考文垂每周日讲道两次，一次对驻营里的人讲，一次 对当地居民讲。两年后，他接受了华里的龙骑兵团牧师一职。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80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1642 - 1647</w:t>
      </w:r>
      <w:r>
        <w:rPr>
          <w:color w:val="000000"/>
          <w:spacing w:val="0"/>
          <w:w w:val="100"/>
          <w:position w:val="0"/>
          <w:shd w:val="clear" w:color="auto" w:fill="auto"/>
        </w:rPr>
        <w:t>年的五年间他担任随军牧师，之后因为健康状况堪 忧而辞职。那些士兵随时都甘愿为了议会的需要而付岀生命, 他就在他们中间工作。军队中的信徒令他相当失望。那时巴克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1830" w:lineRule="exact"/>
        <w:ind w:left="0" w:right="0" w:firstLine="0"/>
        <w:jc w:val="both"/>
      </w:pPr>
      <w:r>
        <mc:AlternateContent>
          <mc:Choice Requires="wps">
            <w:drawing>
              <wp:anchor distT="0" distB="0" distL="0" distR="0" simplePos="0" relativeHeight="125831059" behindDoc="0" locked="0" layoutInCell="1" allowOverlap="1">
                <wp:simplePos x="0" y="0"/>
                <wp:positionH relativeFrom="page">
                  <wp:posOffset>16928465</wp:posOffset>
                </wp:positionH>
                <wp:positionV relativeFrom="paragraph">
                  <wp:posOffset>1905000</wp:posOffset>
                </wp:positionV>
                <wp:extent cx="368300" cy="228600"/>
                <wp:wrapSquare wrapText="bothSides"/>
                <wp:docPr id="2295" name="Shape 22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830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21" type="#_x0000_t202" style="position:absolute;margin-left:1332.95pt;margin-top:150.pt;width:29.pt;height:18.pt;z-index:-125827694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斯特才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32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岁,却又开始面临早逝的可能。他回到了自己心爱的 基德明斯特。接下来的十六年，他目睹了上帝的恩典至为非凡 </w:t>
      </w:r>
      <w:r>
        <w:rPr>
          <w:color w:val="000000"/>
          <w:spacing w:val="0"/>
          <w:w w:val="100"/>
          <w:position w:val="0"/>
          <w:shd w:val="clear" w:color="auto" w:fill="auto"/>
        </w:rPr>
        <w:t>的工作。在英国中部地区的属灵历史上，恐怕没有比那更辉煌 的时期了。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22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巴克斯特是个有主见的人。圣灵带领他去哪里，他就去到哪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里。他在考文垂时，著名的威斯敏斯特会议在议会的指令下召 </w:t>
      </w:r>
      <w:r>
        <w:rPr>
          <w:color w:val="000000"/>
          <w:spacing w:val="0"/>
          <w:w w:val="100"/>
          <w:position w:val="0"/>
          <w:shd w:val="clear" w:color="auto" w:fill="auto"/>
        </w:rPr>
        <w:t>开。虽然没有被选中参加会议，但他密切地关注着议程，《巴克 斯特生平与时代》</w:t>
      </w: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(Life and Times)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一书中详细分析了其中不同 派别的会议。他对高派教会关注极少，比较同情长老会，但不喜 </w:t>
      </w:r>
      <w:r>
        <w:rPr>
          <w:color w:val="000000"/>
          <w:spacing w:val="0"/>
          <w:w w:val="100"/>
          <w:position w:val="0"/>
          <w:shd w:val="clear" w:color="auto" w:fill="auto"/>
        </w:rPr>
        <w:t>欢其中的一些人，因为“他们对持异见的弟兄们不够温柔”。他 担心独立教会中的某些人在改教的方向上走得太远。他赞许他们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的热心，但觉得他们错失了一些东西。在他研读圣经、研究长老</w:t>
      </w:r>
    </w:p>
    <w:p>
      <w:pPr>
        <w:widowControl w:val="0"/>
        <w:spacing w:after="1680" w:line="1" w:lineRule="exact"/>
        <w:sectPr>
          <w:headerReference w:type="default" r:id="rId510"/>
          <w:footerReference w:type="default" r:id="rId511"/>
          <w:headerReference w:type="even" r:id="rId512"/>
          <w:footerReference w:type="even" r:id="rId513"/>
          <w:footnotePr>
            <w:pos w:val="pageBottom"/>
            <w:numFmt w:val="decimal"/>
            <w:numRestart w:val="continuous"/>
          </w:footnotePr>
          <w:pgSz w:w="31680" w:h="31680" w:orient="landscape"/>
          <w:pgMar w:top="1070" w:left="1139" w:right="0" w:bottom="30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0" distR="0" simplePos="0" relativeHeight="62915241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323850</wp:posOffset>
                </wp:positionV>
                <wp:extent cx="10782300" cy="742950"/>
                <wp:wrapNone/>
                <wp:docPr id="2305" name="Shape 23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78230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会早期历史及其各样错谬的过程中,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31" type="#_x0000_t202" style="position:absolute;margin-left:56.950000000000003pt;margin-top:25.5pt;width:849.pt;height:58.5pt;z-index:-188743512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会早期历史及其各样错谬的过程中,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5243" behindDoc="1" locked="0" layoutInCell="1" allowOverlap="1">
                <wp:simplePos x="0" y="0"/>
                <wp:positionH relativeFrom="page">
                  <wp:posOffset>11848465</wp:posOffset>
                </wp:positionH>
                <wp:positionV relativeFrom="paragraph">
                  <wp:posOffset>139700</wp:posOffset>
                </wp:positionV>
                <wp:extent cx="7416800" cy="838200"/>
                <wp:wrapNone/>
                <wp:docPr id="2307" name="Shape 23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416800" cy="8382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这些得着是非常珍贵的。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33" type="#_x0000_t202" style="position:absolute;margin-left:932.95000000000005pt;margin-top:11.pt;width:584.pt;height:66.pt;z-index:-188743510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这些得着是非常珍贵的。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20" w:line="1730" w:lineRule="exact"/>
        <w:ind w:left="280" w:right="0" w:firstLine="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说道：“确实,我在大多数独立教会里面看到对圣洁和纪律严肃 的关切，这是值得称道的。我也发现有些主教制下的人士，比如 埃舍尔主教就认为每个主教对于主教会议而言都是独立的；而主 教会议本身并不管辖个别的主教，只是帮助他们协调一致/巴 克斯特不同意独立教会的一点是，他们按立的圣职太少了，而将 之与平信徒长老的职能混合在一起。巴克斯特认为，独立教会获 取会员资格的条件过于严格了，已经超出了圣经允许的范畴。他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表不，自己不昌欢他们部分是因为这一小众群体不受欢迎，不过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他的传记作者认为，在精神和情感上他其实与这一遭受鄙夷的群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体更接近，至少超过自己所意识到的程度。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40" w:line="1722" w:lineRule="exact"/>
        <w:ind w:left="280" w:right="0" w:firstLine="2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王政复辟后，巴克斯特被永远地赶离了他所爱的基德明斯特 羊群。：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1662</w:t>
      </w:r>
      <w:r>
        <w:rPr>
          <w:color w:val="000000"/>
          <w:spacing w:val="0"/>
          <w:w w:val="100"/>
          <w:position w:val="0"/>
          <w:shd w:val="clear" w:color="auto" w:fill="auto"/>
        </w:rPr>
        <w:t>年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</w:t>
      </w:r>
      <w:r>
        <w:rPr>
          <w:color w:val="000000"/>
          <w:spacing w:val="0"/>
          <w:w w:val="100"/>
          <w:position w:val="0"/>
          <w:shd w:val="clear" w:color="auto" w:fill="auto"/>
        </w:rPr>
        <w:t>月《统一法令》颁布后，他和大多数忠心的弟兄 们一样大口饮过逼迫、处罚、下监等苦杯，某次入狱持续了两 年。他教导羊群应当做顺服的基督徒，自己也就这样地顺服；但 他的头脑一直活跃，不断思考着在重获自由之后（他完全相信有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这么一天），能够为上帝的荣耀做些什么。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1662</w:t>
      </w:r>
      <w:r>
        <w:rPr>
          <w:color w:val="000000"/>
          <w:spacing w:val="0"/>
          <w:w w:val="100"/>
          <w:position w:val="0"/>
          <w:shd w:val="clear" w:color="auto" w:fill="auto"/>
        </w:rPr>
        <w:t>年对巴克斯特而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言还有另一个重要意义。他当时已经是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47</w:t>
      </w:r>
      <w:r>
        <w:rPr>
          <w:color w:val="000000"/>
          <w:spacing w:val="0"/>
          <w:w w:val="100"/>
          <w:position w:val="0"/>
          <w:shd w:val="clear" w:color="auto" w:fill="auto"/>
        </w:rPr>
        <w:t>岁的中年人，从家乡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什罗普郡娶了一位敬虔的女士为妻，她当时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22</w:t>
      </w:r>
      <w:r>
        <w:rPr>
          <w:color w:val="000000"/>
          <w:spacing w:val="0"/>
          <w:w w:val="100"/>
          <w:position w:val="0"/>
          <w:shd w:val="clear" w:color="auto" w:fill="auto"/>
        </w:rPr>
        <w:t>岁。此举使他遭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到了相当多的批评。他自己是这么说的：“这个消息传得到处都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婚事遭到热议，甚至超过国王的婚事。这位女士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18</w:t>
      </w:r>
      <w:r>
        <w:rPr>
          <w:color w:val="000000"/>
          <w:spacing w:val="0"/>
          <w:w w:val="100"/>
          <w:position w:val="0"/>
          <w:shd w:val="clear" w:color="auto" w:fill="auto"/>
        </w:rPr>
        <w:t>岁时，是巴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317500" distB="19050" distL="0" distR="0" simplePos="0" relativeHeight="125831061" behindDoc="0" locked="0" layoutInCell="1" allowOverlap="1">
                <wp:simplePos x="0" y="0"/>
                <wp:positionH relativeFrom="page">
                  <wp:posOffset>181610</wp:posOffset>
                </wp:positionH>
                <wp:positionV relativeFrom="paragraph">
                  <wp:posOffset>317500</wp:posOffset>
                </wp:positionV>
                <wp:extent cx="8928100" cy="742950"/>
                <wp:wrapTopAndBottom/>
                <wp:docPr id="2309" name="Shape 23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92810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是，一些人是当成奇闻在讲,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35" type="#_x0000_t202" style="position:absolute;margin-left:14.300000000000001pt;margin-top:25.pt;width:703.pt;height:58.5pt;z-index:-125827692;mso-wrap-distance-left:0;mso-wrap-distance-top:25.pt;mso-wrap-distance-right:0;mso-wrap-distance-bottom:1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是，一些人是当成奇闻在讲,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42900" distB="6350" distL="0" distR="0" simplePos="0" relativeHeight="125831063" behindDoc="0" locked="0" layoutInCell="1" allowOverlap="1">
                <wp:simplePos x="0" y="0"/>
                <wp:positionH relativeFrom="page">
                  <wp:posOffset>9478010</wp:posOffset>
                </wp:positionH>
                <wp:positionV relativeFrom="paragraph">
                  <wp:posOffset>342900</wp:posOffset>
                </wp:positionV>
                <wp:extent cx="7169150" cy="730250"/>
                <wp:wrapTopAndBottom/>
                <wp:docPr id="2311" name="Shape 23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169150" cy="7302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一些人觉得这是犯罪/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37" type="#_x0000_t202" style="position:absolute;margin-left:746.29999999999995pt;margin-top:27.pt;width:564.5pt;height:57.5pt;z-index:-125827690;mso-wrap-distance-left:0;mso-wrap-distance-top:27.pt;mso-wrap-distance-right:0;mso-wrap-distance-bottom:0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一些人觉得这是犯罪/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81000" distB="482600" distL="0" distR="0" simplePos="0" relativeHeight="125831065" behindDoc="0" locked="0" layoutInCell="1" allowOverlap="1">
                <wp:simplePos x="0" y="0"/>
                <wp:positionH relativeFrom="page">
                  <wp:posOffset>15383510</wp:posOffset>
                </wp:positionH>
                <wp:positionV relativeFrom="paragraph">
                  <wp:posOffset>381000</wp:posOffset>
                </wp:positionV>
                <wp:extent cx="438150" cy="215900"/>
                <wp:wrapTopAndBottom/>
                <wp:docPr id="2313" name="Shape 23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38150" cy="215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FFFFFF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shd w:val="clear" w:color="auto" w:fill="auto"/>
                                <w:lang w:val="en-US" w:eastAsia="en-US" w:bidi="en-US"/>
                              </w:rPr>
                              <w:t>■ 9*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39" type="#_x0000_t202" style="position:absolute;margin-left:1211.3pt;margin-top:30.pt;width:34.5pt;height:17.pt;z-index:-125827688;mso-wrap-distance-left:0;mso-wrap-distance-top:30.pt;mso-wrap-distance-right:0;mso-wrap-distance-bottom:38.pt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 w:val="0"/>
                          <w:bCs w:val="0"/>
                          <w:color w:val="FFFFFF"/>
                          <w:spacing w:val="0"/>
                          <w:w w:val="100"/>
                          <w:position w:val="0"/>
                          <w:sz w:val="26"/>
                          <w:szCs w:val="26"/>
                          <w:shd w:val="clear" w:color="auto" w:fill="auto"/>
                          <w:lang w:val="en-US" w:eastAsia="en-US" w:bidi="en-US"/>
                        </w:rPr>
                        <w:t>■ 9*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42900" distB="0" distL="0" distR="0" simplePos="0" relativeHeight="125831067" behindDoc="0" locked="0" layoutInCell="1" allowOverlap="1">
                <wp:simplePos x="0" y="0"/>
                <wp:positionH relativeFrom="page">
                  <wp:posOffset>17047210</wp:posOffset>
                </wp:positionH>
                <wp:positionV relativeFrom="paragraph">
                  <wp:posOffset>342900</wp:posOffset>
                </wp:positionV>
                <wp:extent cx="2832100" cy="736600"/>
                <wp:wrapTopAndBottom/>
                <wp:docPr id="2315" name="Shape 23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32100" cy="736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当时这场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41" type="#_x0000_t202" style="position:absolute;margin-left:1342.3pt;margin-top:27.pt;width:223.pt;height:58.pt;z-index:-125827686;mso-wrap-distance-left:0;mso-wrap-distance-top:27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当时这场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克斯特领她归向基督。其母亦是一位敬虔的妇女，她们为巴克斯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特带来的尽是好处。“新婚非常美妙，我们炽热的爱情会一直延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续下去的/巴克斯特说道。他们成为一对完美的伴侣。就其年 </w:t>
      </w:r>
      <w:r>
        <w:rPr>
          <w:color w:val="000000"/>
          <w:spacing w:val="0"/>
          <w:w w:val="100"/>
          <w:position w:val="0"/>
          <w:shd w:val="clear" w:color="auto" w:fill="auto"/>
        </w:rPr>
        <w:t>纪而言，她是相当成熟的，在余下的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19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年生命中，她成为巴克 斯特极好的帮助者。若有人以为巴克斯特研读圣经、后来写下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《圣徒永恒的安息》最大的动力之一就是她的早逝，这也情有可 </w:t>
      </w:r>
      <w:r>
        <w:rPr>
          <w:color w:val="000000"/>
          <w:spacing w:val="0"/>
          <w:w w:val="100"/>
          <w:position w:val="0"/>
          <w:shd w:val="clear" w:color="auto" w:fill="auto"/>
        </w:rPr>
        <w:t>原，但事实并非如此，他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31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年之前就写下这部经典之作了。毫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无疑问的是，妻子被召回天家后，巴克斯特这部早期作品大大地 </w:t>
      </w:r>
      <w:r>
        <w:rPr>
          <w:color w:val="000000"/>
          <w:spacing w:val="0"/>
          <w:w w:val="100"/>
          <w:position w:val="0"/>
          <w:shd w:val="clear" w:color="auto" w:fill="auto"/>
        </w:rPr>
        <w:t>支持他度过那满是困苦的十年余生。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巴克斯特也是一位布道者，同时代的人称他为“英格兰的狄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摩西尼①。他一直专注于罪人的认罪和归信，专注于牧养、坚固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60" w:line="177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圣徒以及他们实际的敬虔生活。他所有讲章的特点就是清晰的推 理、确凿的论证、简练的风格、严肃的告诫以及对听众之心灵温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5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柔的呼吁。很明显，他讲道是出于对救主的爱，而不单单出于喜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5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欢讲道。不过，他在写作中才真正展现出最大的天赋。每一日,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5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他的意念都沉浸在上帝的圣言中，向众光之父祷告，并查看周遭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80" w:line="240" w:lineRule="auto"/>
        <w:ind w:left="0" w:right="0" w:firstLine="5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世界发生的事情。他写道: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7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我必须承认：几乎我所有的作品，如果写短一点、研究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174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做好一些、打磨细致一些会更好。但是，读者虽完全可以责 难这些作品，却不应当责难作者，除非他亲身经历过当时的 </w:t>
      </w:r>
      <w:r>
        <w:rPr>
          <w:color w:val="000000"/>
          <w:spacing w:val="0"/>
          <w:w w:val="100"/>
          <w:position w:val="0"/>
          <w:shd w:val="clear" w:color="auto" w:fill="auto"/>
        </w:rPr>
        <w:t>处境，熟知一切的情况和环境。实际上，《圣徒永恒的安息》 就是我在四个月空闲时间里写的，当时我处于不断地被病痛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23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折磨、不断地寻医问药的境况中。不过其他的作品（包括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232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1656</w:t>
      </w:r>
      <w:r>
        <w:rPr>
          <w:color w:val="000000"/>
          <w:spacing w:val="0"/>
          <w:w w:val="100"/>
          <w:position w:val="0"/>
          <w:shd w:val="clear" w:color="auto" w:fill="auto"/>
        </w:rPr>
        <w:t>年出版的《归正的牧师》）都是在工作之余写就，我没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23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有多少时间细心打磨、修订，所以，一页书我很少再改写第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80" w:line="240" w:lineRule="auto"/>
        <w:ind w:left="0" w:right="0" w:firstLine="24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二遍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93" w:lineRule="exact"/>
        <w:ind w:left="0" w:right="0" w:firstLine="24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1841</w:t>
      </w:r>
      <w:r>
        <w:rPr>
          <w:color w:val="000000"/>
          <w:spacing w:val="0"/>
          <w:w w:val="100"/>
          <w:position w:val="0"/>
          <w:shd w:val="clear" w:color="auto" w:fill="auto"/>
        </w:rPr>
        <w:t>年版巴克斯特主要作品集的生平简介很让我得安慰。该 作者很坦诚地表示自己从奥玛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Orme）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那里得益良多，他写道: “要对巴克斯特这类人的作品进行节选或对其论著的布局进行实 质性修改是极为困难的。这样一做，其精意难免随之消逝，铭刻 </w:t>
      </w:r>
      <w:r>
        <w:rPr>
          <w:color w:val="000000"/>
          <w:spacing w:val="0"/>
          <w:w w:val="100"/>
          <w:position w:val="0"/>
          <w:shd w:val="clear" w:color="auto" w:fill="auto"/>
        </w:rPr>
        <w:t>在原作上的鲜活、热诚、情感和恩膏难免就此消散。”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0" w:lineRule="exact"/>
        <w:ind w:left="0" w:right="0" w:firstLine="21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我的主要意图是结合作者的个人经历分析这本书的内容，因 此写下了这篇相当长的简介。现在我们转入作品本身。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1910" w:lineRule="exact"/>
        <w:ind w:left="0" w:right="0" w:firstLine="21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这本书一开篇引用了希伯来书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9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“这样看来，必另有一 安息日的安息为上帝的子民存留"。巴克斯特以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</w:t>
      </w:r>
      <w:r>
        <w:rPr>
          <w:color w:val="000000"/>
          <w:spacing w:val="0"/>
          <w:w w:val="100"/>
          <w:position w:val="0"/>
          <w:shd w:val="clear" w:color="auto" w:fill="auto"/>
        </w:rPr>
        <w:t>章的篇幅对这</w:t>
      </w:r>
    </w:p>
    <w:p>
      <w:pPr>
        <w:pStyle w:val="Style7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6"/>
          <w:szCs w:val="96"/>
        </w:rPr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段经文进行了阐释。</w:t>
      </w:r>
    </w:p>
    <w:p>
      <w:pPr>
        <w:widowControl w:val="0"/>
        <w:jc w:val="left"/>
        <w:rPr>
          <w:sz w:val="2"/>
          <w:szCs w:val="2"/>
        </w:rPr>
      </w:pPr>
      <w:r>
        <w:drawing>
          <wp:inline>
            <wp:extent cx="12928600" cy="101600"/>
            <wp:docPr id="2317" name="Picutre 23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7" name="Picture 2317"/>
                    <pic:cNvPicPr/>
                  </pic:nvPicPr>
                  <pic:blipFill>
                    <a:blip r:embed="rId514"/>
                    <a:stretch/>
                  </pic:blipFill>
                  <pic:spPr>
                    <a:xfrm>
                      <a:ext cx="12928600" cy="101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7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610" w:right="0" w:firstLine="0"/>
        <w:jc w:val="left"/>
        <w:rPr>
          <w:sz w:val="32"/>
          <w:szCs w:val="32"/>
        </w:rPr>
      </w:pP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</w:rPr>
        <w:t>①古希腊雄辩家。</w:t>
      </w:r>
      <w:r>
        <w:br w:type="page"/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140" w:line="240" w:lineRule="auto"/>
        <w:ind w:left="0" w:right="0" w:firstLine="0"/>
        <w:jc w:val="center"/>
      </w:pPr>
      <w:bookmarkStart w:id="150" w:name="bookmark150"/>
      <w:bookmarkStart w:id="151" w:name="bookmark151"/>
      <w:r>
        <w:rPr>
          <w:color w:val="000000"/>
          <w:spacing w:val="0"/>
          <w:w w:val="100"/>
          <w:position w:val="0"/>
          <w:shd w:val="clear" w:color="auto" w:fill="auto"/>
        </w:rPr>
        <w:t>第一章 全书内容概要，略论圣徒安息之性质①</w:t>
      </w:r>
      <w:bookmarkEnd w:id="150"/>
      <w:bookmarkEnd w:id="151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60" w:lineRule="exact"/>
        <w:ind w:left="0" w:right="0" w:firstLine="27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巴克斯特直接进入了深层的部分，描述了亚当堕落带来的一 些后果。我们将开篇第_句引述如下：“亚当的堕落，不仅导致 我们人类失去了对上帝的兴趣，不能实际地享受上帝，而且也导 致我们内心不再认识祂，就连得此福分的真性情也失去了（亦 即，个人性认识上帝的福乐）。当上帝的儿子耶稣基督带着复原 人类的恩典，向人类揭示他们属灵、永恒的福分与荣耀时，祂发 现他们之中竟无人能信。”换句话说，“永恒福乐”的概念过于好 了，人类无法以之为真。但是，希伯来书的作者向我们保证，安 息日的安息以及以前犹太人在迦南地所得的安息，都无法与上帝 为其子民存留的安息相比。尽管有些人将这一存留的安息理解为 “因信称义”，但我们的作者丝毫也没有将之作为一种可能的解读 方式。存留的安息是天国，绝非其他任何事物！并且，“在个人 的苦难、令人疲倦的责任、灰心失望或痛苦的重压之下，有什么 比安息更令人神往呢”？巴克斯特督促我们，要将在基督里所显 明的上帝作为唯一的安息，要将心思聚焦在祂上面，超过其他一 切，“免得我们既蒙留下有进入安息的应许，却因自己的不信或 疏忽而赶不上那安息了”。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160" w:line="1790" w:lineRule="exact"/>
        <w:ind w:left="0" w:right="0" w:firstLine="0"/>
        <w:jc w:val="right"/>
      </w:pPr>
      <w:r>
        <mc:AlternateContent>
          <mc:Choice Requires="wps">
            <w:drawing>
              <wp:anchor distT="0" distB="0" distL="0" distR="0" simplePos="0" relativeHeight="125831069" behindDoc="0" locked="0" layoutInCell="1" allowOverlap="1">
                <wp:simplePos x="0" y="0"/>
                <wp:positionH relativeFrom="page">
                  <wp:posOffset>1896110</wp:posOffset>
                </wp:positionH>
                <wp:positionV relativeFrom="paragraph">
                  <wp:posOffset>8521700</wp:posOffset>
                </wp:positionV>
                <wp:extent cx="317500" cy="260350"/>
                <wp:wrapSquare wrapText="bothSides"/>
                <wp:docPr id="2318" name="Shape 23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17500" cy="260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:::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44" type="#_x0000_t202" style="position:absolute;margin-left:149.30000000000001pt;margin-top:671.pt;width:25.pt;height:20.5pt;z-index:-125827684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:::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接下来是本书总体的规划。“圣徒的安息”是基督徒极致幸 福的状态，是得完全的圣徒完全而无尽地享受上帝，这享受是依 照他们灵魂到离世时达至的能力程度，也是依照他们在复活和最 后的审判后灵魂和身体的最完全程度。第二章讲述这一安息的美 善，第三、第四章讲述这安息是为何人而设。为了更好地阐明这 一话题，第五章中叙述了错失圣徒安息者的悲惨下场，第六章我 们看到这些丧失所有福乐之人的各样悲惨：失去在地上的享受, 还要遭受地狱的折磨。第七章强调了殷勤寻求这安息的必要性,</w:t>
      </w:r>
    </w:p>
    <w:p>
      <w:pPr>
        <w:pStyle w:val="Style120"/>
        <w:keepNext w:val="0"/>
        <w:keepLines w:val="0"/>
        <w:widowControl w:val="0"/>
        <w:shd w:val="clear" w:color="auto" w:fill="auto"/>
        <w:bidi w:val="0"/>
        <w:spacing w:before="0" w:after="1640" w:line="1240" w:lineRule="exact"/>
        <w:ind w:left="0" w:right="0" w:firstLine="1820"/>
        <w:jc w:val="both"/>
        <w:sectPr>
          <w:headerReference w:type="default" r:id="rId516"/>
          <w:footerReference w:type="default" r:id="rId517"/>
          <w:headerReference w:type="even" r:id="rId518"/>
          <w:footerReference w:type="even" r:id="rId519"/>
          <w:footnotePr>
            <w:pos w:val="pageBottom"/>
            <w:numFmt w:val="decimal"/>
            <w:numRestart w:val="continuous"/>
          </w:footnotePr>
          <w:pgSz w:w="31680" w:h="31680" w:orient="landscape"/>
          <w:pgMar w:top="1590" w:left="176" w:right="75" w:bottom="0" w:header="0" w:footer="3" w:gutter="0"/>
          <w:cols w:space="720"/>
          <w:noEndnote/>
          <w:rtlGutter w:val="0"/>
          <w:docGrid w:linePitch="360"/>
        </w:sectPr>
      </w:pPr>
      <w:r>
        <w:rPr>
          <w:rFonts w:ascii="SimSun" w:eastAsia="SimSun" w:hAnsi="SimSun" w:cs="SimSun"/>
          <w:b/>
          <w:bCs/>
          <w:color w:val="000000"/>
          <w:spacing w:val="0"/>
          <w:w w:val="100"/>
          <w:position w:val="0"/>
          <w:sz w:val="74"/>
          <w:szCs w:val="74"/>
          <w:shd w:val="clear" w:color="auto" w:fill="auto"/>
        </w:rPr>
        <w:t>①</w:t>
      </w:r>
      <w:r>
        <w:rPr>
          <w:color w:val="000000"/>
          <w:spacing w:val="0"/>
          <w:w w:val="100"/>
          <w:position w:val="0"/>
          <w:shd w:val="clear" w:color="auto" w:fill="auto"/>
        </w:rPr>
        <w:t>本标题引自《圣徒永恒的安息》，三联书店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2013</w:t>
      </w:r>
      <w:r>
        <w:rPr>
          <w:color w:val="000000"/>
          <w:spacing w:val="0"/>
          <w:w w:val="100"/>
          <w:position w:val="0"/>
          <w:shd w:val="clear" w:color="auto" w:fill="auto"/>
        </w:rPr>
        <w:t>年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3</w:t>
      </w:r>
      <w:r>
        <w:rPr>
          <w:color w:val="000000"/>
          <w:spacing w:val="0"/>
          <w:w w:val="100"/>
          <w:position w:val="0"/>
          <w:shd w:val="clear" w:color="auto" w:fill="auto"/>
        </w:rPr>
        <w:t>月岀版，许一新译，下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列标题和书中引文同，或略有修改。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6" w:lineRule="exact"/>
        <w:ind w:left="660" w:right="0" w:firstLine="1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第八章讲述如何辨别自己是否享有圣徒的安息。第九章指出，明 确知道自己能享受这安息的人应当帮助还不明确的人。第十章说 明了这安息不可指望在世上得到。因此，我们就正应当在十一章 思考，在地上过属天生活是何等重要；以及第十二章的内容，如 何在地上过属天生活。第十三章讨论属天默想的性质，以及适合 默想天国的时间、地点和心态。第十四章讲解细致思考（巴克斯 特称之为“深思”）、情感、自语和祷告在属天默想中的功用。第 十五章讲述如何借助各样可见、可触、可感之事来思想天国（他 称之为“属天默想”），并防范自己诡诈的心。第十六章对全书进 行了总结。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6" w:lineRule="exact"/>
        <w:ind w:left="0" w:right="0" w:firstLine="0"/>
        <w:jc w:val="right"/>
      </w:pPr>
      <w:r>
        <mc:AlternateContent>
          <mc:Choice Requires="wps">
            <w:drawing>
              <wp:anchor distT="0" distB="0" distL="0" distR="0" simplePos="0" relativeHeight="125831071" behindDoc="0" locked="0" layoutInCell="1" allowOverlap="1">
                <wp:simplePos x="0" y="0"/>
                <wp:positionH relativeFrom="page">
                  <wp:posOffset>5460365</wp:posOffset>
                </wp:positionH>
                <wp:positionV relativeFrom="paragraph">
                  <wp:posOffset>1676400</wp:posOffset>
                </wp:positionV>
                <wp:extent cx="355600" cy="171450"/>
                <wp:wrapSquare wrapText="bothSides"/>
                <wp:docPr id="2324" name="Shape 23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55600" cy="171450"/>
                        </a:xfrm>
                        <a:prstGeom prst="rect"/>
                        <a:solidFill>
                          <a:srgbClr val="050506"/>
                        </a:solidFill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0" w:color="000000"/>
                                <w:bottom w:val="single" w:sz="0" w:space="2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/>
                                <w:color w:val="FFFFFF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lang w:val="en-US" w:eastAsia="en-US" w:bidi="en-US"/>
                              </w:rPr>
                              <w:t>■■■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50" type="#_x0000_t202" style="position:absolute;margin-left:429.94999999999999pt;margin-top:132.pt;width:28.pt;height:13.5pt;z-index:-125827682;mso-wrap-distance-left:0;mso-wrap-distance-right:0;mso-position-horizontal-relative:page" fillcolor="#050506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0" w:color="000000"/>
                          <w:bottom w:val="single" w:sz="0" w:space="2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/>
                          <w:color w:val="FFFFFF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lang w:val="en-US" w:eastAsia="en-US" w:bidi="en-US"/>
                        </w:rPr>
                        <w:t>■■■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1073" behindDoc="0" locked="0" layoutInCell="1" allowOverlap="1">
                <wp:simplePos x="0" y="0"/>
                <wp:positionH relativeFrom="page">
                  <wp:posOffset>5434965</wp:posOffset>
                </wp:positionH>
                <wp:positionV relativeFrom="paragraph">
                  <wp:posOffset>1790700</wp:posOffset>
                </wp:positionV>
                <wp:extent cx="381000" cy="228600"/>
                <wp:wrapSquare wrapText="bothSides"/>
                <wp:docPr id="2326" name="Shape 23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100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0" w:color="000000"/>
                                <w:bottom w:val="single" w:sz="0" w:space="2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52" type="#_x0000_t202" style="position:absolute;margin-left:427.94999999999999pt;margin-top:141.pt;width:30.pt;height:18.pt;z-index:-125827680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0" w:color="000000"/>
                          <w:bottom w:val="single" w:sz="0" w:space="2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巴克斯特迅速转入堕落以来人性的悲惨境况。“当基督带着 使人重生的恩典来到世间，祂发现没有一个人静听不动，人类全 都听命于撒但，走在永久灭亡的路上，全都在匆忙向地狱飞奔； 基督使他们认罪，以此止住他们的脚步，又以悔改使他们的心和 生命真诚地转向祂。”在此之前，他们几乎丝毫未觉察到自己失 去了上帝，失去了天国。“有谁会去寻求自己在不知不觉中早已 失去的东西呢”？ “若不是上帝推动我们，我们就寸步难移……基 督是通向这安息的唯一道路。但那门是窄的，路是小的，我们必 须奋力争取才能进去……从没有一个渴慕上帝不胜过世上一切的 人能与上帝共享安息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J</w:t>
      </w:r>
      <w:r>
        <w:rPr>
          <w:color w:val="000000"/>
          <w:spacing w:val="0"/>
          <w:w w:val="100"/>
          <w:position w:val="0"/>
          <w:shd w:val="clear" w:color="auto" w:fill="auto"/>
        </w:rPr>
        <w:t>这些就是他所说的，进入外院的台阶！ 恶人没有永恒的安息。只有蒙赦免之人才能享有天国。如果没有 藉着上帝至高的恩典得以重生，就不能进入天国。我们现在要具 体来看看天国的安息包含的意思。我们不再需要恩典的管道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一一 </w:t>
      </w:r>
      <w:r>
        <w:rPr>
          <w:color w:val="000000"/>
          <w:spacing w:val="0"/>
          <w:w w:val="100"/>
          <w:position w:val="0"/>
          <w:shd w:val="clear" w:color="auto" w:fill="auto"/>
        </w:rPr>
        <w:t>无须再祷告，只需要赞美；无须再讲道，那里所有的人都已归 信；无须再进行宣教外展，这是在地上做的工作，在天上永远没 有了！不悔改重生之人再无指望，而圣徒则再无惧怕了。那里所存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120" w:right="0" w:firstLine="0"/>
        <w:jc w:val="both"/>
        <w:rPr>
          <w:sz w:val="15"/>
          <w:szCs w:val="15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en-US" w:eastAsia="en-US" w:bidi="en-US"/>
        </w:rPr>
        <w:t>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0" w:lineRule="exact"/>
        <w:ind w:left="0" w:right="0" w:firstLine="200"/>
        <w:jc w:val="left"/>
        <w:sectPr>
          <w:headerReference w:type="default" r:id="rId520"/>
          <w:footerReference w:type="default" r:id="rId521"/>
          <w:headerReference w:type="even" r:id="rId522"/>
          <w:footerReference w:type="even" r:id="rId523"/>
          <w:footnotePr>
            <w:pos w:val="pageBottom"/>
            <w:numFmt w:val="decimal"/>
            <w:numRestart w:val="continuous"/>
          </w:footnotePr>
          <w:pgSz w:w="31680" w:h="31680" w:orient="landscape"/>
          <w:pgMar w:top="1110" w:left="1179" w:right="0" w:bottom="18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的，就是彻底摆脱一切的 一那里不再有悲哀、伤痛。上帝永远 地擦去了一切眼泪。巴克斯特继续强调那里不再有的是什么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一一</w:t>
      </w:r>
      <w:r>
        <w:rPr>
          <w:color w:val="000000"/>
          <w:spacing w:val="0"/>
          <w:w w:val="100"/>
          <w:position w:val="0"/>
          <w:shd w:val="clear" w:color="auto" w:fill="auto"/>
        </w:rPr>
        <w:t>不 再有苍白的面孔、倦怠的身躯、无力的关节、无助的婴儿期、衰 老的年纪、愚蠢的情绪、令人痛苦憔悴的疾患、揪心的惧怕、耗 人的忧虑，也没有任何可称为恶的事。我们的哀伤都将化为喜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7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乐，我们的喜乐再也不会被夺去。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80" w:line="1727" w:lineRule="exact"/>
        <w:ind w:left="0" w:right="0" w:firstLine="24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这一安息的另一内涵是，圣徒个人的身心都将获得完全。我 们的荣耀将与新环境的荣耀相适。这安息的主要部分是最亲近地 享受上帝，祂是我们首要的福祉。“主若显现，我们必要像他, 因为必得见他的真体”（约壹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2）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</w:rPr>
        <w:t>在地上的我们对上帝知之 甚少，也就很难理解真正享受祂是什么意思。但是，救主基督有 一句奇妙的话语，向我们展现了何等的前景：“父啊，我在哪里, 愿你所赐给我的人也同在那里，叫他们看见你所赐给我的荣耀 我们要吃生命树的果子……我们要昼夜侍奉祂，永不倦怠……我 们要在祂右手中发现永远的福乐。我们要明白完全的爱，而不再 是我们里面那变质的残痕。妒忌、嫉恨、自私、贪婪和丧失所爱 之物的惧怕也不再有了——爱、喜乐和平安达于极致！你是否会 说“当在荣耀中前进不止”？如果是这样，我定然会这样回应你: “阿们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!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en-US" w:eastAsia="en-US" w:bidi="en-US"/>
        </w:rPr>
        <w:t>n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2120" w:line="240" w:lineRule="auto"/>
        <w:ind w:left="0" w:right="0" w:firstLine="0"/>
        <w:jc w:val="center"/>
      </w:pPr>
      <w:bookmarkStart w:id="156" w:name="bookmark156"/>
      <w:bookmarkStart w:id="157" w:name="bookmark157"/>
      <w:r>
        <w:rPr>
          <w:color w:val="000000"/>
          <w:spacing w:val="0"/>
          <w:w w:val="100"/>
          <w:position w:val="0"/>
          <w:shd w:val="clear" w:color="auto" w:fill="auto"/>
        </w:rPr>
        <w:t>第二章圣徒安息的重要预备</w:t>
      </w:r>
      <w:bookmarkEnd w:id="156"/>
      <w:bookmarkEnd w:id="157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24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巴克斯特将乐园当作不再封闭的美丽花园，当作有辉煌廊子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的殿，当作美门，的确如此！他向我们提出四件事，作为这廊的 </w:t>
      </w:r>
      <w:r>
        <w:rPr>
          <w:color w:val="000000"/>
          <w:spacing w:val="0"/>
          <w:w w:val="100"/>
          <w:position w:val="0"/>
          <w:shd w:val="clear" w:color="auto" w:fill="auto"/>
        </w:rPr>
        <w:t>四个房角：第一，上帝之子在神圣的大荣耀中再临、显现；第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80" w:line="1770" w:lineRule="exact"/>
        <w:ind w:left="0" w:right="0" w:firstLine="2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二，基督使我们的身体从尘土中复活，并让这身体与灵魂复合, 人死后这些灵魂一直与祂同在；第三，基督公开审判世界时，圣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徒被判无罪。最后（但绝非最不重要的），圣徒被庄严地授予冠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美上帝，到那日，天使和圣徒又当以怎样的欢呼，将荣耀归与上 </w:t>
      </w:r>
      <w:r>
        <w:rPr>
          <w:color w:val="000000"/>
          <w:spacing w:val="0"/>
          <w:w w:val="100"/>
          <w:position w:val="0"/>
          <w:shd w:val="clear" w:color="auto" w:fill="auto"/>
        </w:rPr>
        <w:t>帝，将平安、喜悦归给人啊！博士们看见一颗星，就从遥远的东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311150" distB="0" distL="0" distR="0" simplePos="0" relativeHeight="125831075" behindDoc="0" locked="0" layoutInCell="1" allowOverlap="1">
                <wp:simplePos x="0" y="0"/>
                <wp:positionH relativeFrom="page">
                  <wp:posOffset>307975</wp:posOffset>
                </wp:positionH>
                <wp:positionV relativeFrom="paragraph">
                  <wp:posOffset>311150</wp:posOffset>
                </wp:positionV>
                <wp:extent cx="8197850" cy="806450"/>
                <wp:wrapTopAndBottom/>
                <wp:docPr id="2336" name="Shape 23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197850" cy="8064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冕并承受父所应许的国度。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62" type="#_x0000_t202" style="position:absolute;margin-left:24.25pt;margin-top:24.5pt;width:645.5pt;height:63.5pt;z-index:-125827678;mso-wrap-distance-left:0;mso-wrap-distance-top:24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冕并承受父所应许的国度。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03200" distB="152400" distL="0" distR="0" simplePos="0" relativeHeight="125831077" behindDoc="0" locked="0" layoutInCell="1" allowOverlap="1">
                <wp:simplePos x="0" y="0"/>
                <wp:positionH relativeFrom="page">
                  <wp:posOffset>9001125</wp:posOffset>
                </wp:positionH>
                <wp:positionV relativeFrom="paragraph">
                  <wp:posOffset>203200</wp:posOffset>
                </wp:positionV>
                <wp:extent cx="11093450" cy="762000"/>
                <wp:wrapTopAndBottom/>
                <wp:docPr id="2338" name="Shape 23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093450" cy="7620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“天使天军庆贺主的诞生都不能不赞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64" type="#_x0000_t202" style="position:absolute;margin-left:708.75pt;margin-top:16.pt;width:873.5pt;height:60.pt;z-index:-125827676;mso-wrap-distance-left:0;mso-wrap-distance-top:16.pt;mso-wrap-distance-right:0;mso-wrap-distance-bottom:12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“天使天军庆贺主的诞生都不能不赞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80" w:line="1700" w:lineRule="exact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</w:rPr>
        <w:t>方前来朝拜那马槽中的婴孩，祂再临时整个世界又当怎样承认祂</w:t>
        <w:br/>
        <w:t>是王啊！祂骑着驴都曾在“和散那”的欢呼声中进入耶路撒冷,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到祂临到新耶路撒冷时，将会带来怎样的和平与荣耀啊！祂在取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60" w:line="1690" w:lineRule="exact"/>
        <w:ind w:left="0" w:right="0" w:firstLine="1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了奴仆的形象时，众人都会惊呼：'这是怎样的人，连风和海也 听从祂了？’到众人看见祂在荣耀中降临，连天地都听从祂时,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又会怎样说呢?” </w:t>
      </w:r>
      <w:r>
        <w:rPr>
          <w:color w:val="000000"/>
          <w:spacing w:val="0"/>
          <w:w w:val="100"/>
          <w:position w:val="0"/>
          <w:shd w:val="clear" w:color="auto" w:fill="auto"/>
        </w:rPr>
        <w:t>无限大能与慈爱的另一奇妙果效是，我们的身体从尘土中复 活，软弱的身体就在一霎时，眨眼之间在大能中复活，在基督里 死了的人必先复活，我们这活着还存留的人必和他们一同被提到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20" w:line="1720" w:lineRule="exact"/>
        <w:ind w:left="340" w:right="0" w:firstLine="1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云里，在空中与主相遇。“你现在就可以因这些应许而欢庆，”巴 克斯特说，“再过几许，你就要欢庆这应许的兑现了那是我 们主必成就的日子，我们要在那日子里欢欣喜悦。” “不要盯着坟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</w:rPr>
        <w:t>墓,</w:t>
      </w:r>
      <w:r>
        <w:rPr>
          <w:color w:val="000000"/>
          <w:spacing w:val="0"/>
          <w:w w:val="100"/>
          <w:position w:val="0"/>
          <w:shd w:val="clear" w:color="auto" w:fill="auto"/>
        </w:rPr>
        <w:t>要越过坟墓看到复活!"我们不仅无须惧怕审判，我们本身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60" w:line="1620" w:lineRule="exact"/>
        <w:ind w:left="340" w:right="0" w:firstLine="1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还要与审判之主一起审判天使。我们要与祂同坐宝座！这是何等 的景象啊！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420" w:line="240" w:lineRule="auto"/>
        <w:ind w:left="0" w:right="0" w:firstLine="0"/>
        <w:jc w:val="center"/>
      </w:pPr>
      <w:bookmarkStart w:id="158" w:name="bookmark158"/>
      <w:bookmarkStart w:id="159" w:name="bookmark159"/>
      <w:r>
        <w:rPr>
          <w:color w:val="000000"/>
          <w:spacing w:val="0"/>
          <w:w w:val="100"/>
          <w:position w:val="0"/>
          <w:shd w:val="clear" w:color="auto" w:fill="auto"/>
        </w:rPr>
        <w:t>第三章圣徒安息的无比荣美</w:t>
      </w:r>
      <w:bookmarkEnd w:id="158"/>
      <w:bookmarkEnd w:id="159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40" w:line="1733" w:lineRule="exact"/>
        <w:ind w:left="0" w:right="0" w:firstLine="26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巴克斯特自己对这章进行了概括。这是赎买来的产业，这是 白白的恩赐，这为圣徒所特有，这是天使和圣徒的聚合。我们将 从上帝直接支取喜乐。这安息的到来恰逢其时，完全适合圣徒永 恒的生命，绝对完美，没有罪，没有苦难，直到永远。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26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第一，基督以自己的宝血买来了这安息。祂的受死满足了三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一上帝的圣洁公义。巴克斯特这样说道：“基督救赎的作为使天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父大得喜悦，父因此赋予基督权柄以提升祂所拣选的人，赐他们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基督自己所得的荣耀，这一切原是那位随己意行做万事的，照着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祂旨意所预定的/因为这安息的代价已经由基督完全支付了,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因此就可以完全无偿地赐给我们。“基督重价买来，却白白地赐 </w:t>
      </w:r>
      <w:r>
        <w:rPr>
          <w:color w:val="000000"/>
          <w:spacing w:val="0"/>
          <w:w w:val="100"/>
          <w:position w:val="0"/>
          <w:shd w:val="clear" w:color="auto" w:fill="auto"/>
        </w:rPr>
        <w:t>予。”但并非所有的人都能经历这好处。这安息唯独属于圣徒。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巴克斯特并不是普救论者，也不是灵魂灭绝论者。圣徒会赞同上 帝的一切审断都是公义的，并且说：“昔在、今在的圣者啊，你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这样判断是公义的！”在荣耀中没有一个人会对上帝公义的审判 </w:t>
      </w:r>
      <w:r>
        <w:rPr>
          <w:color w:val="000000"/>
          <w:spacing w:val="0"/>
          <w:w w:val="100"/>
          <w:position w:val="0"/>
          <w:shd w:val="clear" w:color="auto" w:fill="auto"/>
        </w:rPr>
        <w:t>感到不安。能够面对面地见到祂，这将是我们的特权！圣徒与天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19560" w:right="0" w:firstLine="0"/>
        <w:jc w:val="both"/>
        <w:rPr>
          <w:sz w:val="15"/>
          <w:szCs w:val="15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en-US" w:eastAsia="en-US" w:bidi="en-US"/>
        </w:rPr>
        <w:t>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使要一起分享这安息。“如今甘心侍奉我们的天使，那时将欣然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0" w:right="0" w:firstLine="0"/>
        <w:jc w:val="left"/>
      </w:pPr>
      <w:r>
        <mc:AlternateContent>
          <mc:Choice Requires="wps">
            <w:drawing>
              <wp:anchor distT="0" distB="0" distL="0" distR="0" simplePos="0" relativeHeight="125831079" behindDoc="0" locked="0" layoutInCell="1" allowOverlap="1">
                <wp:simplePos x="0" y="0"/>
                <wp:positionH relativeFrom="page">
                  <wp:posOffset>7340600</wp:posOffset>
                </wp:positionH>
                <wp:positionV relativeFrom="paragraph">
                  <wp:posOffset>88900</wp:posOffset>
                </wp:positionV>
                <wp:extent cx="444500" cy="374650"/>
                <wp:wrapSquare wrapText="bothSides"/>
                <wp:docPr id="2340" name="Shape 23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4500" cy="374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48"/>
                                <w:szCs w:val="48"/>
                                <w:shd w:val="clear" w:color="auto" w:fill="auto"/>
                                <w:lang w:val="en-US" w:eastAsia="en-US" w:bidi="en-US"/>
                              </w:rPr>
                              <w:t>□□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66" type="#_x0000_t202" style="position:absolute;margin-left:578.pt;margin-top:7.pt;width:35.pt;height:29.5pt;z-index:-125827674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48"/>
                          <w:szCs w:val="48"/>
                          <w:shd w:val="clear" w:color="auto" w:fill="auto"/>
                          <w:lang w:val="en-US" w:eastAsia="en-US" w:bidi="en-US"/>
                        </w:rPr>
                        <w:t>□□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与我们一同欢乐。那些曾因我们悔改在天上有大欢喜的，在我们 </w:t>
      </w:r>
      <w:r>
        <w:rPr>
          <w:color w:val="000000"/>
          <w:spacing w:val="0"/>
          <w:w w:val="100"/>
          <w:position w:val="0"/>
          <w:shd w:val="clear" w:color="auto" w:fill="auto"/>
        </w:rPr>
        <w:t>得荣耀时将会欢然与我们同乐/这一安息的喜乐是直接从上帝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0" w:lineRule="exact"/>
        <w:ind w:left="280" w:right="0" w:firstLine="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本身那里而来的，而不是经由不可见的天使或可见的传道者之 口！巴克斯特描述这安息的恰逢其时，意指我们到了时候就要收 成。这安息会适时来临，于我们相宜。我们新的身体会完全适宜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38100" distB="146050" distL="0" distR="0" simplePos="0" relativeHeight="125831081" behindDoc="0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38100</wp:posOffset>
                </wp:positionV>
                <wp:extent cx="6692900" cy="730250"/>
                <wp:wrapTopAndBottom/>
                <wp:docPr id="2342" name="Shape 23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692900" cy="7302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我们的新环境。并且,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68" type="#_x0000_t202" style="position:absolute;margin-left:33.75pt;margin-top:3.pt;width:527.pt;height:57.5pt;z-index:-125827672;mso-wrap-distance-left:0;mso-wrap-distance-top:3.pt;mso-wrap-distance-right:0;mso-wrap-distance-bottom:11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我们的新环境。并且,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14300" distB="0" distL="0" distR="0" simplePos="0" relativeHeight="125831083" behindDoc="0" locked="0" layoutInCell="1" allowOverlap="1">
                <wp:simplePos x="0" y="0"/>
                <wp:positionH relativeFrom="page">
                  <wp:posOffset>7464425</wp:posOffset>
                </wp:positionH>
                <wp:positionV relativeFrom="paragraph">
                  <wp:posOffset>114300</wp:posOffset>
                </wp:positionV>
                <wp:extent cx="12452350" cy="800100"/>
                <wp:wrapTopAndBottom/>
                <wp:docPr id="2344" name="Shape 23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452350" cy="8001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这安息是绝对完美的。在天国的膏油中,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70" type="#_x0000_t202" style="position:absolute;margin-left:587.75pt;margin-top:9.pt;width:980.5pt;height:63.pt;z-index:-125827670;mso-wrap-distance-left:0;mso-wrap-distance-top:9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这安息是绝对完美的。在天国的膏油中,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再不会有苍蝇了！里面也再不会夹杂着悲哀与败坏，只有全然的 </w:t>
      </w:r>
      <w:r>
        <w:rPr>
          <w:color w:val="000000"/>
          <w:spacing w:val="0"/>
          <w:w w:val="100"/>
          <w:position w:val="0"/>
          <w:shd w:val="clear" w:color="auto" w:fill="auto"/>
        </w:rPr>
        <w:t>喜乐，直到永远！想一想吧：“弟兄们啊，你如今只要做上帝的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1580" w:lineRule="exact"/>
        <w:ind w:left="0" w:right="0" w:firstLine="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工，就会失去世人的爱；但请想一想，在天国里无人不争相为你 的工作助力，无人不与你同心欢喜，同声赞美。”上帝既是公义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的，就必将患难报应那加患难给你们的人，也必使你们这受患难 </w:t>
      </w:r>
      <w:r>
        <w:rPr>
          <w:color w:val="000000"/>
          <w:spacing w:val="0"/>
          <w:w w:val="100"/>
          <w:position w:val="0"/>
          <w:shd w:val="clear" w:color="auto" w:fill="auto"/>
        </w:rPr>
        <w:t>的人与我们同得平安（帖后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6-7）</w:t>
      </w:r>
      <w:r>
        <w:rPr>
          <w:color w:val="000000"/>
          <w:spacing w:val="0"/>
          <w:w w:val="100"/>
          <w:position w:val="0"/>
          <w:shd w:val="clear" w:color="auto" w:fill="auto"/>
        </w:rPr>
        <w:t>。“到那时，我们也会从彼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此之间令人痛心的分裂和基督徒不该有的纷争中得安息。在地上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曾分歧重重的万千圣徒，在天上却要和睦相处，那将是一幅多美 </w:t>
      </w:r>
      <w:r>
        <w:rPr>
          <w:color w:val="000000"/>
          <w:spacing w:val="0"/>
          <w:w w:val="100"/>
          <w:position w:val="0"/>
          <w:shd w:val="clear" w:color="auto" w:fill="auto"/>
        </w:rPr>
        <w:t>的图景啊！那里不再有争竞，因为傲慢无知、腐败堕落都将荡然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0" w:lineRule="exact"/>
        <w:ind w:left="0" w:right="0" w:firstLine="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无存。那里不再有结党营私，也不再有针对弟兄的谋算……我们 将拥有合一的心灵、合一的教会、合一的侍奉，直到永远！到那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8" w:lineRule="exact"/>
        <w:ind w:left="0" w:right="0" w:firstLine="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时，我们也要从分担弟兄的疾苦中得安息。地上的教会犹如一所 医院，病人们时不时地发出叹息。在天上，不再有叹息了！”患 病之人也不会被任何帘子隔绝起来了!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80" w:line="1758" w:lineRule="exact"/>
        <w:ind w:left="0" w:right="0" w:firstLine="2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我们冠冕上的最后一颗明珠是那直到永远的安息。绝不必担 心安息会受到搅扰，或是过早结束。“要经常思索、仔细思索 '永恒’这个词。活着，永远活着不死！欢欣，永远的欢欣！可 怜啊，下地狱的灵魂，哪怕千百万年后你能逃离那里，也会无比 快乐！快哉，进入天国的圣徒，哪怕千百万世代后你被剥夺在天 上的权利，也会无比悲哀！’永远’一词的含义是：罪人将受无 尽的折磨、基督徒将得无比的荣耀“但愿尊贵、荣耀归于那不 能朽坏、不能看见、永世的君王、独一的上帝，直到永永远远/ </w:t>
      </w:r>
      <w:r>
        <w:rPr>
          <w:color w:val="000000"/>
          <w:spacing w:val="0"/>
          <w:w w:val="100"/>
          <w:position w:val="0"/>
          <w:shd w:val="clear" w:color="auto" w:fill="auto"/>
        </w:rPr>
        <w:t>阿们!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2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“至此，我已尽我所能向你展示了正在临近的荣耀之一瞥。”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60" w:line="156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巴克斯特说。但是，他深感自己何等词不达意。他督促读者起而 力行，不要错失了这样荣耀的奖赏。我想，他应该会很喜欢这首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较为晚近的圣诗: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</w:rPr>
        <w:t>应当定睛仰望耶稣, 勿使别人居祂坐处。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49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假以时日大能显明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9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伟大竞赛终将胜出。</w:t>
      </w:r>
    </w:p>
    <w:p>
      <w:pPr>
        <w:widowControl w:val="0"/>
        <w:spacing w:line="1" w:lineRule="exact"/>
      </w:pPr>
      <w:r>
        <w:drawing>
          <wp:anchor distT="2438400" distB="0" distL="0" distR="0" simplePos="0" relativeHeight="125831085" behindDoc="0" locked="0" layoutInCell="1" allowOverlap="1">
            <wp:simplePos x="0" y="0"/>
            <wp:positionH relativeFrom="page">
              <wp:posOffset>-1416050</wp:posOffset>
            </wp:positionH>
            <wp:positionV relativeFrom="paragraph">
              <wp:posOffset>2438400</wp:posOffset>
            </wp:positionV>
            <wp:extent cx="107950" cy="107950"/>
            <wp:wrapTopAndBottom/>
            <wp:docPr id="2346" name="Shape 23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7" name="Picture box 2347"/>
                    <pic:cNvPicPr/>
                  </pic:nvPicPr>
                  <pic:blipFill>
                    <a:blip r:embed="rId524"/>
                    <a:stretch/>
                  </pic:blipFill>
                  <pic:spPr>
                    <a:xfrm>
                      <a:ext cx="107950" cy="10795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422400" distB="228600" distL="0" distR="0" simplePos="0" relativeHeight="125831086" behindDoc="0" locked="0" layoutInCell="1" allowOverlap="1">
                <wp:simplePos x="0" y="0"/>
                <wp:positionH relativeFrom="page">
                  <wp:posOffset>4743450</wp:posOffset>
                </wp:positionH>
                <wp:positionV relativeFrom="paragraph">
                  <wp:posOffset>1422400</wp:posOffset>
                </wp:positionV>
                <wp:extent cx="2438400" cy="895350"/>
                <wp:wrapTopAndBottom/>
                <wp:docPr id="2348" name="Shape 23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38400" cy="895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152" w:name="bookmark152"/>
                            <w:bookmarkStart w:id="153" w:name="bookmark153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第四章</w:t>
                            </w:r>
                            <w:bookmarkEnd w:id="152"/>
                            <w:bookmarkEnd w:id="153"/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74" type="#_x0000_t202" style="position:absolute;margin-left:373.5pt;margin-top:112.pt;width:192.pt;height:70.5pt;z-index:-125827667;mso-wrap-distance-left:0;mso-wrap-distance-top:112.pt;mso-wrap-distance-right:0;mso-wrap-distance-bottom:18.pt;mso-position-horizontal-relative:page" filled="f" stroked="f">
                <v:textbox inset="0,0,0,0">
                  <w:txbxContent>
                    <w:p>
                      <w:pPr>
                        <w:pStyle w:val="Style29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152" w:name="bookmark152"/>
                      <w:bookmarkStart w:id="153" w:name="bookmark153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第四章</w:t>
                      </w:r>
                      <w:bookmarkEnd w:id="152"/>
                      <w:bookmarkEnd w:id="153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479550" distB="171450" distL="0" distR="0" simplePos="0" relativeHeight="125831088" behindDoc="0" locked="0" layoutInCell="1" allowOverlap="1">
                <wp:simplePos x="0" y="0"/>
                <wp:positionH relativeFrom="page">
                  <wp:posOffset>7835900</wp:posOffset>
                </wp:positionH>
                <wp:positionV relativeFrom="paragraph">
                  <wp:posOffset>1479550</wp:posOffset>
                </wp:positionV>
                <wp:extent cx="7924800" cy="895350"/>
                <wp:wrapTopAndBottom/>
                <wp:docPr id="2350" name="Shape 23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924800" cy="895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154" w:name="bookmark154"/>
                            <w:bookmarkStart w:id="155" w:name="bookmark155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这安息是为何等人而设</w:t>
                            </w:r>
                            <w:bookmarkEnd w:id="154"/>
                            <w:bookmarkEnd w:id="155"/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76" type="#_x0000_t202" style="position:absolute;margin-left:617.pt;margin-top:116.5pt;width:624.pt;height:70.5pt;z-index:-125827665;mso-wrap-distance-left:0;mso-wrap-distance-top:116.5pt;mso-wrap-distance-right:0;mso-wrap-distance-bottom:13.5pt;mso-position-horizontal-relative:page" filled="f" stroked="f">
                <v:textbox inset="0,0,0,0">
                  <w:txbxContent>
                    <w:p>
                      <w:pPr>
                        <w:pStyle w:val="Style29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154" w:name="bookmark154"/>
                      <w:bookmarkStart w:id="155" w:name="bookmark155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这安息是为何等人而设</w:t>
                      </w:r>
                      <w:bookmarkEnd w:id="154"/>
                      <w:bookmarkEnd w:id="155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60" w:line="1740" w:lineRule="exact"/>
        <w:ind w:left="0" w:right="138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巴克斯特说，这一安息是为凡尘之人而设，这是何等奇妙。 但不是为了所有人，单是为上帝的选民而设；上帝赐给这些人救 主基督，他们藉着重生进入了上帝的家中。他们深信人生在罪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中，境况邪恶、悲惨；他们知道人类有罪、堕落的本性是毫无指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60" w:line="1740" w:lineRule="exact"/>
        <w:ind w:left="1080" w:right="0" w:firstLine="1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望的，他们认为基督能满足一切所需。他们的心意已得更新，已 与基督立约（巴克斯特使用的是“参与”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[engage]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一词，而非 争议相当大的词“委身”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[commit]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,</w:t>
      </w:r>
      <w:r>
        <w:rPr>
          <w:color w:val="000000"/>
          <w:spacing w:val="0"/>
          <w:w w:val="100"/>
          <w:position w:val="0"/>
          <w:shd w:val="clear" w:color="auto" w:fill="auto"/>
        </w:rPr>
        <w:t>我认为这一点很有趣，也很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有启发性）。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</w:rPr>
        <w:t>最后,</w:t>
      </w:r>
      <w:r>
        <w:rPr>
          <w:color w:val="000000"/>
          <w:spacing w:val="0"/>
          <w:w w:val="100"/>
          <w:position w:val="0"/>
          <w:shd w:val="clear" w:color="auto" w:fill="auto"/>
        </w:rPr>
        <w:t>这些人将这约持守到底。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60" w:line="1757" w:lineRule="exact"/>
        <w:ind w:left="780" w:right="0" w:firstLine="25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巴克斯特请读者自省是否具有上帝子民的特征。我是否有这 些在基督里的新生命的标志呢？我是否遵行基督的话语所要我去 行的，而不是家人、朋友劝我行的？我是否能够顶住压力，顶住 别人这样的申诉：“如果你这样做，就不是真的爱我!你非要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0" w:right="0" w:firstLine="7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这样不可吗厂“你为何如此顽固厂尚未知晓基督里的美善之人,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0" w:right="0" w:firstLine="7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常认为对基督的信实是一种顽固不化；如果看明了基督里的美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0" w:right="0" w:firstLine="7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善，他们就会渴望自己也拥有基督了。我们要确定自己对基督信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0" w:right="0" w:firstLine="7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实，而不是“我们一直都是那样做的，我们接受不了改变”!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30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在本章末尾，巴克斯特问基督徒为何常感叹“我真是苦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40" w:line="1720" w:lineRule="exact"/>
        <w:ind w:left="780" w:right="0" w:firstLine="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啊!”，并向我们保证，这是因为我们仍在肉身之中，受其缠累。 但是在死亡的那一刻，我们就进入到主的喜乐当中了，离开肉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0" w:right="0" w:firstLine="7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体，在天家与主相聚。我们将与基督在一起，这是好得无比的。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我们尚未获得复活的身体，但就像摩西和以利亚一样在“荣耀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40" w:line="1705" w:lineRule="exact"/>
        <w:ind w:left="780" w:right="0" w:firstLine="60"/>
        <w:jc w:val="left"/>
        <w:sectPr>
          <w:headerReference w:type="default" r:id="rId526"/>
          <w:footerReference w:type="default" r:id="rId527"/>
          <w:headerReference w:type="even" r:id="rId528"/>
          <w:footerReference w:type="even" r:id="rId529"/>
          <w:footnotePr>
            <w:pos w:val="pageBottom"/>
            <w:numFmt w:val="decimal"/>
            <w:numRestart w:val="continuous"/>
          </w:footnotePr>
          <w:pgSz w:w="31680" w:h="31680" w:orient="landscape"/>
          <w:pgMar w:top="1070" w:left="0" w:right="0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中”（路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9:31）,</w:t>
      </w:r>
      <w:r>
        <w:rPr>
          <w:color w:val="000000"/>
          <w:spacing w:val="0"/>
          <w:w w:val="100"/>
          <w:position w:val="0"/>
          <w:shd w:val="clear" w:color="auto" w:fill="auto"/>
        </w:rPr>
        <w:t>如约翰在启示录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9-11</w:t>
      </w:r>
      <w:r>
        <w:rPr>
          <w:color w:val="000000"/>
          <w:spacing w:val="0"/>
          <w:w w:val="100"/>
          <w:position w:val="0"/>
          <w:shd w:val="clear" w:color="auto" w:fill="auto"/>
        </w:rPr>
        <w:t>中所言“在祭坛底下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" </w:t>
      </w:r>
      <w:r>
        <w:rPr>
          <w:color w:val="000000"/>
          <w:spacing w:val="0"/>
          <w:w w:val="100"/>
          <w:position w:val="0"/>
          <w:shd w:val="clear" w:color="auto" w:fill="auto"/>
        </w:rPr>
        <w:t>等候那大日。我们已进入乐园中，就如那悔改的垂死强盗一样。 钉十字架的主对他说了这样奇妙的话：“我实在告诉你：今日你</w:t>
      </w:r>
    </w:p>
    <w:p>
      <w:pPr>
        <w:pStyle w:val="Style120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right"/>
        <w:rPr>
          <w:sz w:val="80"/>
          <w:szCs w:val="8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15.</w:t>
      </w:r>
      <w:r>
        <w:rPr>
          <w:color w:val="000000"/>
          <w:spacing w:val="0"/>
          <w:w w:val="100"/>
          <w:position w:val="0"/>
          <w:sz w:val="32"/>
          <w:szCs w:val="32"/>
          <w:shd w:val="clear" w:color="auto" w:fill="auto"/>
        </w:rPr>
        <w:t>理查德・巴克斯特与《圣徒永恒的安息》丨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307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760" w:line="240" w:lineRule="auto"/>
        <w:ind w:left="26260" w:right="0" w:firstLine="0"/>
        <w:jc w:val="both"/>
        <w:rPr>
          <w:sz w:val="14"/>
          <w:szCs w:val="14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en-US" w:eastAsia="en-US" w:bidi="en-US"/>
        </w:rPr>
        <w:t>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20" w:line="1570" w:lineRule="exact"/>
        <w:ind w:left="0" w:right="0" w:firstLine="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要同我在乐园里了。”司提反说的并不是空话：“求主耶稣接收我 的灵魂！”（徒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59）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160" w:line="240" w:lineRule="auto"/>
        <w:ind w:left="5680" w:right="0" w:firstLine="0"/>
        <w:jc w:val="left"/>
      </w:pPr>
      <w:bookmarkStart w:id="160" w:name="bookmark160"/>
      <w:bookmarkStart w:id="161" w:name="bookmark161"/>
      <w:r>
        <w:rPr>
          <w:color w:val="000000"/>
          <w:spacing w:val="0"/>
          <w:w w:val="100"/>
          <w:position w:val="0"/>
          <w:shd w:val="clear" w:color="auto" w:fill="auto"/>
        </w:rPr>
        <w:t>第五章错失圣徒安息者的悲惨下场</w:t>
      </w:r>
      <w:bookmarkEnd w:id="160"/>
      <w:bookmarkEnd w:id="161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60" w:line="1830" w:lineRule="exact"/>
        <w:ind w:left="0" w:right="224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这是全书中最悲哀的一章。起头是：“读者啊，假如你不认 识基督，也不了解上帝子民的圣洁性质和圣洁生活，而且至死都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活在这种状态之下，你就绝无可能在天国的喜乐中有份，丝毫也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尝不到圣徒永恒的安息。我可以像以笏对伊矶伦那样对你说（这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是巴克斯特使用旧约故事来讲明真理的典型方法），’我奉上帝的 </w:t>
      </w:r>
      <w:r>
        <w:rPr>
          <w:color w:val="000000"/>
          <w:spacing w:val="0"/>
          <w:w w:val="100"/>
          <w:position w:val="0"/>
          <w:shd w:val="clear" w:color="auto" w:fill="auto"/>
        </w:rPr>
        <w:t>命报告你一件事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’，</w:t>
      </w:r>
      <w:r>
        <w:rPr>
          <w:color w:val="000000"/>
          <w:spacing w:val="0"/>
          <w:w w:val="100"/>
          <w:position w:val="0"/>
          <w:shd w:val="clear" w:color="auto" w:fill="auto"/>
        </w:rPr>
        <w:t>既然上帝的话语句句是真，你将来就绝不会 在平安中见上帝的面。”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2" w:lineRule="exact"/>
        <w:ind w:left="0" w:right="0" w:firstLine="23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如果我们活着没有基督，死了也没有基督，不仅会失去天 国，而且也会失去天上圣徒所能得的完全。我们会失去那荣光闪 耀的被改变的身体（腓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20-21）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。到时候要想与上帝进入正确 的关系就为时已晚——要与祂相交为时已晚。祂不会说“你们这 蒙我父赐福的，可来”，反而会说这样可怖的话：“你们这些作恶 的人，离开我去吧！”如果我们坚持要活在罪中，不愿就近基督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以得生命，我们就会死在自己的罪以及随之而来的各样悲惨之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中，无处可逃。我们的理解力会变得清晰，晓得自己都失去了什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么，但是已经太晚了！良心会告诉我们，上帝驱赶我们与喜乐隔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绝、与基督徒朋友和所有天使天军隔绝是多么公义，千千万万的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天使正欢聚一堂。巴克斯特说：“彻底灭绝对他们而言就是极大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的怜悯，可是他们无法弃置自己存在的任何一部分。本来有助于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他们获得幸福感的理解力、良心、感受力和记忆力无一不在活生 生地折磨着他们。这些能力本该怎样用来汲取上帝的爱，引发与 上帝同在的永恒喜乐，那时就必怎样为他们招致上帝的烈怒，导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致没有上帝同在的无休止的悲哀。……想到自己失去的荣耀是何 </w:t>
      </w:r>
      <w:r>
        <w:rPr>
          <w:color w:val="000000"/>
          <w:spacing w:val="0"/>
          <w:w w:val="100"/>
          <w:position w:val="0"/>
          <w:shd w:val="clear" w:color="auto" w:fill="auto"/>
        </w:rPr>
        <w:t>等浩大，他们就备受煎熬。……倘若他们失去的只是健康、财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11920" w:right="0" w:firstLine="0"/>
        <w:jc w:val="both"/>
        <w:rPr>
          <w:sz w:val="14"/>
          <w:szCs w:val="14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en-US" w:eastAsia="en-US" w:bidi="en-US"/>
        </w:rPr>
        <w:t>• 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富、朋友、性命，就算不得什么，可是他们失去的价值无比，是</w:t>
      </w:r>
    </w:p>
    <w:p>
      <w:pPr>
        <w:widowControl w:val="0"/>
        <w:spacing w:line="1" w:lineRule="exact"/>
        <w:sectPr>
          <w:headerReference w:type="default" r:id="rId530"/>
          <w:footerReference w:type="default" r:id="rId531"/>
          <w:headerReference w:type="even" r:id="rId532"/>
          <w:footerReference w:type="even" r:id="rId533"/>
          <w:footnotePr>
            <w:pos w:val="pageBottom"/>
            <w:numFmt w:val="decimal"/>
            <w:numRestart w:val="continuous"/>
          </w:footnotePr>
          <w:pgSz w:w="31680" w:h="31680" w:orient="landscape"/>
          <w:pgMar w:top="1070" w:left="0" w:right="0" w:bottom="0" w:header="642" w:footer="3" w:gutter="0"/>
          <w:pgNumType w:start="308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323850" distB="0" distL="0" distR="0" simplePos="0" relativeHeight="125831090" behindDoc="0" locked="0" layoutInCell="1" allowOverlap="1">
                <wp:simplePos x="0" y="0"/>
                <wp:positionH relativeFrom="page">
                  <wp:posOffset>-358775</wp:posOffset>
                </wp:positionH>
                <wp:positionV relativeFrom="paragraph">
                  <wp:posOffset>323850</wp:posOffset>
                </wp:positionV>
                <wp:extent cx="6057900" cy="762000"/>
                <wp:wrapTopAndBottom/>
                <wp:docPr id="2356" name="Shape 23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057900" cy="7620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关于永恒的荣耀啊!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82" type="#_x0000_t202" style="position:absolute;margin-left:-28.25pt;margin-top:25.5pt;width:477.pt;height:60.pt;z-index:-125827663;mso-wrap-distance-left:0;mso-wrap-distance-top:25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关于永恒的荣耀啊!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98450" distB="38100" distL="0" distR="0" simplePos="0" relativeHeight="125831092" behindDoc="0" locked="0" layoutInCell="1" allowOverlap="1">
                <wp:simplePos x="0" y="0"/>
                <wp:positionH relativeFrom="page">
                  <wp:posOffset>6035675</wp:posOffset>
                </wp:positionH>
                <wp:positionV relativeFrom="paragraph">
                  <wp:posOffset>298450</wp:posOffset>
                </wp:positionV>
                <wp:extent cx="2514600" cy="749300"/>
                <wp:wrapTopAndBottom/>
                <wp:docPr id="2358" name="Shape 23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14600" cy="749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要当心,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84" type="#_x0000_t202" style="position:absolute;margin-left:475.25pt;margin-top:23.5pt;width:198.pt;height:59.pt;z-index:-125827661;mso-wrap-distance-left:0;mso-wrap-distance-top:23.5pt;mso-wrap-distance-right:0;mso-wrap-distance-bottom:3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要当心,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41300" distB="76200" distL="0" distR="0" simplePos="0" relativeHeight="125831094" behindDoc="0" locked="0" layoutInCell="1" allowOverlap="1">
                <wp:simplePos x="0" y="0"/>
                <wp:positionH relativeFrom="page">
                  <wp:posOffset>8899525</wp:posOffset>
                </wp:positionH>
                <wp:positionV relativeFrom="paragraph">
                  <wp:posOffset>241300</wp:posOffset>
                </wp:positionV>
                <wp:extent cx="9391650" cy="768350"/>
                <wp:wrapTopAndBottom/>
                <wp:docPr id="2360" name="Shape 23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391650" cy="768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趁能回转的时候赶快回转吧广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86" type="#_x0000_t202" style="position:absolute;margin-left:700.75pt;margin-top:19.pt;width:739.5pt;height:60.5pt;z-index:-125827659;mso-wrap-distance-left:0;mso-wrap-distance-top:19.pt;mso-wrap-distance-right:0;mso-wrap-distance-bottom:6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趁能回转的时候赶快回转吧广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420" w:line="240" w:lineRule="auto"/>
        <w:ind w:left="0" w:right="0" w:firstLine="26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一读受痛苦的财主是怎么想的吧。（路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</w:rPr>
        <w:t>: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19-31）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25480" w:right="0" w:firstLine="0"/>
        <w:jc w:val="both"/>
        <w:rPr>
          <w:sz w:val="14"/>
          <w:szCs w:val="14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en-US" w:eastAsia="en-US" w:bidi="en-US"/>
        </w:rPr>
        <w:t>■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200" w:line="1880" w:lineRule="exact"/>
        <w:ind w:left="0" w:right="0" w:firstLine="0"/>
        <w:jc w:val="center"/>
      </w:pPr>
      <w:bookmarkStart w:id="162" w:name="bookmark162"/>
      <w:bookmarkStart w:id="163" w:name="bookmark163"/>
      <w:r>
        <w:rPr>
          <w:color w:val="000000"/>
          <w:spacing w:val="0"/>
          <w:w w:val="100"/>
          <w:position w:val="0"/>
          <w:shd w:val="clear" w:color="auto" w:fill="auto"/>
        </w:rPr>
        <w:t>第六章 罪人的悲惨结局：不仅将失去圣徒的安息,</w:t>
        <w:br/>
        <w:t>失去今世的享受，还要遭受地狱的折磨</w:t>
      </w:r>
      <w:bookmarkEnd w:id="162"/>
      <w:bookmarkEnd w:id="163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3" w:lineRule="exact"/>
        <w:ind w:left="0" w:right="0" w:firstLine="0"/>
        <w:jc w:val="right"/>
      </w:pPr>
      <w:r>
        <mc:AlternateContent>
          <mc:Choice Requires="wps">
            <w:drawing>
              <wp:anchor distT="0" distB="0" distL="0" distR="0" simplePos="0" relativeHeight="125831096" behindDoc="0" locked="0" layoutInCell="1" allowOverlap="1">
                <wp:simplePos x="0" y="0"/>
                <wp:positionH relativeFrom="page">
                  <wp:posOffset>8407400</wp:posOffset>
                </wp:positionH>
                <wp:positionV relativeFrom="paragraph">
                  <wp:posOffset>558800</wp:posOffset>
                </wp:positionV>
                <wp:extent cx="438150" cy="565150"/>
                <wp:wrapSquare wrapText="bothSides"/>
                <wp:docPr id="2362" name="Shape 23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38150" cy="5651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74"/>
                                <w:szCs w:val="7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74"/>
                                <w:szCs w:val="7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88" type="#_x0000_t202" style="position:absolute;margin-left:662.pt;margin-top:44.pt;width:34.5pt;height:44.5pt;z-index:-12582765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74"/>
                          <w:szCs w:val="74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spacing w:val="0"/>
                          <w:w w:val="100"/>
                          <w:position w:val="0"/>
                          <w:sz w:val="74"/>
                          <w:szCs w:val="7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1098" behindDoc="0" locked="0" layoutInCell="1" allowOverlap="1">
                <wp:simplePos x="0" y="0"/>
                <wp:positionH relativeFrom="page">
                  <wp:posOffset>14687550</wp:posOffset>
                </wp:positionH>
                <wp:positionV relativeFrom="paragraph">
                  <wp:posOffset>1854200</wp:posOffset>
                </wp:positionV>
                <wp:extent cx="374650" cy="196850"/>
                <wp:wrapSquare wrapText="bothSides"/>
                <wp:docPr id="2364" name="Shape 23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4650" cy="1968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SII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90" type="#_x0000_t202" style="position:absolute;margin-left:1156.5pt;margin-top:146.pt;width:29.5pt;height:15.5pt;z-index:-12582765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SII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没有基督、与基督的血无份的人，也就没有末了万事将归于 好的奢望。“正如真正的信心是导向重生的恩典，虚妄的信心则 是导致不悔改的祸害……你若试问地狱里成千上万的灵魂，是怎 样的愚痴将他们带到了那里，他们中大多数都会这样告诉你： 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4</w:t>
      </w:r>
      <w:r>
        <w:rPr>
          <w:color w:val="000000"/>
          <w:spacing w:val="0"/>
          <w:w w:val="100"/>
          <w:position w:val="0"/>
          <w:shd w:val="clear" w:color="auto" w:fill="auto"/>
        </w:rPr>
        <w:t>我们以为自己已经是基督徒了……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’</w:t>
      </w:r>
      <w:r>
        <w:rPr>
          <w:color w:val="000000"/>
          <w:spacing w:val="0"/>
          <w:w w:val="100"/>
          <w:position w:val="0"/>
          <w:shd w:val="clear" w:color="auto" w:fill="auto"/>
        </w:rPr>
        <w:t>”认为自己在末了一定会得 救的虚假盼望，世上再没有什么比这个更可能使灵魂错失天国。 巴克斯特这样说道：“人的灵魂生来都是撒但的要塞。在基督前 来发出审判和地狱的可怕警报，用警告、恐怖的重炮轰击它之 前，在灵魂被迫于基督纯然的恩典而降服，让这位主做自己的管 理者之前，灵魂在罪人里面就处于虚假的平安状态；直到基督将 撒但赶出去，’胜过他，夺去他所倚靠的盔甲、兵器，又分了他 的赃…。伟大的基督信仰护教者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C. S.</w:t>
      </w:r>
      <w:r>
        <w:rPr>
          <w:color w:val="000000"/>
          <w:spacing w:val="0"/>
          <w:w w:val="100"/>
          <w:position w:val="0"/>
          <w:shd w:val="clear" w:color="auto" w:fill="auto"/>
        </w:rPr>
        <w:t>路易斯信主的一个重要因 素，乔治•麦克唐纳用十分强烈的方式表述如下：“天国里绝不 会混杂着一丝地狱，地狱里绝不会混杂着一丝天国/正如救主 在路加福音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19-31</w:t>
      </w:r>
      <w:r>
        <w:rPr>
          <w:color w:val="000000"/>
          <w:spacing w:val="0"/>
          <w:w w:val="100"/>
          <w:position w:val="0"/>
          <w:shd w:val="clear" w:color="auto" w:fill="auto"/>
        </w:rPr>
        <w:t>中所清楚教导的，二者之间“有深渊限 定”。在地狱中，一切良心的平安、一切肉体的欢愉都已远去。 那里没有玩笑、嬉戏，没有幽默感，也没有感官享受。地狱的光 景不仅仅是负面性的，比如匮乏的感受；请想一想，地狱的折磨 是遍及全人的，不会减轻也不会停止，这样思想会令人难以承 受。地狱证明了上帝的公义。“为什么上帝任由他们逃脱惩罚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83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呢?”你曾多少次这样讲，或者这样想？ “当上帝乐于荣耀祂的权 能时，祂创造了诸世界。上帝所造万物的完美秩序彰显着祂的智 慧，祂维系着自己所造的宇宙……祂以地狱来荣耀自己的公义, 人自己就是刑罚的执行者。”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200" w:line="173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巴刻博士去年夏天在卡迪夫所做的一次有力的演讲中说，如 今有些福音派领袖质疑地狱刑罚的时长，那么读一读关于此问题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</w:rPr>
        <w:t>的经文是有益的（《威尔士福音派杂志》，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11</w:t>
      </w:r>
      <w:r>
        <w:rPr>
          <w:color w:val="000000"/>
          <w:spacing w:val="0"/>
          <w:w w:val="100"/>
          <w:position w:val="0"/>
          <w:shd w:val="clear" w:color="auto" w:fill="auto"/>
        </w:rPr>
        <w:t>月号，安德鲁•戴</w:t>
        <w:br/>
      </w:r>
      <w:r>
        <w:rPr>
          <w:color w:val="000000"/>
          <w:spacing w:val="0"/>
          <w:w w:val="100"/>
          <w:position w:val="0"/>
          <w:shd w:val="clear" w:color="auto" w:fill="auto"/>
        </w:rPr>
        <w:t>维斯报道）。听听巴克斯特的说法也是明智之举：“最令这些磨难</w:t>
        <w:br/>
      </w:r>
      <w:r>
        <w:rPr>
          <w:color w:val="000000"/>
          <w:spacing w:val="0"/>
          <w:w w:val="100"/>
          <w:position w:val="0"/>
          <w:shd w:val="clear" w:color="auto" w:fill="auto"/>
        </w:rPr>
        <w:t>加重的还是它永无止期。亿万个世代过去之后，这折磨仍如开始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5" w:lineRule="exact"/>
        <w:ind w:left="160" w:right="0" w:firstLine="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时一样难耐。倘或这煎熬有终止的盼头，瞻念前路也会使下地狱 者好过一点，而想到永远就会让他们更加痛苦难耐！在世上他们 从未厌倦过犯罪，上帝因此也不会厌倦惩罚他们。对罪他们从未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82550" distL="0" distR="0" simplePos="0" relativeHeight="125831100" behindDoc="0" locked="0" layoutInCell="1" allowOverlap="1">
                <wp:simplePos x="0" y="0"/>
                <wp:positionH relativeFrom="page">
                  <wp:posOffset>454025</wp:posOffset>
                </wp:positionH>
                <wp:positionV relativeFrom="paragraph">
                  <wp:posOffset>0</wp:posOffset>
                </wp:positionV>
                <wp:extent cx="13360400" cy="812800"/>
                <wp:wrapTopAndBottom/>
                <wp:docPr id="2366" name="Shape 23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360400" cy="8128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真心痛悔过，上帝也不会后悔让他们受折磨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92" type="#_x0000_t202" style="position:absolute;margin-left:35.75pt;margin-top:0;width:1052.pt;height:64.pt;z-index:-125827653;mso-wrap-distance-left:0;mso-wrap-distance-right:0;mso-wrap-distance-bottom:6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真心痛悔过，上帝也不会后悔让他们受折磨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52400" distB="0" distL="0" distR="0" simplePos="0" relativeHeight="125831102" behindDoc="0" locked="0" layoutInCell="1" allowOverlap="1">
                <wp:simplePos x="0" y="0"/>
                <wp:positionH relativeFrom="page">
                  <wp:posOffset>15128875</wp:posOffset>
                </wp:positionH>
                <wp:positionV relativeFrom="paragraph">
                  <wp:posOffset>152400</wp:posOffset>
                </wp:positionV>
                <wp:extent cx="4914900" cy="742950"/>
                <wp:wrapTopAndBottom/>
                <wp:docPr id="2368" name="Shape 23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91490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他们总是觉得讲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94" type="#_x0000_t202" style="position:absolute;margin-left:1191.25pt;margin-top:12.pt;width:387.pt;height:58.5pt;z-index:-125827651;mso-wrap-distance-left:0;mso-wrap-distance-top:12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他们总是觉得讲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道、祷告太过冗长，那时他们才看到永无休止的折磨会有多长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对你传讲天国和怜悯，是为劝你去寻求，而不是拒绝它；对你传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讲地狱的可怕，则是为劝你逃离它……抛弃使你灵魂下地狱的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罪，将自己完全交付给基督吧。这样，将来我在得安息的众圣徒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之中，就一定能看到你的面孔。愿主劝服你的心，使其毫不迟疑 </w:t>
      </w:r>
      <w:r>
        <w:rPr>
          <w:color w:val="000000"/>
          <w:spacing w:val="0"/>
          <w:w w:val="100"/>
          <w:position w:val="0"/>
          <w:shd w:val="clear" w:color="auto" w:fill="auto"/>
        </w:rPr>
        <w:t>地与祂立约！”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460" w:line="240" w:lineRule="auto"/>
        <w:ind w:left="0" w:right="0" w:firstLine="0"/>
        <w:jc w:val="center"/>
      </w:pPr>
      <w:bookmarkStart w:id="164" w:name="bookmark164"/>
      <w:bookmarkStart w:id="165" w:name="bookmark165"/>
      <w:r>
        <w:rPr>
          <w:color w:val="000000"/>
          <w:spacing w:val="0"/>
          <w:w w:val="100"/>
          <w:position w:val="0"/>
          <w:shd w:val="clear" w:color="auto" w:fill="auto"/>
        </w:rPr>
        <w:t>第七章圣徒的安息须力求才能得到</w:t>
      </w:r>
      <w:bookmarkEnd w:id="164"/>
      <w:bookmarkEnd w:id="165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line="1720" w:lineRule="exact"/>
        <w:ind w:left="0" w:right="0" w:firstLine="23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既然有这样荣耀的安息为圣徒存留，为什么人们寻求确实获 取它的步伐是如此拖拖拉拉呢？世俗之人专心致志寻求地上的 事，以致无心、也无暇寻求这安息。今世的一切美丽事物吸引了 </w:t>
      </w:r>
      <w:r>
        <w:rPr>
          <w:color w:val="000000"/>
          <w:spacing w:val="0"/>
          <w:w w:val="100"/>
          <w:position w:val="0"/>
          <w:shd w:val="clear" w:color="auto" w:fill="auto"/>
        </w:rPr>
        <w:t>他们一切的精力。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23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不信之众丝毫也不会思想永恒。许多去教会的人，特别是那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些每周只去一次的人认为，谈论死亡或死后的生命是很不得体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的。就连敬虔人本身，在寻求这永恒安息一事上也往往过于疏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懒。单单认信与迫切寻求那归属天国、绝无偏离的确据之间差别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多么大啊！当政者与传道人也不殷勤寻求这安息。那我们呢？我 们是奋起力行，还是懒散怠惰？时光飞逝，再过不多日，我们就 不复存留于世。谁也不知道自己是否还能再听一场讲道，.还能再 过一个安息日，甚至不知道能否再活一小时。我们都很可能将生 命耗费在毫不重要的事情上：看一些垃圾内容，读一些废话，浪 费时间，不把时间投资在永恒上面。我们会继续虚度光阴，除非 </w:t>
      </w:r>
      <w:r>
        <w:rPr>
          <w:color w:val="000000"/>
          <w:spacing w:val="0"/>
          <w:w w:val="100"/>
          <w:position w:val="0"/>
          <w:shd w:val="clear" w:color="auto" w:fill="auto"/>
        </w:rPr>
        <w:t>在每一天到来时都将之交与那双救我们的钉痕手。是奋起力行,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18" w:lineRule="exact"/>
        <w:ind w:left="0" w:right="0" w:firstLine="6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还是懒散怠惰？你是哪种情形呢？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60" w:line="1718" w:lineRule="exact"/>
        <w:ind w:left="660" w:right="0" w:firstLine="23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"上帝以至高的智慧命定人得救必须要努力。有谁比天国之 主上帝更熟知通向天国之路?” “天国是努力进入的，,，救主说, “努力的人就得着了。”我们要奋力越过宗教领袖们置于道上的拦 阻，正如很久以前他们在巴勒斯坦所做的。我们要牢牢地控制住 自己，否则自由放任的天性就会做主。即使没有任由天性完全懒 怠，我们中大多数人也实在太过于自满了。让我们殷勤努力，确 定自己的呼召和拣选为实吧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一一</w:t>
      </w:r>
      <w:r>
        <w:rPr>
          <w:color w:val="000000"/>
          <w:spacing w:val="0"/>
          <w:w w:val="100"/>
          <w:position w:val="0"/>
          <w:shd w:val="clear" w:color="auto" w:fill="auto"/>
        </w:rPr>
        <w:t>确定自己的、家人的，还有我们 的基督徒朋友的。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340" w:line="240" w:lineRule="auto"/>
        <w:ind w:left="0" w:right="0" w:firstLine="0"/>
        <w:jc w:val="center"/>
      </w:pPr>
      <w:bookmarkStart w:id="166" w:name="bookmark166"/>
      <w:bookmarkStart w:id="167" w:name="bookmark167"/>
      <w:r>
        <w:rPr>
          <w:color w:val="000000"/>
          <w:spacing w:val="0"/>
          <w:w w:val="100"/>
          <w:position w:val="0"/>
          <w:shd w:val="clear" w:color="auto" w:fill="auto"/>
        </w:rPr>
        <w:t>第八章如何辨别自己是否享有圣徒的安息</w:t>
      </w:r>
      <w:bookmarkEnd w:id="166"/>
      <w:bookmarkEnd w:id="167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0" w:lineRule="exact"/>
        <w:ind w:left="2500" w:right="0" w:firstLine="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一如既往，巴克斯特一开始就将本章分为如下几点：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不去察验自己是否能得享这安息，是极为愚蠢的。</w:t>
      </w:r>
    </w:p>
    <w:p>
      <w:pPr>
        <w:pStyle w:val="Style5"/>
        <w:keepNext w:val="0"/>
        <w:keepLines w:val="0"/>
        <w:widowControl w:val="0"/>
        <w:numPr>
          <w:ilvl w:val="0"/>
          <w:numId w:val="107"/>
        </w:numPr>
        <w:shd w:val="clear" w:color="auto" w:fill="auto"/>
        <w:tabs>
          <w:tab w:pos="3920" w:val="left"/>
        </w:tabs>
        <w:bidi w:val="0"/>
        <w:spacing w:before="0" w:line="1742" w:lineRule="exact"/>
        <w:ind w:left="25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人若没有得安息的权利，有哪些原因使人心怀恐惧。</w:t>
      </w:r>
    </w:p>
    <w:p>
      <w:pPr>
        <w:pStyle w:val="Style5"/>
        <w:keepNext w:val="0"/>
        <w:keepLines w:val="0"/>
        <w:widowControl w:val="0"/>
        <w:numPr>
          <w:ilvl w:val="0"/>
          <w:numId w:val="107"/>
        </w:numPr>
        <w:shd w:val="clear" w:color="auto" w:fill="auto"/>
        <w:tabs>
          <w:tab w:pos="3920" w:val="left"/>
        </w:tabs>
        <w:bidi w:val="0"/>
        <w:spacing w:before="0" w:after="0" w:line="454" w:lineRule="auto"/>
        <w:ind w:left="25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督促人们自我察验，因为以下三点理由：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454" w:lineRule="auto"/>
        <w:ind w:left="250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(1 )</w:t>
      </w:r>
      <w:r>
        <w:rPr>
          <w:color w:val="000000"/>
          <w:spacing w:val="0"/>
          <w:w w:val="100"/>
          <w:position w:val="0"/>
          <w:shd w:val="clear" w:color="auto" w:fill="auto"/>
        </w:rPr>
        <w:t>人是可以确知自己是得救的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o</w:t>
      </w:r>
    </w:p>
    <w:p>
      <w:pPr>
        <w:pStyle w:val="Style5"/>
        <w:keepNext w:val="0"/>
        <w:keepLines w:val="0"/>
        <w:widowControl w:val="0"/>
        <w:numPr>
          <w:ilvl w:val="0"/>
          <w:numId w:val="109"/>
        </w:numPr>
        <w:shd w:val="clear" w:color="auto" w:fill="auto"/>
        <w:tabs>
          <w:tab w:pos="4640" w:val="left"/>
        </w:tabs>
        <w:bidi w:val="0"/>
        <w:spacing w:before="0" w:after="80" w:line="1670" w:lineRule="exact"/>
        <w:ind w:left="0" w:right="0" w:firstLine="2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不让我们自我察验的诸多拦阻，有来自撒但的，来自恶 人的，来自自己的心的，等等。</w:t>
      </w:r>
    </w:p>
    <w:p>
      <w:pPr>
        <w:pStyle w:val="Style5"/>
        <w:keepNext w:val="0"/>
        <w:keepLines w:val="0"/>
        <w:widowControl w:val="0"/>
        <w:numPr>
          <w:ilvl w:val="0"/>
          <w:numId w:val="109"/>
        </w:numPr>
        <w:shd w:val="clear" w:color="auto" w:fill="auto"/>
        <w:tabs>
          <w:tab w:pos="4430" w:val="left"/>
        </w:tabs>
        <w:bidi w:val="0"/>
        <w:spacing w:before="0" w:after="620" w:line="1770" w:lineRule="exact"/>
        <w:ind w:left="0" w:right="0" w:firstLine="2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在这一问题上，错谬是易犯的、普遍的，也是危险的。 自我检视、察验是有益的，所以巴克斯特恳求读者切莫拖延去行。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454" w:lineRule="auto"/>
        <w:ind w:left="0" w:right="0" w:firstLine="2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关于如何鉴察自己的指导。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75" w:lineRule="exact"/>
        <w:ind w:left="0" w:right="0" w:firstLine="2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5.</w:t>
      </w:r>
      <w:r>
        <w:rPr>
          <w:color w:val="000000"/>
          <w:spacing w:val="0"/>
          <w:w w:val="100"/>
          <w:position w:val="0"/>
          <w:shd w:val="clear" w:color="auto" w:fill="auto"/>
        </w:rPr>
        <w:t>进一步的问题，比如：“是否将上帝视为自己的终极福 祉?” “是否真心接受基督做自己唯一的主和救主?”这两点至关 重要。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80" w:line="1742" w:lineRule="exact"/>
        <w:ind w:left="0" w:right="0" w:firstLine="22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本章开篇写道：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1735" w:lineRule="exact"/>
        <w:ind w:left="0" w:right="0" w:firstLine="22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“既有如此荣耀的安息近在眼前，而且除上帝的子民之外无 人能享有它，大多数世人又凭着什么能在不确知自己是否在这安 息中有份的情况下，心安理得地活着呢？……他们的心在哪里？ 若是在世间的法律上卷入一桩重大诉讼案，他们会如何迫切渴望 知道判决是否对自己有利啊！若是在世间的法庭上面临与自己生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5" w:lineRule="exact"/>
        <w:ind w:left="0" w:right="0" w:firstLine="2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死攸关的审判，他们会如何迫切渴望了解自己是得赦免还是被定 罪啊！他们若是身患重病，或许怎样关切地询问医生：“你看我 究竟能不能逃过这一关?”……要弄清自己到底是否得救，重要 的方式就是自我鉴察。经文显示出，人是可以确知自己是得救 的，而且人也应当为此而努力。经文时常告诉我们，之前的圣徒 是知晓自己已得称义的，也知道自己将来会得救。经上说“一切 信他的，不至灭亡，反得永生”，如果无法知道自己是不是信的 人，那么这话就是徒然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</w:rPr>
        <w:t>经上将上帝之子与魔鬼之子截然区分开 来（约壹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color w:val="000000"/>
          <w:spacing w:val="0"/>
          <w:w w:val="100"/>
          <w:position w:val="0"/>
          <w:shd w:val="clear" w:color="auto" w:fill="auto"/>
        </w:rPr>
        <w:t>章），吩咐我们要“更加殷勤，使所蒙的恩召和拣选 坚定不移（彼后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color w:val="000000"/>
          <w:spacing w:val="0"/>
          <w:w w:val="100"/>
          <w:position w:val="0"/>
          <w:shd w:val="clear" w:color="auto" w:fill="auto"/>
        </w:rPr>
        <w:t>章），要察验自己是否有信心，耶稣基督是否 在我们里面（林后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13</w:t>
      </w:r>
      <w:r>
        <w:rPr>
          <w:color w:val="000000"/>
          <w:spacing w:val="0"/>
          <w:w w:val="100"/>
          <w:position w:val="0"/>
          <w:shd w:val="clear" w:color="auto" w:fill="auto"/>
        </w:rPr>
        <w:t>章）……“圣经还训示我们：要常常喜乐, 呼叫’阿爸，父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’，</w:t>
      </w:r>
      <w:r>
        <w:rPr>
          <w:color w:val="000000"/>
          <w:spacing w:val="0"/>
          <w:w w:val="100"/>
          <w:position w:val="0"/>
          <w:shd w:val="clear" w:color="auto" w:fill="auto"/>
        </w:rPr>
        <w:t>渴慕基督再来，盼望祂快来，并要求我们用 这些话彼此劝慰。……”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1740" w:lineRule="exact"/>
        <w:ind w:left="0" w:right="0" w:firstLine="23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但撒但竭尽全力地拦阻人们察验自身，而人又是如此容易被 搅扰。我们听到一篇敏锐犀利的讲道，马上就听不下去了。欢乐 的聚会、关于世俗事务的有趣交谈，很快就使自我察验的心思被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抛之脑后。我们对自己说“上帝是仁慈的！”，以便安眠，自欺真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是太容易了，不过却无法骗过周遭每日共处的人。所以，我们应 </w:t>
      </w:r>
      <w:r>
        <w:rPr>
          <w:color w:val="000000"/>
          <w:spacing w:val="0"/>
          <w:w w:val="100"/>
          <w:position w:val="0"/>
          <w:shd w:val="clear" w:color="auto" w:fill="auto"/>
        </w:rPr>
        <w:t>当如何自我察验呢？巴克斯特给出了这些非常实际的建议:</w:t>
      </w:r>
    </w:p>
    <w:p>
      <w:pPr>
        <w:pStyle w:val="Style5"/>
        <w:keepNext w:val="0"/>
        <w:keepLines w:val="0"/>
        <w:widowControl w:val="0"/>
        <w:numPr>
          <w:ilvl w:val="0"/>
          <w:numId w:val="111"/>
        </w:numPr>
        <w:shd w:val="clear" w:color="auto" w:fill="auto"/>
        <w:bidi w:val="0"/>
        <w:spacing w:before="0" w:after="560" w:line="240" w:lineRule="auto"/>
        <w:ind w:left="22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排除自己心中一切忧虑与杂念。</w:t>
      </w:r>
    </w:p>
    <w:p>
      <w:pPr>
        <w:pStyle w:val="Style5"/>
        <w:keepNext w:val="0"/>
        <w:keepLines w:val="0"/>
        <w:widowControl w:val="0"/>
        <w:numPr>
          <w:ilvl w:val="0"/>
          <w:numId w:val="111"/>
        </w:numPr>
        <w:shd w:val="clear" w:color="auto" w:fill="auto"/>
        <w:bidi w:val="0"/>
        <w:spacing w:before="0" w:after="720" w:line="240" w:lineRule="auto"/>
        <w:ind w:left="22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找一个能独处的地方，以及一段没有任何事情会打断你的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时间。</w:t>
      </w:r>
    </w:p>
    <w:p>
      <w:pPr>
        <w:widowControl w:val="0"/>
        <w:spacing w:line="1" w:lineRule="exact"/>
        <w:sectPr>
          <w:headerReference w:type="default" r:id="rId534"/>
          <w:footerReference w:type="default" r:id="rId535"/>
          <w:headerReference w:type="even" r:id="rId536"/>
          <w:footerReference w:type="even" r:id="rId537"/>
          <w:footnotePr>
            <w:pos w:val="pageBottom"/>
            <w:numFmt w:val="decimal"/>
            <w:numRestart w:val="continuous"/>
          </w:footnotePr>
          <w:pgSz w:w="31680" w:h="31680" w:orient="landscape"/>
          <w:pgMar w:top="1070" w:left="0" w:right="0" w:bottom="0" w:header="0" w:footer="3" w:gutter="0"/>
          <w:pgNumType w:start="308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266700" distB="0" distL="0" distR="0" simplePos="0" relativeHeight="125831104" behindDoc="0" locked="0" layoutInCell="1" allowOverlap="1">
                <wp:simplePos x="0" y="0"/>
                <wp:positionH relativeFrom="page">
                  <wp:posOffset>1749425</wp:posOffset>
                </wp:positionH>
                <wp:positionV relativeFrom="paragraph">
                  <wp:posOffset>266700</wp:posOffset>
                </wp:positionV>
                <wp:extent cx="3765550" cy="742950"/>
                <wp:wrapTopAndBottom/>
                <wp:docPr id="2374" name="Shape 23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6555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  <w:lang w:val="en-US" w:eastAsia="en-US" w:bidi="en-US"/>
                              </w:rPr>
                              <w:t>3.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越早越好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00" type="#_x0000_t202" style="position:absolute;margin-left:137.75pt;margin-top:21.pt;width:296.5pt;height:58.5pt;z-index:-125827649;mso-wrap-distance-left:0;mso-wrap-distance-top:21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  <w:lang w:val="en-US" w:eastAsia="en-US" w:bidi="en-US"/>
                        </w:rPr>
                        <w:t>3.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越早越好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03200" distB="31750" distL="0" distR="0" simplePos="0" relativeHeight="125831106" behindDoc="0" locked="0" layoutInCell="1" allowOverlap="1">
                <wp:simplePos x="0" y="0"/>
                <wp:positionH relativeFrom="page">
                  <wp:posOffset>6816725</wp:posOffset>
                </wp:positionH>
                <wp:positionV relativeFrom="paragraph">
                  <wp:posOffset>203200</wp:posOffset>
                </wp:positionV>
                <wp:extent cx="13277850" cy="774700"/>
                <wp:wrapTopAndBottom/>
                <wp:docPr id="2376" name="Shape 23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277850" cy="7747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再没有比这更重要的了。你会在什么地方度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02" type="#_x0000_t202" style="position:absolute;margin-left:536.75pt;margin-top:16.pt;width:1045.5pt;height:61.pt;z-index:-125827647;mso-wrap-distance-left:0;mso-wrap-distance-top:16.pt;mso-wrap-distance-right:0;mso-wrap-distance-bottom:2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再没有比这更重要的了。你会在什么地方度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过永恒？</w:t>
      </w:r>
    </w:p>
    <w:p>
      <w:pPr>
        <w:pStyle w:val="Style5"/>
        <w:keepNext w:val="0"/>
        <w:keepLines w:val="0"/>
        <w:widowControl w:val="0"/>
        <w:numPr>
          <w:ilvl w:val="0"/>
          <w:numId w:val="107"/>
        </w:numPr>
        <w:shd w:val="clear" w:color="auto" w:fill="auto"/>
        <w:tabs>
          <w:tab w:pos="3527" w:val="left"/>
        </w:tabs>
        <w:bidi w:val="0"/>
        <w:spacing w:before="0" w:after="0" w:line="1720" w:lineRule="exact"/>
        <w:ind w:left="0" w:right="0" w:firstLine="21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俯伏在上帝面前诚心祷告，求圣灵帮助你原原本本地揭示 出内心的真实光景，在自我察验的过程中始终光照你的心。</w:t>
      </w:r>
    </w:p>
    <w:p>
      <w:pPr>
        <w:pStyle w:val="Style5"/>
        <w:keepNext w:val="0"/>
        <w:keepLines w:val="0"/>
        <w:widowControl w:val="0"/>
        <w:numPr>
          <w:ilvl w:val="0"/>
          <w:numId w:val="107"/>
        </w:numPr>
        <w:shd w:val="clear" w:color="auto" w:fill="auto"/>
        <w:tabs>
          <w:tab w:pos="3527" w:val="left"/>
        </w:tabs>
        <w:bidi w:val="0"/>
        <w:spacing w:before="0" w:after="0" w:line="1850" w:lineRule="exact"/>
        <w:ind w:left="0" w:right="0" w:firstLine="21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事先记住或写下一些定义圣徒的经文和福音书中得救条件 的经文，确信这些都是绝对可靠的真理。</w:t>
      </w:r>
    </w:p>
    <w:p>
      <w:pPr>
        <w:pStyle w:val="Style5"/>
        <w:keepNext w:val="0"/>
        <w:keepLines w:val="0"/>
        <w:widowControl w:val="0"/>
        <w:numPr>
          <w:ilvl w:val="0"/>
          <w:numId w:val="107"/>
        </w:numPr>
        <w:shd w:val="clear" w:color="auto" w:fill="auto"/>
        <w:tabs>
          <w:tab w:pos="3527" w:val="left"/>
        </w:tabs>
        <w:bidi w:val="0"/>
        <w:spacing w:before="0" w:after="0" w:line="1670" w:lineRule="exact"/>
        <w:ind w:left="0" w:right="0" w:firstLine="2120"/>
        <w:jc w:val="left"/>
      </w:pPr>
      <w:r>
        <mc:AlternateContent>
          <mc:Choice Requires="wps">
            <w:drawing>
              <wp:anchor distT="0" distB="0" distL="114300" distR="114300" simplePos="0" relativeHeight="125831108" behindDoc="0" locked="0" layoutInCell="1" allowOverlap="1">
                <wp:simplePos x="0" y="0"/>
                <wp:positionH relativeFrom="page">
                  <wp:posOffset>8023225</wp:posOffset>
                </wp:positionH>
                <wp:positionV relativeFrom="paragraph">
                  <wp:posOffset>1333500</wp:posOffset>
                </wp:positionV>
                <wp:extent cx="12122150" cy="838200"/>
                <wp:wrapSquare wrapText="left"/>
                <wp:docPr id="2378" name="Shape 23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122150" cy="8382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你的心若是想从这种努力中退缩，就要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04" type="#_x0000_t202" style="position:absolute;margin-left:631.75pt;margin-top:105.pt;width:954.5pt;height:66.pt;z-index:-125827645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你的心若是想从这种努力中退缩，就要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你要问的问题不是在你里面有没有良善，而是在你里面是 否真有使人得救的恩或 迫使其继续下去。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94" w:lineRule="exact"/>
        <w:ind w:left="180" w:right="0" w:firstLine="24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7</w:t>
      </w:r>
      <w:r>
        <w:rPr>
          <w:color w:val="000000"/>
          <w:spacing w:val="0"/>
          <w:w w:val="100"/>
          <w:position w:val="0"/>
          <w:shd w:val="clear" w:color="auto" w:fill="auto"/>
        </w:rPr>
        <w:t>-要让你的良心从容地、殷勤地做工。要像诗篇作者那样 “心里也仔细省察”。只有攻克己心的人才能赢得上帝的心。假如 经过所有的努力，你仍不能肯定自己是否享有安息，可以向一位 你所信任的敬虔朋友寻求帮助，要诚实，不要粉饰！直到你确实 知道已将上帝作为自己首要福祉为止……“我的目标是上帝本 身，而不是平安、安息或喜乐”。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80" w:line="1725" w:lineRule="exact"/>
        <w:ind w:left="180" w:right="0" w:firstLine="24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不要自满，直到你可以诚实、由衷地说：“我已经接受基督 做我唯一的救主和生命之主。我所愿的，就是尽心爱主我的上 帝，好好侍奉我的救主。”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320" w:line="240" w:lineRule="auto"/>
        <w:ind w:left="0" w:right="0" w:firstLine="0"/>
        <w:jc w:val="center"/>
      </w:pPr>
      <w:bookmarkStart w:id="172" w:name="bookmark172"/>
      <w:bookmarkStart w:id="173" w:name="bookmark173"/>
      <w:r>
        <w:rPr>
          <w:color w:val="000000"/>
          <w:spacing w:val="0"/>
          <w:w w:val="100"/>
          <w:position w:val="0"/>
          <w:shd w:val="clear" w:color="auto" w:fill="auto"/>
        </w:rPr>
        <w:t>第九章上帝子民有责任激发别人寻求这安息</w:t>
      </w:r>
      <w:bookmarkEnd w:id="172"/>
      <w:bookmarkEnd w:id="173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1745" w:lineRule="exact"/>
        <w:ind w:left="180" w:right="0" w:firstLine="24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巴克斯特为基督徒在助人得圣徒安息方面所做甚少而感到悲 哀。是因为我们不够爱他们，还是因为我们太懒？是害怕卷入他 人事务中，还是害怕别人问的问题我们答不上来？是害怕自己的 不完全被暴露岀来，还是因为我们其实并不相信永恒？如果我们 是为了寻求自己的名，是为了引人来倚靠自己，就不会造就别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人；试图建立自己的国的人，已经太多了！正如保罗所言：“都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求自己的事，并不求耶稣基督的事”。相反的，巴克斯特之后一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6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百年的怀特菲尔德说：“只要耶稣能显大，就让我的名被淡忘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吧。'‘想想我们的朋友若是没有基督、没有上帝、没有盼望而死,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将是何等悲惨。想想那托付给我们的救人的真理。不要急着去讲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永恒，之前要先多祷告。凭着一己口才做这事是弊大于利的。巴 </w:t>
      </w:r>
      <w:r>
        <w:rPr>
          <w:color w:val="000000"/>
          <w:spacing w:val="0"/>
          <w:w w:val="100"/>
          <w:position w:val="0"/>
          <w:shd w:val="clear" w:color="auto" w:fill="auto"/>
        </w:rPr>
        <w:t>克斯特所要的是我们眼中关切的泪水。那么多的现代布道手法中 灵巧的推销技巧与此形成了多么大的反差！不幸的遭遇有时的确 使我们感觉相当悲惨，但是罪不仅仅是不幸，而是冒犯全能的主 上帝。罪需要得到认真的治疗，而不是涂抹香膏之类让人觉得舒 服的治疗！但愿我们这些人中不要有人背上“轻轻忽忽地医治百 姓的损伤”的罪名！我们最容易犯的错，就是想着要跟常常见面 的那人谈谈，却什么也没做。愿上帝唤醒我们。如巴克斯特所 言，我们太想要他们青睐我们，所以在自己的基督信仰上一次又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180" w:lineRule="auto"/>
        <w:ind w:left="11140" w:right="0" w:firstLine="0"/>
        <w:jc w:val="both"/>
        <w:rPr>
          <w:sz w:val="66"/>
          <w:szCs w:val="66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90" w:left="282" w:right="0" w:bottom="0" w:header="0" w:footer="3" w:gutter="0"/>
          <w:cols w:space="720"/>
          <w:noEndnote/>
          <w:rtlGutter w:val="0"/>
          <w:docGrid w:linePitch="360"/>
        </w:sect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66"/>
          <w:szCs w:val="66"/>
          <w:shd w:val="clear" w:color="auto" w:fill="auto"/>
          <w:lang w:val="en-US" w:eastAsia="en-US" w:bidi="en-US"/>
        </w:rPr>
        <w:t>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40" w:line="1727" w:lineRule="exact"/>
        <w:ind w:left="0" w:right="0" w:firstLine="0"/>
        <w:jc w:val="both"/>
      </w:pPr>
      <w:r>
        <mc:AlternateContent>
          <mc:Choice Requires="wps">
            <w:drawing>
              <wp:anchor distT="0" distB="0" distL="0" distR="0" simplePos="0" relativeHeight="125831110" behindDoc="0" locked="0" layoutInCell="1" allowOverlap="1">
                <wp:simplePos x="0" y="0"/>
                <wp:positionH relativeFrom="page">
                  <wp:posOffset>13221970</wp:posOffset>
                </wp:positionH>
                <wp:positionV relativeFrom="paragraph">
                  <wp:posOffset>736600</wp:posOffset>
                </wp:positionV>
                <wp:extent cx="419100" cy="565150"/>
                <wp:wrapSquare wrapText="bothSides"/>
                <wp:docPr id="2380" name="Shape 23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9100" cy="5651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74"/>
                                <w:szCs w:val="7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74"/>
                                <w:szCs w:val="7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06" type="#_x0000_t202" style="position:absolute;margin-left:1041.0999999999999pt;margin-top:58.pt;width:33.pt;height:44.5pt;z-index:-12582764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74"/>
                          <w:szCs w:val="74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spacing w:val="0"/>
                          <w:w w:val="100"/>
                          <w:position w:val="0"/>
                          <w:sz w:val="74"/>
                          <w:szCs w:val="7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一次地拐弯抹角。你的手上流了多少人的血？不是因着谋杀，而 是因着完全的忽视。传道人光是在书房和讲台上努力工作是不够 的。我们但凡有时间就应当寻找迷失的羊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</w:rPr>
        <w:t>豺狼一直忙碌不停, 我们也必须如此，与大牧人一起随着羊群而行，祂必要领着羊群 进入那永恒的安息。这工作是从我们跪下祷告的膝盖开始的，而 不是从奔走做工的双足开始。求上帝帮助我们！如果我们不去告 诉自己的朋友，那么谁会去呢？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360" w:line="240" w:lineRule="auto"/>
        <w:ind w:left="0" w:right="0" w:firstLine="0"/>
        <w:jc w:val="center"/>
      </w:pPr>
      <w:bookmarkStart w:id="174" w:name="bookmark174"/>
      <w:bookmarkStart w:id="175" w:name="bookmark175"/>
      <w:r>
        <w:rPr>
          <w:color w:val="000000"/>
          <w:spacing w:val="0"/>
          <w:w w:val="100"/>
          <w:position w:val="0"/>
          <w:shd w:val="clear" w:color="auto" w:fill="auto"/>
        </w:rPr>
        <w:t>第十章圣徒的安息不可指望在世上得到</w:t>
      </w:r>
      <w:bookmarkEnd w:id="174"/>
      <w:bookmarkEnd w:id="175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4" w:lineRule="exact"/>
        <w:ind w:left="220" w:right="0" w:firstLine="22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我们尚未到达我们的安息之地。指望在今世得到这安息，是 多么的愚妄！但是，不该受此谴责的基督徒又到哪里去找？在缺 少受造之物的享受时，我们为之朝思暮想，常远胜过对上帝的渴 慕。在失去这些享受时，我们的烦恼常远超过失去上帝。这个世 界是受苦之地，绝非我们的安息之所。受苦可以令我们加快奔向安 息的脚步。受苦会令肉体感觉不适，但在苦难之下，上帝的百姓常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0" w:lineRule="exact"/>
        <w:ind w:left="220" w:right="0" w:firstLine="1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能预尝那安息的甘甜。并且，受苦能帮助我们不偏离安息之路…… 传道人不能抵达我们内心时，苦难却可以。要记住玛拿西被捆锁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127000" distB="6350" distL="0" distR="0" simplePos="0" relativeHeight="125831112" behindDoc="0" locked="0" layoutInCell="1" allowOverlap="1">
                <wp:simplePos x="0" y="0"/>
                <wp:positionH relativeFrom="page">
                  <wp:posOffset>344170</wp:posOffset>
                </wp:positionH>
                <wp:positionV relativeFrom="paragraph">
                  <wp:posOffset>127000</wp:posOffset>
                </wp:positionV>
                <wp:extent cx="7270750" cy="723900"/>
                <wp:wrapTopAndBottom/>
                <wp:docPr id="2382" name="Shape 23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2707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的经历；记住大卫所说: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08" type="#_x0000_t202" style="position:absolute;margin-left:27.100000000000001pt;margin-top:10.pt;width:572.5pt;height:57.pt;z-index:-125827641;mso-wrap-distance-left:0;mso-wrap-distance-top:10.pt;mso-wrap-distance-right:0;mso-wrap-distance-bottom:0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的经历；记住大卫所说: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33350" distB="0" distL="0" distR="0" simplePos="0" relativeHeight="125831114" behindDoc="0" locked="0" layoutInCell="1" allowOverlap="1">
                <wp:simplePos x="0" y="0"/>
                <wp:positionH relativeFrom="page">
                  <wp:posOffset>8180070</wp:posOffset>
                </wp:positionH>
                <wp:positionV relativeFrom="paragraph">
                  <wp:posOffset>133350</wp:posOffset>
                </wp:positionV>
                <wp:extent cx="11791950" cy="723900"/>
                <wp:wrapTopAndBottom/>
                <wp:docPr id="2384" name="Shape 23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7919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“我未受苦以先走迷了路，现在却遵守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10" type="#_x0000_t202" style="position:absolute;margin-left:644.10000000000002pt;margin-top:10.5pt;width:928.5pt;height:57.pt;z-index:-125827639;mso-wrap-distance-left:0;mso-wrap-distance-top:10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“我未受苦以先走迷了路，现在却遵守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你的话成千上万被医治的罪人会这样概叹：“那是一场何等受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益的疾病啊！那是何等得安慰的悲哀啊！那是让我何等富足的贫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穷啊！那是一段何等令我蒙福的苦难日子啊!”主要的工作固然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是圣言和圣灵所做的，但苦难能有力地开启人的心门，使人更容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易听进上帝的话语。“有许多人都证实，失去至爱之人使人感到天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国更加切近、光明、真实，人的注意力时时刻刻都不会转离这一事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实：’那羔羊就是以马内利之地的所有荣耀!…我们可能会将当下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喜悦的事物或关系当作偶像。上帝会拿走这些东西，因为祂太爱我 </w:t>
      </w:r>
      <w:r>
        <w:rPr>
          <w:color w:val="000000"/>
          <w:spacing w:val="0"/>
          <w:w w:val="100"/>
          <w:position w:val="0"/>
          <w:shd w:val="clear" w:color="auto" w:fill="auto"/>
        </w:rPr>
        <w:t>们了！上帝不喜欢听见我们说“灵魂啊，你只管安逸吧”，这并不 是我们的安息。不要让任何人、任何事物坐在那单属于上帝的宝座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±o</w:t>
      </w:r>
      <w:r>
        <w:rPr>
          <w:color w:val="000000"/>
          <w:spacing w:val="0"/>
          <w:w w:val="100"/>
          <w:position w:val="0"/>
          <w:shd w:val="clear" w:color="auto" w:fill="auto"/>
        </w:rPr>
        <w:t>上帝是忌邪的，当居首位。上帝是如此美善’祂居首位于我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们最有益。“基督不会容我们用讲道、祈祷、禁食、将所有的周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17" w:lineRule="exact"/>
        <w:ind w:left="540" w:right="0" w:firstLine="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济穷人、舍己身叫人焚烧来取代对祂的爱。我们怎可能既爱祂, 却又不在乎与祂分离多久呢？雅各在埃及地与约瑟见面时是何等 的欢欣啊！我们怎能满足于不在荣耀中见基督的面，却又声称自 己爱祂呢？我们若爱祂更深，就必会更欣然死去!”愿上帝继续 使我们离弃那些偶像！</w:t>
      </w:r>
    </w:p>
    <w:p>
      <w:pPr>
        <w:widowControl w:val="0"/>
        <w:spacing w:line="1" w:lineRule="exact"/>
        <w:sectPr>
          <w:headerReference w:type="default" r:id="rId538"/>
          <w:footerReference w:type="default" r:id="rId539"/>
          <w:headerReference w:type="even" r:id="rId540"/>
          <w:footerReference w:type="even" r:id="rId541"/>
          <w:headerReference w:type="first" r:id="rId542"/>
          <w:footerReference w:type="first" r:id="rId543"/>
          <w:footnotePr>
            <w:pos w:val="pageBottom"/>
            <w:numFmt w:val="decimal"/>
            <w:numRestart w:val="continuous"/>
          </w:footnotePr>
          <w:pgSz w:w="31680" w:h="31680" w:orient="landscape"/>
          <w:pgMar w:top="1190" w:left="282" w:right="0" w:bottom="0" w:header="0" w:footer="3" w:gutter="0"/>
          <w:cols w:space="720"/>
          <w:noEndnote/>
          <w:titlePg/>
          <w:rtlGutter w:val="0"/>
          <w:docGrid w:linePitch="360"/>
        </w:sectPr>
      </w:pPr>
      <w:r>
        <mc:AlternateContent>
          <mc:Choice Requires="wps">
            <w:drawing>
              <wp:anchor distT="1384300" distB="25400" distL="0" distR="0" simplePos="0" relativeHeight="125831116" behindDoc="0" locked="0" layoutInCell="1" allowOverlap="1">
                <wp:simplePos x="0" y="0"/>
                <wp:positionH relativeFrom="page">
                  <wp:posOffset>3725545</wp:posOffset>
                </wp:positionH>
                <wp:positionV relativeFrom="paragraph">
                  <wp:posOffset>1384300</wp:posOffset>
                </wp:positionV>
                <wp:extent cx="3219450" cy="895350"/>
                <wp:wrapTopAndBottom/>
                <wp:docPr id="2394" name="Shape 23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219450" cy="895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168" w:name="bookmark168"/>
                            <w:bookmarkStart w:id="169" w:name="bookmark169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第十_章</w:t>
                            </w:r>
                            <w:bookmarkEnd w:id="168"/>
                            <w:bookmarkEnd w:id="169"/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20" type="#_x0000_t202" style="position:absolute;margin-left:293.35000000000002pt;margin-top:109.pt;width:253.5pt;height:70.5pt;z-index:-125827637;mso-wrap-distance-left:0;mso-wrap-distance-top:109.pt;mso-wrap-distance-right:0;mso-wrap-distance-bottom:2.pt;mso-position-horizontal-relative:page" filled="f" stroked="f">
                <v:textbox inset="0,0,0,0">
                  <w:txbxContent>
                    <w:p>
                      <w:pPr>
                        <w:pStyle w:val="Style29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168" w:name="bookmark168"/>
                      <w:bookmarkStart w:id="169" w:name="bookmark169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第十_章</w:t>
                      </w:r>
                      <w:bookmarkEnd w:id="168"/>
                      <w:bookmarkEnd w:id="169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409700" distB="0" distL="0" distR="0" simplePos="0" relativeHeight="125831118" behindDoc="0" locked="0" layoutInCell="1" allowOverlap="1">
                <wp:simplePos x="0" y="0"/>
                <wp:positionH relativeFrom="page">
                  <wp:posOffset>7611745</wp:posOffset>
                </wp:positionH>
                <wp:positionV relativeFrom="paragraph">
                  <wp:posOffset>1409700</wp:posOffset>
                </wp:positionV>
                <wp:extent cx="9512300" cy="895350"/>
                <wp:wrapTopAndBottom/>
                <wp:docPr id="2396" name="Shape 23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512300" cy="895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170" w:name="bookmark170"/>
                            <w:bookmarkStart w:id="171" w:name="bookmark171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在地上过属天生活的必要性</w:t>
                            </w:r>
                            <w:bookmarkEnd w:id="170"/>
                            <w:bookmarkEnd w:id="171"/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22" type="#_x0000_t202" style="position:absolute;margin-left:599.35000000000002pt;margin-top:111.pt;width:749.pt;height:70.5pt;z-index:-125827635;mso-wrap-distance-left:0;mso-wrap-distance-top:111.pt;mso-wrap-distance-right:0;mso-position-horizontal-relative:page" filled="f" stroked="f">
                <v:textbox inset="0,0,0,0">
                  <w:txbxContent>
                    <w:p>
                      <w:pPr>
                        <w:pStyle w:val="Style29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170" w:name="bookmark170"/>
                      <w:bookmarkStart w:id="171" w:name="bookmark171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在地上过属天生活的必要性</w:t>
                      </w:r>
                      <w:bookmarkEnd w:id="170"/>
                      <w:bookmarkEnd w:id="171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720850" distB="419100" distL="0" distR="0" simplePos="0" relativeHeight="125831120" behindDoc="0" locked="0" layoutInCell="1" allowOverlap="1">
                <wp:simplePos x="0" y="0"/>
                <wp:positionH relativeFrom="page">
                  <wp:posOffset>15663545</wp:posOffset>
                </wp:positionH>
                <wp:positionV relativeFrom="paragraph">
                  <wp:posOffset>1720850</wp:posOffset>
                </wp:positionV>
                <wp:extent cx="444500" cy="165100"/>
                <wp:wrapTopAndBottom/>
                <wp:docPr id="2398" name="Shape 23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4500" cy="1651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S Gothic" w:eastAsia="MS Gothic" w:hAnsi="MS Gothic" w:cs="MS Gothic"/>
                                <w:color w:val="FFFFFF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en-US" w:eastAsia="en-US" w:bidi="en-US"/>
                              </w:rPr>
                              <w:t>■ ■■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24" type="#_x0000_t202" style="position:absolute;margin-left:1233.3499999999999pt;margin-top:135.5pt;width:35.pt;height:13.pt;z-index:-125827633;mso-wrap-distance-left:0;mso-wrap-distance-top:135.5pt;mso-wrap-distance-right:0;mso-wrap-distance-bottom:33.pt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MS Gothic" w:eastAsia="MS Gothic" w:hAnsi="MS Gothic" w:cs="MS Gothic"/>
                          <w:color w:val="FFFFFF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en-US" w:eastAsia="en-US" w:bidi="en-US"/>
                        </w:rPr>
                        <w:t>■ ■■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13" w:after="113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23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1738" w:lineRule="exact"/>
        <w:ind w:left="0" w:right="0" w:firstLine="27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巴克斯特问道：“为何我们不去更多地思想这安息？其原因 何在？难道我们已经如此喜乐，无须更多？难道天上没有什么让 我们在喜乐中思念的？上帝说’不要爱世界和世界上的事，，我 们为何偏偏就爱它？最高尚的基督徒是那些直接面朝天国的人。 上帝为我们预备了荣耀的冠冕，又应许不久就要将这冠冕戴在我 们头上，可我们甚至连想都不想它。圣徒的欢喜快乐寓于他们的 盼望中，如果盼望不再，欢喜快乐亦将不再。上帝的灵是藉着感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动我们的灵去默想祂的应许，将我们的心思意念提升到我们的安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慰之地，而将安慰浇灌在我们心里……活在天上的心能最有效地 </w:t>
      </w:r>
      <w:r>
        <w:rPr>
          <w:color w:val="000000"/>
          <w:spacing w:val="0"/>
          <w:w w:val="100"/>
          <w:position w:val="0"/>
          <w:shd w:val="clear" w:color="auto" w:fill="auto"/>
        </w:rPr>
        <w:t>防范罪的诱惑。法官在审理生死攸关的案件时，怎会受人勾引,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起身到街上去和孩子戏耍？不可能！正在观览自己的永恒安息的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以像尼希米那样回答试探者：’我现在办理大工，不能下去。’女口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果魔鬼是在变相山上攻击彼得，他怎么会轻易受诱惑而不认主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呢？怎可能是在那个满眼荣耀的时刻？不会的。同样，笃信的人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若被领到山上与基督同在，此时撒但前来攻击他，这人会怎么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说?”巴克斯特认为他会说：“撒但，退我后边去吧”！我还要建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议大家，或许专注在我们大能的救赎者上面更好：“主啊，求你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来使撒但离开我。他正在极力攻击我!”“默想天国而点燃的热心 </w:t>
      </w:r>
      <w:r>
        <w:rPr>
          <w:color w:val="000000"/>
          <w:spacing w:val="0"/>
          <w:w w:val="100"/>
          <w:position w:val="0"/>
          <w:shd w:val="clear" w:color="auto" w:fill="auto"/>
        </w:rPr>
        <w:t>最可能是属天的热心。有些人的热心只是来自书本，有些人的热 心是源自深重的苦难，有些人的热心得自于传道人打动人心之 口，还有些人的热心是为引人注目；可是，凡了解这通天之道的 人，天天从真正的火源汲取热情，日日因那生命之水灵里得力,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304800" distB="31750" distL="0" distR="0" simplePos="0" relativeHeight="125831122" behindDoc="0" locked="0" layoutInCell="1" allowOverlap="1">
                <wp:simplePos x="0" y="0"/>
                <wp:positionH relativeFrom="page">
                  <wp:posOffset>410845</wp:posOffset>
                </wp:positionH>
                <wp:positionV relativeFrom="paragraph">
                  <wp:posOffset>304800</wp:posOffset>
                </wp:positionV>
                <wp:extent cx="12623800" cy="742950"/>
                <wp:wrapTopAndBottom/>
                <wp:docPr id="2400" name="Shape 24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62380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基督徒，就更无暇去听撒但诱人的谗言了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26" type="#_x0000_t202" style="position:absolute;margin-left:32.350000000000001pt;margin-top:24.pt;width:994.pt;height:58.5pt;z-index:-125827631;mso-wrap-distance-left:0;mso-wrap-distance-top:24.pt;mso-wrap-distance-right:0;mso-wrap-distance-bottom:2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基督徒，就更无暇去听撒但诱人的谗言了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36550" distB="0" distL="0" distR="0" simplePos="0" relativeHeight="125831124" behindDoc="0" locked="0" layoutInCell="1" allowOverlap="1">
                <wp:simplePos x="0" y="0"/>
                <wp:positionH relativeFrom="page">
                  <wp:posOffset>14476095</wp:posOffset>
                </wp:positionH>
                <wp:positionV relativeFrom="paragraph">
                  <wp:posOffset>336550</wp:posOffset>
                </wp:positionV>
                <wp:extent cx="5600700" cy="742950"/>
                <wp:wrapTopAndBottom/>
                <wp:docPr id="2402" name="Shape 24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60070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以天国为念的心可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28" type="#_x0000_t202" style="position:absolute;margin-left:1139.8499999999999pt;margin-top:26.5pt;width:441.pt;height:58.5pt;z-index:-125827629;mso-wrap-distance-left:0;mso-wrap-distance-top:26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以天国为念的心可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leader="hyphen" w:pos="30920" w:val="left"/>
        </w:tabs>
        <w:bidi w:val="0"/>
        <w:spacing w:before="0" w:after="2360" w:line="1735" w:lineRule="exact"/>
        <w:ind w:left="0" w:right="0" w:firstLine="340"/>
        <w:jc w:val="both"/>
        <w:rPr>
          <w:sz w:val="80"/>
          <w:szCs w:val="80"/>
        </w:rPr>
      </w:pPr>
      <w:r>
        <mc:AlternateContent>
          <mc:Choice Requires="wps">
            <w:drawing>
              <wp:anchor distT="0" distB="0" distL="0" distR="0" simplePos="0" relativeHeight="125831126" behindDoc="0" locked="0" layoutInCell="1" allowOverlap="1">
                <wp:simplePos x="0" y="0"/>
                <wp:positionH relativeFrom="page">
                  <wp:posOffset>13561695</wp:posOffset>
                </wp:positionH>
                <wp:positionV relativeFrom="paragraph">
                  <wp:posOffset>8166100</wp:posOffset>
                </wp:positionV>
                <wp:extent cx="304800" cy="273050"/>
                <wp:wrapSquare wrapText="bothSides"/>
                <wp:docPr id="2404" name="Shape 24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480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an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30" type="#_x0000_t202" style="position:absolute;margin-left:1067.8499999999999pt;margin-top:643.pt;width:24.pt;height:21.5pt;z-index:-12582762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an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1128" behindDoc="0" locked="0" layoutInCell="1" allowOverlap="1">
                <wp:simplePos x="0" y="0"/>
                <wp:positionH relativeFrom="page">
                  <wp:posOffset>9472295</wp:posOffset>
                </wp:positionH>
                <wp:positionV relativeFrom="paragraph">
                  <wp:posOffset>19481800</wp:posOffset>
                </wp:positionV>
                <wp:extent cx="342900" cy="273050"/>
                <wp:wrapSquare wrapText="bothSides"/>
                <wp:docPr id="2406" name="Shape 24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290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32" type="#_x0000_t202" style="position:absolute;margin-left:745.85000000000002pt;margin-top:1534.pt;width:27.pt;height:21.5pt;z-index:-12582762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并享受圣徒特有的复兴……莫要说，必死之人如何能上到天上? 信心是有翅膀的，默想就是那战车。信心对你的祭物来说有如点 火镜（想想以利亚在迦密山上），而默想则使它对准了太阳</w:t>
        <w:tab/>
        <w:t xml:space="preserve"> 只是不要太快将你的点火镜移开! 我若不信在活人之地得见耶 和华的恩惠，就早已丧胆了/巴克斯特所想的是圣徒们如今所 生活的那片荣耀之地，而不是你我此时所在的这死亡之地。摩西 恒心忍耐，如同看见那看不见的主，我们也能够如此。甚至连 “为我们的信心创始成终的耶稣，也因着那摆在前面的喜乐，就轻 看羞辱，忍受了十字架的苦难”。“这就是信心宝贵的超越之处，它 将手段与目的尽收眼底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O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上帝何以将自己如此之多的旨意启示给 我们，事先把我们将得的大喜乐告诉我们？还不是为了 ’叫我们的 喜乐可以满足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en-US" w:eastAsia="en-US" w:bidi="en-US"/>
        </w:rPr>
        <w:t>’？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若不是为此，祂本可以对自己的旨意秘而不宣, 在我们享有祝福之前完全不让我们知道。即使在我们得到自己的安 息时，祂也可以将这安息的永久性向我们隐藏……但祂愿意使我们 的喜乐得满足，让我们能像国度的承受者那样生活于世……”“诚 望我们的心能与我们的盼望同高，我们的盼望又能与上帝颠扑不灭 的应许同高！并且，祂总是用慈爱的臂膀承托着你，并应许说万事 都互相效力，叫爱上帝的人得益处，还吩咐祂的使者在你行的一切 道路上保护你，你怎能耽于尘世之乐，忘记那没有一刻忘记你的主 呢?”……“有无数先前的弟兄在救主面前等候着我们。苏格拉底 为自己即将死去而欢喜，因为他相信死后会见到荷马、赫西奥德及 其他名人。我则更会为自己的死而欢喜快乐得多，因我无疑要面见 基督我救主得荣耀的肉身——上帝永恒的爱子/ （腓头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20）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2080" w:line="240" w:lineRule="auto"/>
        <w:ind w:left="0" w:right="0" w:firstLine="0"/>
        <w:jc w:val="center"/>
      </w:pPr>
      <w:bookmarkStart w:id="184" w:name="bookmark184"/>
      <w:bookmarkStart w:id="185" w:name="bookmark185"/>
      <w:r>
        <w:rPr>
          <w:color w:val="000000"/>
          <w:spacing w:val="0"/>
          <w:w w:val="100"/>
          <w:position w:val="0"/>
          <w:shd w:val="clear" w:color="auto" w:fill="auto"/>
        </w:rPr>
        <w:t>第十二章 指导如何在地上过属天生活</w:t>
      </w:r>
      <w:bookmarkEnd w:id="184"/>
      <w:bookmarkEnd w:id="185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我们必须极其小心，避免活在任何自己明知的罪中。我们绝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不能忽视自己明知当负的责任，无论是公共的还是私人的。我们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266700" distB="12700" distL="0" distR="0" simplePos="0" relativeHeight="125831130" behindDoc="0" locked="0" layoutInCell="1" allowOverlap="1">
                <wp:simplePos x="0" y="0"/>
                <wp:positionH relativeFrom="page">
                  <wp:posOffset>442595</wp:posOffset>
                </wp:positionH>
                <wp:positionV relativeFrom="paragraph">
                  <wp:posOffset>266700</wp:posOffset>
                </wp:positionV>
                <wp:extent cx="8077200" cy="749300"/>
                <wp:wrapTopAndBottom/>
                <wp:docPr id="2408" name="Shape 24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077200" cy="749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绝不能被自己的嗜欲奴役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34" type="#_x0000_t202" style="position:absolute;margin-left:34.850000000000001pt;margin-top:21.pt;width:636.pt;height:59.pt;z-index:-125827623;mso-wrap-distance-left:0;mso-wrap-distance-top:21.pt;mso-wrap-distance-right:0;mso-wrap-distance-bottom:1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绝不能被自己的嗜欲奴役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15900" distB="0" distL="0" distR="0" simplePos="0" relativeHeight="125831132" behindDoc="0" locked="0" layoutInCell="1" allowOverlap="1">
                <wp:simplePos x="0" y="0"/>
                <wp:positionH relativeFrom="page">
                  <wp:posOffset>9910445</wp:posOffset>
                </wp:positionH>
                <wp:positionV relativeFrom="paragraph">
                  <wp:posOffset>215900</wp:posOffset>
                </wp:positionV>
                <wp:extent cx="10229850" cy="812800"/>
                <wp:wrapTopAndBottom/>
                <wp:docPr id="2410" name="Shape 24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229850" cy="8128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或是以骄傲寻求别人对自己的尊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36" type="#_x0000_t202" style="position:absolute;margin-left:780.35000000000002pt;margin-top:17.pt;width:805.5pt;height:64.pt;z-index:-125827621;mso-wrap-distance-left:0;mso-wrap-distance-top:17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或是以骄傲寻求别人对自己的尊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</w:rPr>
        <w:t>敬。我们要克制坏脾气，不要因任何言语、眼神而陡升怒气。我</w:t>
        <w:br/>
      </w:r>
      <w:r>
        <w:rPr>
          <w:color w:val="000000"/>
          <w:spacing w:val="0"/>
          <w:w w:val="100"/>
          <w:position w:val="0"/>
          <w:shd w:val="clear" w:color="auto" w:fill="auto"/>
        </w:rPr>
        <w:t>们必须要做诚实守信的人。我们要珍视天上的宝贝，超过地上的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5" w:lineRule="exact"/>
        <w:ind w:left="0" w:right="0" w:firstLine="0"/>
        <w:jc w:val="both"/>
      </w:pPr>
      <w:r>
        <mc:AlternateContent>
          <mc:Choice Requires="wps">
            <w:drawing>
              <wp:anchor distT="0" distB="0" distL="0" distR="0" simplePos="0" relativeHeight="125831134" behindDoc="0" locked="0" layoutInCell="1" allowOverlap="1">
                <wp:simplePos x="0" y="0"/>
                <wp:positionH relativeFrom="page">
                  <wp:posOffset>15349220</wp:posOffset>
                </wp:positionH>
                <wp:positionV relativeFrom="paragraph">
                  <wp:posOffset>1701800</wp:posOffset>
                </wp:positionV>
                <wp:extent cx="387350" cy="228600"/>
                <wp:wrapSquare wrapText="bothSides"/>
                <wp:docPr id="2412" name="Shape 24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735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■”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38" type="#_x0000_t202" style="position:absolute;margin-left:1208.5999999999999pt;margin-top:134.pt;width:30.5pt;height:18.pt;z-index:-12582761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■”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1136" behindDoc="0" locked="0" layoutInCell="1" allowOverlap="1">
                <wp:simplePos x="0" y="0"/>
                <wp:positionH relativeFrom="page">
                  <wp:posOffset>10377170</wp:posOffset>
                </wp:positionH>
                <wp:positionV relativeFrom="paragraph">
                  <wp:posOffset>15925800</wp:posOffset>
                </wp:positionV>
                <wp:extent cx="292100" cy="260350"/>
                <wp:wrapSquare wrapText="bothSides"/>
                <wp:docPr id="2414" name="Shape 24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2100" cy="260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DQ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40" type="#_x0000_t202" style="position:absolute;margin-left:817.10000000000002pt;margin-top:1254.pt;width:23.pt;height:20.5pt;z-index:-12582761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DQ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1138" behindDoc="0" locked="0" layoutInCell="1" allowOverlap="1">
                <wp:simplePos x="0" y="0"/>
                <wp:positionH relativeFrom="page">
                  <wp:posOffset>11082020</wp:posOffset>
                </wp:positionH>
                <wp:positionV relativeFrom="paragraph">
                  <wp:posOffset>15938500</wp:posOffset>
                </wp:positionV>
                <wp:extent cx="298450" cy="260350"/>
                <wp:wrapSquare wrapText="bothSides"/>
                <wp:docPr id="2416" name="Shape 24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8450" cy="260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30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42" type="#_x0000_t202" style="position:absolute;margin-left:872.60000000000002pt;margin-top:1255.pt;width:23.5pt;height:20.5pt;z-index:-12582761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30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财富……而不是无所事事地坐享积存的财物。我们的眼界要远远超 乎这个世界。我们既不能避免与不信的人相见，就要时时留心那些 预备好的灵魂，他们已经意识到这个世界无法满足他们；我们主要 应该与敬虔人交友。“从一个人的朋友就可以看清这个人。”这句老 话说得对。“要避免在次要真理上争论不休，也不要让信仰停留在 观念上巴克斯特说。"阅读、思考，以便能为上帝的每个真理抗 辩，但你要保证用大部分精力思考主要真理，不要将心思浪费在永 恒以外的问题上……” “要警惕骄傲自大的心，因为骄傲的罪与上 帝水火不容，只要这条毒蛇在你心里占了上风，你就绝对无法让自 己的心亲近上帝，上帝也不会亲近你的心。骄傲既能将天使赶出天 庭，也必能将你的心排除于天庭之外……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"</w:t>
      </w:r>
      <w:r>
        <w:rPr>
          <w:color w:val="000000"/>
          <w:spacing w:val="0"/>
          <w:w w:val="100"/>
          <w:position w:val="0"/>
          <w:shd w:val="clear" w:color="auto" w:fill="auto"/>
        </w:rPr>
        <w:t>也不要懒惰！“怠惰懒 散的心是属天生活的另一障碍。帕提亚人有一种习惯，父母每天 早上若不见儿女脸上劳动的汗水，就不给他们饭吃。上帝的儿女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 若不开始辛勤寻求，上帝通常就不让他们尝到这属天的喜乐。” 换句话说就是要殷勤，不要磨磨蹭蹭！我们太少谈论天国，实在 是极大的遗憾。我们是不是害怕被当成老开空头支票，满嘴“你 死后就会怎样怎样”的人？巴克斯特这样说道：“若是听到有一 位基督徒以生命和能力，凭着福音的应许，畅谈那蒙福而荣耀的 国度，我想，必能让我们发出这样的感叹：’他给我们讲解圣经 的时候，•我们的心岂不是火热的吗？’腓力斯听人大有能力地讲 论他要受的审判便战兢恐惧，信徒听人描述他永恒的安息，心又 怎不该从冷漠中苏醒呢? ”“要努力使自己的情感与天国更亲近。 颂赞上帝正是天上的天使和圣徒的工作，务要赞美!” 一位南安 普顿的女士离世前留给丈夫的遗言是：“我们天上见/那位困惑 的先生问我：“她这话是什么意思?”两年后他又问我:“为什么我 还在这里？为什么我还没有在天上见到她?”我的回答很短，但是 切中了他的要害：“因为你花太多的时间发怨言，还没学会过赞美 的生活呢广这位先生学会赞美后不久，主便接他回了天家。如今 他在那充满赞美的环境中便能舒适自在了！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80" w:lineRule="exact"/>
        <w:ind w:left="0" w:right="0" w:firstLine="0"/>
        <w:jc w:val="both"/>
      </w:pPr>
      <w:r>
        <mc:AlternateContent>
          <mc:Choice Requires="wps">
            <w:drawing>
              <wp:anchor distT="0" distB="0" distL="0" distR="0" simplePos="0" relativeHeight="125831140" behindDoc="0" locked="0" layoutInCell="1" allowOverlap="1">
                <wp:simplePos x="0" y="0"/>
                <wp:positionH relativeFrom="page">
                  <wp:posOffset>17101820</wp:posOffset>
                </wp:positionH>
                <wp:positionV relativeFrom="paragraph">
                  <wp:posOffset>406400</wp:posOffset>
                </wp:positionV>
                <wp:extent cx="393700" cy="260350"/>
                <wp:wrapSquare wrapText="bothSides"/>
                <wp:docPr id="2418" name="Shape 24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93700" cy="260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■ ■■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44" type="#_x0000_t202" style="position:absolute;margin-left:1346.5999999999999pt;margin-top:32.pt;width:31.pt;height:20.5pt;z-index:-12582761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■ ■■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要多多思想上帝的爱。当圣灵激励你祷告的时候，要快快地 回应。最后一点也很重要，切莫忽视对自己身体健康的必要关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20" w:line="1630" w:lineRule="exact"/>
        <w:ind w:left="0" w:right="0" w:firstLine="1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照，就像有些朋友在告别时毫无疑问地会说：“保重。照顾好 自己！”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40" w:line="169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如果我们忽视身体健康，在临终前很久就被疾病击倒，思念 天国时要满有喜乐就变得很不容易，虽然病痛令我们渴望去到那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里。“还不到时候。”这是上帝的回答。但祂又恩慈地说道：“我 </w:t>
      </w:r>
      <w:r>
        <w:rPr>
          <w:color w:val="000000"/>
          <w:spacing w:val="0"/>
          <w:w w:val="100"/>
          <w:position w:val="0"/>
          <w:shd w:val="clear" w:color="auto" w:fill="auto"/>
        </w:rPr>
        <w:t>的恩典够你用的。"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bookmarkStart w:id="186" w:name="bookmark186"/>
      <w:bookmarkStart w:id="187" w:name="bookmark187"/>
      <w:r>
        <w:rPr>
          <w:color w:val="000000"/>
          <w:spacing w:val="0"/>
          <w:w w:val="100"/>
          <w:position w:val="0"/>
          <w:shd w:val="clear" w:color="auto" w:fill="auto"/>
        </w:rPr>
        <w:t>第十三章属天默想的性质;</w:t>
      </w:r>
      <w:bookmarkEnd w:id="186"/>
      <w:bookmarkEnd w:id="187"/>
    </w:p>
    <w:p>
      <w:pPr>
        <w:widowControl w:val="0"/>
        <w:spacing w:line="1" w:lineRule="exact"/>
      </w:pPr>
      <w:r>
        <mc:AlternateContent>
          <mc:Choice Requires="wps">
            <w:drawing>
              <wp:anchor distT="228600" distB="25400" distL="0" distR="0" simplePos="0" relativeHeight="125831142" behindDoc="0" locked="0" layoutInCell="1" allowOverlap="1">
                <wp:simplePos x="0" y="0"/>
                <wp:positionH relativeFrom="page">
                  <wp:posOffset>5179695</wp:posOffset>
                </wp:positionH>
                <wp:positionV relativeFrom="paragraph">
                  <wp:posOffset>228600</wp:posOffset>
                </wp:positionV>
                <wp:extent cx="5962650" cy="895350"/>
                <wp:wrapTopAndBottom/>
                <wp:docPr id="2420" name="Shape 24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962650" cy="895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bookmarkStart w:id="176" w:name="bookmark176"/>
                            <w:bookmarkStart w:id="177" w:name="bookmark177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适合默想的时间、</w:t>
                            </w:r>
                            <w:bookmarkEnd w:id="176"/>
                            <w:bookmarkEnd w:id="177"/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46" type="#_x0000_t202" style="position:absolute;margin-left:407.85000000000002pt;margin-top:18.pt;width:469.5pt;height:70.5pt;z-index:-125827611;mso-wrap-distance-left:0;mso-wrap-distance-top:18.pt;mso-wrap-distance-right:0;mso-wrap-distance-bottom:2.pt;mso-position-horizontal-relative:page" filled="f" stroked="f">
                <v:textbox inset="0,0,0,0">
                  <w:txbxContent>
                    <w:p>
                      <w:pPr>
                        <w:pStyle w:val="Style29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bookmarkStart w:id="176" w:name="bookmark176"/>
                      <w:bookmarkStart w:id="177" w:name="bookmark177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适合默想的时间、</w:t>
                      </w:r>
                      <w:bookmarkEnd w:id="176"/>
                      <w:bookmarkEnd w:id="177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54000" distB="0" distL="0" distR="0" simplePos="0" relativeHeight="125831144" behindDoc="0" locked="0" layoutInCell="1" allowOverlap="1">
                <wp:simplePos x="0" y="0"/>
                <wp:positionH relativeFrom="page">
                  <wp:posOffset>11485245</wp:posOffset>
                </wp:positionH>
                <wp:positionV relativeFrom="paragraph">
                  <wp:posOffset>254000</wp:posOffset>
                </wp:positionV>
                <wp:extent cx="4000500" cy="895350"/>
                <wp:wrapTopAndBottom/>
                <wp:docPr id="2422" name="Shape 24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000500" cy="895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178" w:name="bookmark178"/>
                            <w:bookmarkStart w:id="179" w:name="bookmark179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地点及心态</w:t>
                            </w:r>
                            <w:bookmarkEnd w:id="178"/>
                            <w:bookmarkEnd w:id="179"/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48" type="#_x0000_t202" style="position:absolute;margin-left:904.35000000000002pt;margin-top:20.pt;width:315.pt;height:70.5pt;z-index:-125827609;mso-wrap-distance-left:0;mso-wrap-distance-top:20.pt;mso-wrap-distance-right:0;mso-position-horizontal-relative:page" filled="f" stroked="f">
                <v:textbox inset="0,0,0,0">
                  <w:txbxContent>
                    <w:p>
                      <w:pPr>
                        <w:pStyle w:val="Style29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178" w:name="bookmark178"/>
                      <w:bookmarkStart w:id="179" w:name="bookmark179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地点及心态</w:t>
                      </w:r>
                      <w:bookmarkEnd w:id="178"/>
                      <w:bookmarkEnd w:id="179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1732" w:lineRule="exact"/>
        <w:ind w:left="0" w:right="0" w:firstLine="23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巴克斯特力劝读者默想天国，这是极为重要的；要采取实际 行动，成为大卫所描绘的蒙福之人：“惟喜爱耶和华的律法，昼 夜思想，这人便为有福。” “天国既然是最完美的，就当然是我们 该默想的。拥有这安息时，我们的幸福将达到极致；默想这安息 时，同样也会带给我们最大的喜乐……这是每日攀登锡安山的旅 程!”他提岀了一些实际的建议：</w:t>
      </w:r>
    </w:p>
    <w:p>
      <w:pPr>
        <w:pStyle w:val="Style5"/>
        <w:keepNext w:val="0"/>
        <w:keepLines w:val="0"/>
        <w:widowControl w:val="0"/>
        <w:numPr>
          <w:ilvl w:val="0"/>
          <w:numId w:val="113"/>
        </w:numPr>
        <w:shd w:val="clear" w:color="auto" w:fill="auto"/>
        <w:bidi w:val="0"/>
        <w:spacing w:before="0" w:after="640" w:line="240" w:lineRule="auto"/>
        <w:ind w:left="21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划出每日默想的固定时间。“定时是一种约束，可以督促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我们履行责任，可抵御忽略责任的各种试探。”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21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对许多人而言，清晨是默想最好的时间。而有些人直到上午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喝咖啡的时间才清醒过来，甚至更晚。找出对你最有利的时间。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巴克斯特认为傍晚是最适合他的时间。他发觉以撒跟他一样!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 xml:space="preserve">（创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24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 43）</w:t>
      </w:r>
    </w:p>
    <w:p>
      <w:pPr>
        <w:pStyle w:val="Style5"/>
        <w:keepNext w:val="0"/>
        <w:keepLines w:val="0"/>
        <w:widowControl w:val="0"/>
        <w:numPr>
          <w:ilvl w:val="0"/>
          <w:numId w:val="113"/>
        </w:numPr>
        <w:shd w:val="clear" w:color="auto" w:fill="auto"/>
        <w:tabs>
          <w:tab w:pos="3623" w:val="left"/>
        </w:tabs>
        <w:bidi w:val="0"/>
        <w:spacing w:before="0" w:after="0" w:line="1865" w:lineRule="exact"/>
        <w:ind w:left="21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最有助于默想的灵就是圣灵。别忽视寻求祂的帮助。</w:t>
      </w:r>
    </w:p>
    <w:p>
      <w:pPr>
        <w:pStyle w:val="Style5"/>
        <w:keepNext w:val="0"/>
        <w:keepLines w:val="0"/>
        <w:widowControl w:val="0"/>
        <w:numPr>
          <w:ilvl w:val="0"/>
          <w:numId w:val="113"/>
        </w:numPr>
        <w:shd w:val="clear" w:color="auto" w:fill="auto"/>
        <w:tabs>
          <w:tab w:pos="3623" w:val="left"/>
        </w:tabs>
        <w:bidi w:val="0"/>
        <w:spacing w:before="0" w:after="0" w:line="1880" w:lineRule="exact"/>
        <w:ind w:left="0" w:right="0" w:firstLine="23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要好好利用主日。“要利用安息日做你进入荣耀的阶梯, 直到你走过每个台阶，抵达终点/</w:t>
      </w:r>
    </w:p>
    <w:p>
      <w:pPr>
        <w:pStyle w:val="Style5"/>
        <w:keepNext w:val="0"/>
        <w:keepLines w:val="0"/>
        <w:widowControl w:val="0"/>
        <w:numPr>
          <w:ilvl w:val="0"/>
          <w:numId w:val="113"/>
        </w:numPr>
        <w:shd w:val="clear" w:color="auto" w:fill="auto"/>
        <w:tabs>
          <w:tab w:pos="3623" w:val="left"/>
        </w:tabs>
        <w:bidi w:val="0"/>
        <w:spacing w:before="0" w:after="0" w:line="1850" w:lineRule="exact"/>
        <w:ind w:left="0" w:right="0" w:firstLine="23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当因为某些原因受苦、悲哀的时候，不要忘记“现在的苦 楚若比起将来要显于我们的荣耀，就不足介意了”（罗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8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perscript"/>
        </w:rPr>
        <w:t>18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- </w:t>
      </w:r>
      <w:r>
        <w:rPr>
          <w:rStyle w:val="CharStyle11"/>
          <w:lang w:val="zh-CN" w:eastAsia="zh-CN" w:bidi="zh-CN"/>
        </w:rPr>
        <w:t>26）</w:t>
      </w:r>
      <w:r>
        <w:rPr>
          <w:rStyle w:val="CharStyle11"/>
          <w:rFonts w:ascii="SimSun" w:eastAsia="SimSun" w:hAnsi="SimSun" w:cs="SimSun"/>
          <w:sz w:val="96"/>
          <w:szCs w:val="96"/>
          <w:lang w:val="zh-CN" w:eastAsia="zh-CN" w:bidi="zh-CN"/>
        </w:rPr>
        <w:t>。</w:t>
      </w:r>
    </w:p>
    <w:p>
      <w:pPr>
        <w:pStyle w:val="Style5"/>
        <w:keepNext w:val="0"/>
        <w:keepLines w:val="0"/>
        <w:widowControl w:val="0"/>
        <w:numPr>
          <w:ilvl w:val="0"/>
          <w:numId w:val="113"/>
        </w:numPr>
        <w:shd w:val="clear" w:color="auto" w:fill="auto"/>
        <w:bidi w:val="0"/>
        <w:spacing w:before="0" w:after="0" w:line="1795" w:lineRule="exact"/>
        <w:ind w:left="0" w:right="0" w:firstLine="23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找一个固定的默想内容，基督也是这样做的。“基督默想 的是我们的罪招致的痛苦，父的震怒因而击穿了祂整个的灵魂; 而我们要默想的却是主赎买来的荣耀，好让上帝的爱和圣灵的喜</w:t>
        <w:br w:type="page"/>
      </w:r>
      <w:r>
        <w:rPr>
          <w:color w:val="000000"/>
          <w:spacing w:val="0"/>
          <w:w w:val="100"/>
          <w:position w:val="0"/>
          <w:shd w:val="clear" w:color="auto" w:fill="auto"/>
        </w:rPr>
        <w:t>乐能进入我们的意念，苏醒我们的爱，充满我们的心。”</w:t>
      </w:r>
    </w:p>
    <w:p>
      <w:pPr>
        <w:pStyle w:val="Style5"/>
        <w:keepNext w:val="0"/>
        <w:keepLines w:val="0"/>
        <w:widowControl w:val="0"/>
        <w:shd w:val="clear" w:color="auto" w:fill="auto"/>
        <w:tabs>
          <w:tab w:pos="26110" w:val="left"/>
        </w:tabs>
        <w:bidi w:val="0"/>
        <w:spacing w:before="0" w:after="340" w:line="1550" w:lineRule="exact"/>
        <w:ind w:left="0" w:right="0" w:firstLine="25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要对所有属世的事务和念头说：“你们坐在这里等我至 那边去祷告/</w:t>
        <w:tab/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'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80" w:line="1580" w:lineRule="exact"/>
        <w:ind w:left="0" w:right="0" w:firstLine="2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7.</w:t>
      </w:r>
      <w:r>
        <w:rPr>
          <w:color w:val="000000"/>
          <w:spacing w:val="0"/>
          <w:w w:val="100"/>
          <w:position w:val="0"/>
          <w:shd w:val="clear" w:color="auto" w:fill="auto"/>
        </w:rPr>
        <w:t>不要心不在焉。要确实地迫切寻求上帝的面。“上帝在亲 近祂的人中要显为圣。”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center"/>
      </w:pPr>
      <w:bookmarkStart w:id="188" w:name="bookmark188"/>
      <w:bookmarkStart w:id="189" w:name="bookmark189"/>
      <w:r>
        <w:rPr>
          <w:color w:val="000000"/>
          <w:spacing w:val="0"/>
          <w:w w:val="100"/>
          <w:position w:val="0"/>
          <w:shd w:val="clear" w:color="auto" w:fill="auto"/>
        </w:rPr>
        <w:t>第十四章深思、情感、自语和祷告</w:t>
      </w:r>
      <w:bookmarkEnd w:id="188"/>
      <w:bookmarkEnd w:id="189"/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120" w:line="240" w:lineRule="auto"/>
        <w:ind w:left="0" w:right="0" w:firstLine="0"/>
        <w:jc w:val="center"/>
      </w:pPr>
      <w:bookmarkStart w:id="190" w:name="bookmark190"/>
      <w:bookmarkStart w:id="191" w:name="bookmark191"/>
      <w:r>
        <w:rPr>
          <w:color w:val="000000"/>
          <w:spacing w:val="0"/>
          <w:w w:val="100"/>
          <w:position w:val="0"/>
          <w:shd w:val="clear" w:color="auto" w:fill="auto"/>
        </w:rPr>
        <w:t>在属天默想中的功用</w:t>
      </w:r>
      <w:bookmarkEnd w:id="190"/>
      <w:bookmarkEnd w:id="191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20" w:line="1732" w:lineRule="exact"/>
        <w:ind w:left="0" w:right="0" w:firstLine="25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本予开篇是一个邀请：“既已校准了心弦，现在我们要谈的 就是这首乐本身。有了胃口之后，现在我们就来到这筵席面前, 让你的心饱享骨髓肥油。来吧，因为万事都已具备。天国、基 督，还有那’极重无比的荣耀’尽在你面前。不要轻看这邀请, 也不要开口推辞。”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0" w:lineRule="exact"/>
        <w:ind w:left="0" w:right="14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“深思（或对天国的沉思）是藉以完成这属天功课的主要手 段。这种思考必须是心甘情愿的，而不是被迫的。深思能开启头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70" w:lineRule="exact"/>
        <w:ind w:left="0" w:right="0" w:firstLine="2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脑与心灵之间的门户。深思将理性提升到其合理的权威地位，我 们开始能够正确地思考了。深思以信心的对象为尊，贬抑肉体感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0" w:lineRule="exact"/>
        <w:ind w:left="0" w:right="0" w:firstLine="2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官的对象，例如悦人五官的事物。它帮助我们摆脱感官的专权, 使上主在我们心中显为大，直到我们里面充满了圣洁的渴慕。而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820" w:lineRule="exact"/>
        <w:ind w:left="0" w:right="0" w:firstLine="2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首要的事则是在永恒安息的真理中操练信心。对此我既指这应许 的真实，也指我们个人在这应许中的份，即我们拥有这应许。如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果我们坚定地相信这荣耀的存在，无须多日，我们将亲眼目睹这 </w:t>
      </w:r>
      <w:r>
        <w:rPr>
          <w:color w:val="000000"/>
          <w:spacing w:val="0"/>
          <w:w w:val="100"/>
          <w:position w:val="0"/>
          <w:shd w:val="clear" w:color="auto" w:fill="auto"/>
        </w:rPr>
        <w:t>荣耀，心中会唤起何等大的热情，激起怎样的爱慕和渴望啊！哪 怕是对获得这应许最小的确据，也会使我们喜不自胜！如果我们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60" w:lineRule="exact"/>
        <w:ind w:left="0" w:right="0" w:firstLine="2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的信心是静止的，就根本无法指望心中涌岀爱和喜乐，它们必须 有信心引路。因此，要日日操练信心，要将白白赐下的应许（上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帝督促万民接受这应许）、基督满有恩典的性情、祂大爱的一切 </w:t>
      </w:r>
      <w:r>
        <w:rPr>
          <w:color w:val="000000"/>
          <w:spacing w:val="0"/>
          <w:w w:val="100"/>
          <w:position w:val="0"/>
          <w:shd w:val="clear" w:color="auto" w:fill="auto"/>
        </w:rPr>
        <w:t>佐证、祂许诺的诚实可靠，以及祂的爱在我们心里的凭证等，尽 都放在你信心的面前。你要将这些统统汇总起来，思想这些是否 见证主在拯救我们上的美意，是否正好驳斥了我们的不信。当我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180" w:lineRule="auto"/>
        <w:ind w:left="11280" w:right="0" w:firstLine="0"/>
        <w:jc w:val="both"/>
        <w:rPr>
          <w:sz w:val="66"/>
          <w:szCs w:val="66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66"/>
          <w:szCs w:val="66"/>
          <w:shd w:val="clear" w:color="auto" w:fill="auto"/>
          <w:lang w:val="en-US" w:eastAsia="en-US" w:bidi="en-US"/>
        </w:rPr>
        <w:t>■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mc:AlternateContent>
          <mc:Choice Requires="wps">
            <w:drawing>
              <wp:anchor distT="0" distB="0" distL="0" distR="0" simplePos="0" relativeHeight="125831146" behindDoc="0" locked="0" layoutInCell="1" allowOverlap="1">
                <wp:simplePos x="0" y="0"/>
                <wp:positionH relativeFrom="page">
                  <wp:posOffset>16012795</wp:posOffset>
                </wp:positionH>
                <wp:positionV relativeFrom="paragraph">
                  <wp:posOffset>381000</wp:posOffset>
                </wp:positionV>
                <wp:extent cx="241300" cy="260350"/>
                <wp:wrapSquare wrapText="bothSides"/>
                <wp:docPr id="2424" name="Shape 24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1300" cy="260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35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50" type="#_x0000_t202" style="position:absolute;margin-left:1260.8499999999999pt;margin-top:30.pt;width:19.pt;height:20.5pt;z-index:-12582760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35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们做岀判断，信心了解到我们福分的真实性之后，默想就能进而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90" w:lineRule="exact"/>
        <w:ind w:left="320" w:right="0" w:firstLine="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激发我们的情感了，就是爱慕、渴求、盼望、勇敢（或曰胆量） 和喜乐之心。有些时候，其中某些情感需要得到更强的激发。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939800" distB="101600" distL="0" distR="0" simplePos="0" relativeHeight="125831148" behindDoc="0" locked="0" layoutInCell="1" allowOverlap="1">
                <wp:simplePos x="0" y="0"/>
                <wp:positionH relativeFrom="page">
                  <wp:posOffset>4074795</wp:posOffset>
                </wp:positionH>
                <wp:positionV relativeFrom="paragraph">
                  <wp:posOffset>939800</wp:posOffset>
                </wp:positionV>
                <wp:extent cx="3276600" cy="895350"/>
                <wp:wrapTopAndBottom/>
                <wp:docPr id="2426" name="Shape 24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276600" cy="895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180" w:name="bookmark180"/>
                            <w:bookmarkStart w:id="181" w:name="bookmark181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第十五章</w:t>
                            </w:r>
                            <w:bookmarkEnd w:id="180"/>
                            <w:bookmarkEnd w:id="181"/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52" type="#_x0000_t202" style="position:absolute;margin-left:320.85000000000002pt;margin-top:74.pt;width:258.pt;height:70.5pt;z-index:-125827605;mso-wrap-distance-left:0;mso-wrap-distance-top:74.pt;mso-wrap-distance-right:0;mso-wrap-distance-bottom:8.pt;mso-position-horizontal-relative:page" filled="f" stroked="f">
                <v:textbox inset="0,0,0,0">
                  <w:txbxContent>
                    <w:p>
                      <w:pPr>
                        <w:pStyle w:val="Style29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180" w:name="bookmark180"/>
                      <w:bookmarkStart w:id="181" w:name="bookmark181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第十五章</w:t>
                      </w:r>
                      <w:bookmarkEnd w:id="180"/>
                      <w:bookmarkEnd w:id="181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041400" distB="0" distL="0" distR="0" simplePos="0" relativeHeight="125831150" behindDoc="0" locked="0" layoutInCell="1" allowOverlap="1">
                <wp:simplePos x="0" y="0"/>
                <wp:positionH relativeFrom="page">
                  <wp:posOffset>8037195</wp:posOffset>
                </wp:positionH>
                <wp:positionV relativeFrom="paragraph">
                  <wp:posOffset>1041400</wp:posOffset>
                </wp:positionV>
                <wp:extent cx="8686800" cy="895350"/>
                <wp:wrapTopAndBottom/>
                <wp:docPr id="2428" name="Shape 24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686800" cy="895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9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182" w:name="bookmark182"/>
                            <w:bookmarkStart w:id="183" w:name="bookmark183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借助易察之事做属天默想</w:t>
                            </w:r>
                            <w:bookmarkEnd w:id="182"/>
                            <w:bookmarkEnd w:id="183"/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54" type="#_x0000_t202" style="position:absolute;margin-left:632.85000000000002pt;margin-top:82.pt;width:684.pt;height:70.5pt;z-index:-125827603;mso-wrap-distance-left:0;mso-wrap-distance-top:82.pt;mso-wrap-distance-right:0;mso-position-horizontal-relative:page" filled="f" stroked="f">
                <v:textbox inset="0,0,0,0">
                  <w:txbxContent>
                    <w:p>
                      <w:pPr>
                        <w:pStyle w:val="Style29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182" w:name="bookmark182"/>
                      <w:bookmarkStart w:id="183" w:name="bookmark183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借助易察之事做属天默想</w:t>
                      </w:r>
                      <w:bookmarkEnd w:id="182"/>
                      <w:bookmarkEnd w:id="183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360" w:line="240" w:lineRule="auto"/>
        <w:ind w:left="1080" w:right="0" w:firstLine="0"/>
        <w:jc w:val="left"/>
      </w:pPr>
      <w:bookmarkStart w:id="192" w:name="bookmark192"/>
      <w:bookmarkStart w:id="193" w:name="bookmark193"/>
      <w:r>
        <w:rPr>
          <w:color w:val="000000"/>
          <w:spacing w:val="0"/>
          <w:w w:val="100"/>
          <w:position w:val="0"/>
          <w:shd w:val="clear" w:color="auto" w:fill="auto"/>
        </w:rPr>
        <w:t>（即作用于感官的事物，容易掌握的图示观点、比喻）;</w:t>
      </w:r>
      <w:bookmarkEnd w:id="192"/>
      <w:bookmarkEnd w:id="193"/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220" w:line="240" w:lineRule="auto"/>
        <w:ind w:left="10220" w:right="0" w:firstLine="0"/>
        <w:jc w:val="left"/>
      </w:pPr>
      <w:bookmarkStart w:id="194" w:name="bookmark194"/>
      <w:bookmarkStart w:id="195" w:name="bookmark195"/>
      <w:r>
        <w:rPr>
          <w:color w:val="000000"/>
          <w:spacing w:val="0"/>
          <w:w w:val="100"/>
          <w:position w:val="0"/>
          <w:shd w:val="clear" w:color="auto" w:fill="auto"/>
        </w:rPr>
        <w:t>要防范自己诡诈的心</w:t>
      </w:r>
      <w:bookmarkEnd w:id="194"/>
      <w:bookmarkEnd w:id="195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1727" w:lineRule="exact"/>
        <w:ind w:left="0" w:right="0" w:firstLine="25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巴克斯特说：“整天想到天国尚属容易，可是让这些念头保 持活泼、热切，哪怕是一刻钟也难。我们的生命只得到了部分的 更新，所以信心是不完全的，同时，我们面临着不计其数的拦 阻。因为肉体强劲，所以感知也是强劲的……只要人的自然之身 尚存，知觉就会延续/也就是说，只要我们还住在这称为肉身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的温暖物质构造里，肉体性就会存留在我们里面。没有任何手术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能够将人性中的自私彻底消除。但是，上帝所赐给我们的一切都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能够转变为对祂的赞美。圣灵在描写新耶路撒冷时，使用了甚为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悦人耳目的方式，比如黄金铺就的街道、在天上又吃又喝。我们 </w:t>
      </w:r>
      <w:r>
        <w:rPr>
          <w:color w:val="000000"/>
          <w:spacing w:val="0"/>
          <w:w w:val="100"/>
          <w:position w:val="0"/>
          <w:shd w:val="clear" w:color="auto" w:fill="auto"/>
        </w:rPr>
        <w:t>应当“学会像圣经描述天国时那样，大胆地思想天上的喜乐”。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天国中包含了一切最值得渴慕、最令人喜爱的事物。“妈妈，天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60" w:line="1755" w:lineRule="exact"/>
        <w:ind w:left="0" w:right="0" w:firstLine="1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国里有冰淇淋吗厂 周日，一个小男孩从冰箱里拿出甜品，满脸 热切地问妈妈。“亲爱的孩子「妈妈智慧地回答道，“如果你在 天上想要吃冰淇淋，就能够吃到最最好吃的冰淇淋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一一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想吃多少 </w:t>
      </w:r>
      <w:r>
        <w:rPr>
          <w:color w:val="000000"/>
          <w:spacing w:val="0"/>
          <w:w w:val="100"/>
          <w:position w:val="0"/>
          <w:shd w:val="clear" w:color="auto" w:fill="auto"/>
        </w:rPr>
        <w:t>就吃多少/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没有任何喜乐胜过天上的大喜乐。想想这一点吧！音乐将会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变得更好——所有音符，所有词句都是完美的，一切都适逢其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时！歌唱那位配得赞美的羔羊，是如此的适宜。所见的景象将会 </w:t>
      </w:r>
      <w:r>
        <w:rPr>
          <w:color w:val="000000"/>
          <w:spacing w:val="0"/>
          <w:w w:val="100"/>
          <w:position w:val="0"/>
          <w:shd w:val="clear" w:color="auto" w:fill="auto"/>
        </w:rPr>
        <w:t>是完美的；我们所见的比在地上所见最动人心弦的美景还要美。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我们的同伴也成为完全的，不再有什么惊人的隐私或内情，使我 </w:t>
      </w:r>
      <w:r>
        <w:rPr>
          <w:color w:val="000000"/>
          <w:spacing w:val="0"/>
          <w:w w:val="100"/>
          <w:position w:val="0"/>
          <w:shd w:val="clear" w:color="auto" w:fill="auto"/>
        </w:rPr>
        <w:t>们对原以为完美的人大失所望。天国将是最极致的完全，而我们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1730" w:lineRule="exact"/>
        <w:ind w:left="0" w:right="0" w:firstLine="1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能以完全的性情去享受它。哈利路亚！我们将与老友们相会，显 而易见，他们处于荣耀的完全中，因为他们已经进入荣耀，这是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80" w:line="1525" w:lineRule="exact"/>
        <w:ind w:left="0" w:right="0" w:firstLine="2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那位荣耀之圣子的恩赐。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0" w:line="1540" w:lineRule="exact"/>
        <w:ind w:left="200" w:right="0" w:firstLine="25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我的朋友塞西尔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>比维斯长期在外宣教，在一次大会上有人 对他说：“咱俩是一条船上的人/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0" w:line="1525" w:lineRule="exact"/>
        <w:ind w:left="25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“为什么呢厂我朋友问道。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0" w:line="1525" w:lineRule="exact"/>
        <w:ind w:left="25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"</w:t>
      </w:r>
      <w:r>
        <w:rPr>
          <w:color w:val="000000"/>
          <w:spacing w:val="0"/>
          <w:w w:val="100"/>
          <w:position w:val="0"/>
          <w:shd w:val="clear" w:color="auto" w:fill="auto"/>
        </w:rPr>
        <w:t>我们的妻子去年都去世了。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"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0" w:line="1525" w:lineRule="exact"/>
        <w:ind w:left="25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“亲爱的朋友，我为你难过……”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80" w:line="1525" w:lineRule="exact"/>
        <w:ind w:left="200" w:right="0" w:firstLine="25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“你觉得以后还能看见你妻子，能认出她来吗?”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40" w:line="1525" w:lineRule="exact"/>
        <w:ind w:left="200" w:right="0" w:firstLine="25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“当然。”西塞尔回答道。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1510" w:lineRule="exact"/>
        <w:ind w:left="200" w:right="0" w:firstLine="25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“她看起来会是什么样子呢?”提问者继续追问。这就是最为 关键的问题了！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5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“是她最好的样子!”西塞尔毫不犹豫地回答道。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3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基督徒在地上最好的喜乐经历也无法与将来的那喜乐相提并 论。我们将会加入多么美妙的团契！我们都“听说过濒临死亡的 圣徒们满心欢昌"，巴克斯特说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。"</w:t>
      </w:r>
      <w:r>
        <w:rPr>
          <w:color w:val="000000"/>
          <w:spacing w:val="0"/>
          <w:w w:val="100"/>
          <w:position w:val="0"/>
          <w:shd w:val="clear" w:color="auto" w:fill="auto"/>
        </w:rPr>
        <w:t>想想殉道者们在烈火中感受到 的是怎样的喜乐。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1555</w:t>
      </w:r>
      <w:r>
        <w:rPr>
          <w:color w:val="000000"/>
          <w:spacing w:val="0"/>
          <w:w w:val="100"/>
          <w:position w:val="0"/>
          <w:shd w:val="clear" w:color="auto" w:fill="auto"/>
        </w:rPr>
        <w:t>年，桑德斯于考文垂殉道，他既能拥抱火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80" w:line="1790" w:lineRule="exact"/>
        <w:ind w:left="0" w:right="0" w:firstLine="3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刑的木柴，高喊着’欢迎你，十字架!”，将来我岂不会更加兴高 采烈地拥抱自己的福分，欢呼着’欢迎你，我的冠冕，？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1555</w:t>
      </w:r>
      <w:r>
        <w:rPr>
          <w:color w:val="000000"/>
          <w:spacing w:val="0"/>
          <w:w w:val="100"/>
          <w:position w:val="0"/>
          <w:shd w:val="clear" w:color="auto" w:fill="auto"/>
        </w:rPr>
        <w:t>年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80" w:line="240" w:lineRule="auto"/>
        <w:ind w:left="0" w:right="0" w:firstLine="0"/>
        <w:jc w:val="both"/>
      </w:pPr>
      <w:r>
        <mc:AlternateContent>
          <mc:Choice Requires="wps">
            <w:drawing>
              <wp:anchor distT="0" distB="0" distL="0" distR="0" simplePos="0" relativeHeight="125831152" behindDoc="0" locked="0" layoutInCell="1" allowOverlap="1">
                <wp:simplePos x="0" y="0"/>
                <wp:positionH relativeFrom="page">
                  <wp:posOffset>18724245</wp:posOffset>
                </wp:positionH>
                <wp:positionV relativeFrom="paragraph">
                  <wp:posOffset>266700</wp:posOffset>
                </wp:positionV>
                <wp:extent cx="444500" cy="241300"/>
                <wp:wrapSquare wrapText="bothSides"/>
                <wp:docPr id="2430" name="Shape 24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4500" cy="241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FFFFFF"/>
                                <w:spacing w:val="0"/>
                                <w:w w:val="100"/>
                                <w:position w:val="0"/>
                                <w:sz w:val="30"/>
                                <w:szCs w:val="30"/>
                                <w:shd w:val="clear" w:color="auto" w:fill="auto"/>
                                <w:lang w:val="en-US" w:eastAsia="en-US" w:bidi="en-US"/>
                              </w:rPr>
                              <w:t>DQ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56" type="#_x0000_t202" style="position:absolute;margin-left:1474.3499999999999pt;margin-top:21.pt;width:35.pt;height:19.pt;z-index:-12582760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b w:val="0"/>
                          <w:bCs w:val="0"/>
                          <w:color w:val="FFFFFF"/>
                          <w:spacing w:val="0"/>
                          <w:w w:val="100"/>
                          <w:position w:val="0"/>
                          <w:sz w:val="30"/>
                          <w:szCs w:val="30"/>
                          <w:shd w:val="clear" w:color="auto" w:fill="auto"/>
                          <w:lang w:val="en-US" w:eastAsia="en-US" w:bidi="en-US"/>
                        </w:rPr>
                        <w:t>DQ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</w:t>
      </w:r>
      <w:r>
        <w:rPr>
          <w:color w:val="000000"/>
          <w:spacing w:val="0"/>
          <w:w w:val="100"/>
          <w:position w:val="0"/>
          <w:shd w:val="clear" w:color="auto" w:fill="auto"/>
        </w:rPr>
        <w:t>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10 0,</w:t>
      </w:r>
      <w:r>
        <w:rPr>
          <w:color w:val="000000"/>
          <w:spacing w:val="0"/>
          <w:w w:val="100"/>
          <w:position w:val="0"/>
          <w:shd w:val="clear" w:color="auto" w:fill="auto"/>
        </w:rPr>
        <w:t>布雷福德因其圣经信仰于斯密斯菲尔德殉道，他曾亲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80" w:line="240" w:lineRule="auto"/>
        <w:ind w:left="0" w:right="0" w:firstLine="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吻火刑的柴捆，将来我岂不更要亲吻我的救主？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1555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年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10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24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2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日，菲尔波特于帕特诺斯特街的一个煤库里殉道，后来一位贫穷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的殉道士因她的双脚能戴上菲尔波特先前戴过的脚镣而欢喜，我 的心难道不会因住进基督和祂的使徒先我住进的同一荣耀之处而 </w:t>
      </w:r>
      <w:r>
        <w:rPr>
          <w:color w:val="000000"/>
          <w:spacing w:val="0"/>
          <w:w w:val="100"/>
          <w:position w:val="0"/>
          <w:shd w:val="clear" w:color="auto" w:fill="auto"/>
        </w:rPr>
        <w:t>欢喜快乐？”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他将基督在地上的荣耀和天上的荣耀相比，以此作结：“上 帝之子在取了奴仆形象时是何等奇妙！祂降生时，一颗新星赫然 岀现，引导东方的博士前来朝拜躺在马槽中的祂！天使天军还唱 诗庆贺祂的降生。祂还是个孩子时，竟能在圣殿里与教师辩论。 后来祂以水变酒，用几个饼、几条鱼喂饱数千人，洁净大麻风, 医治病人，使瘫子行走，让瞎子得看见，甚至让死人复活。那 么，在天上的荣耀里，祂又该是何等奇妙呢！如果祂在地上时人 们论说’从来没有像他这样说话的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’，</w:t>
      </w:r>
      <w:r>
        <w:rPr>
          <w:color w:val="000000"/>
          <w:spacing w:val="0"/>
          <w:w w:val="100"/>
          <w:position w:val="0"/>
          <w:shd w:val="clear" w:color="auto" w:fill="auto"/>
        </w:rPr>
        <w:t>到那时，在祂的国度里看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300" w:line="180" w:lineRule="auto"/>
        <w:ind w:left="11260" w:right="0" w:firstLine="0"/>
        <w:jc w:val="left"/>
        <w:rPr>
          <w:sz w:val="66"/>
          <w:szCs w:val="66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66"/>
          <w:szCs w:val="66"/>
          <w:shd w:val="clear" w:color="auto" w:fill="auto"/>
          <w:lang w:val="en-US" w:eastAsia="en-US" w:bidi="en-US"/>
        </w:rPr>
        <w:t>■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95" w:lineRule="exact"/>
        <w:ind w:left="0" w:right="0" w:firstLine="140"/>
        <w:jc w:val="both"/>
      </w:pPr>
      <w:r>
        <mc:AlternateContent>
          <mc:Choice Requires="wps">
            <w:drawing>
              <wp:anchor distT="0" distB="0" distL="0" distR="0" simplePos="0" relativeHeight="125831154" behindDoc="0" locked="0" layoutInCell="1" allowOverlap="1">
                <wp:simplePos x="0" y="0"/>
                <wp:positionH relativeFrom="page">
                  <wp:posOffset>1985645</wp:posOffset>
                </wp:positionH>
                <wp:positionV relativeFrom="paragraph">
                  <wp:posOffset>2654300</wp:posOffset>
                </wp:positionV>
                <wp:extent cx="260350" cy="374650"/>
                <wp:wrapSquare wrapText="bothSides"/>
                <wp:docPr id="2432" name="Shape 24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0350" cy="374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48"/>
                                <w:szCs w:val="48"/>
                                <w:shd w:val="clear" w:color="auto" w:fill="auto"/>
                                <w:lang w:val="zh-CN" w:eastAsia="zh-CN" w:bidi="zh-CN"/>
                              </w:rPr>
                              <w:t>!1!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58" type="#_x0000_t202" style="position:absolute;margin-left:156.34999999999999pt;margin-top:209.pt;width:20.5pt;height:29.5pt;z-index:-12582759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48"/>
                          <w:szCs w:val="48"/>
                          <w:shd w:val="clear" w:color="auto" w:fill="auto"/>
                          <w:lang w:val="zh-CN" w:eastAsia="zh-CN" w:bidi="zh-CN"/>
                        </w:rPr>
                        <w:t>!1!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到祂威荣的人必定会说：’从来没有像这样的荣耀！… 我们应当 如何回应祂的荣耀呢？只能这样：“荣耀啊，愿你快来！主啊, 你是配得的！”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'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6" w:lineRule="exact"/>
        <w:ind w:left="0" w:right="0" w:firstLine="2380"/>
        <w:jc w:val="both"/>
      </w:pPr>
      <w:r>
        <mc:AlternateContent>
          <mc:Choice Requires="wps">
            <w:drawing>
              <wp:anchor distT="0" distB="0" distL="0" distR="0" simplePos="0" relativeHeight="125831156" behindDoc="0" locked="0" layoutInCell="1" allowOverlap="1">
                <wp:simplePos x="0" y="0"/>
                <wp:positionH relativeFrom="page">
                  <wp:posOffset>6805295</wp:posOffset>
                </wp:positionH>
                <wp:positionV relativeFrom="paragraph">
                  <wp:posOffset>8242300</wp:posOffset>
                </wp:positionV>
                <wp:extent cx="184150" cy="260350"/>
                <wp:wrapSquare wrapText="bothSides"/>
                <wp:docPr id="2434" name="Shape 24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4150" cy="260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60" type="#_x0000_t202" style="position:absolute;margin-left:535.85000000000002pt;margin-top:649.pt;width:14.5pt;height:20.5pt;z-index:-12582759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不过，巴克斯特认为大部分基督徒在思想天国和永恒时都相 当退缩。“退缩的心”会告诉你：“这是牧师该做的功课，他们没 有别的事可想。”如果你是牧师，你的心就会这样说：“这是会众 们该做的功课。我为教导他们而做的默想已足够了，让他们去默 想自己听过的道吧!”听起来似乎你的责任正是为会众烹饪食物, 摆在桌上，只有他们该摄取食物，消化吸收，并靠它生存……你 肯定会有其他迫切的事需要做。你要好好管理自己，呼求圣灵的 帮助。要点亮我们的蜡烛，天国是最佳的火源，也是牧者要默想 的最佳书本。牧者若能听劝告多多默想天国，就必能为教会提供 更多天上的亮光……灵火会燃烧得更旺，会众在面前荣耀的光景 中能更喜乐地生活。所以，上帝啊，请帮助我！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00" w:line="1736" w:lineRule="exact"/>
        <w:ind w:left="0" w:right="0" w:firstLine="23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当我们分别出时间用来思想天国，肯定会有许多事出来分散 我们的注意。“医治的方法是警醒己心，强迫它做此时此刻该做 的事。”对自己的心这样说：“难道你就不能警醒片时吗厂 不久 的将来，我们就要永远与基督同在，现在就让我们为了永恒而操 练，花时间与祂同在吧！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500" w:line="240" w:lineRule="auto"/>
        <w:ind w:left="0" w:right="0" w:firstLine="0"/>
        <w:jc w:val="center"/>
      </w:pPr>
      <w:bookmarkStart w:id="196" w:name="bookmark196"/>
      <w:bookmarkStart w:id="197" w:name="bookmark197"/>
      <w:r>
        <w:rPr>
          <w:color w:val="000000"/>
          <w:spacing w:val="0"/>
          <w:w w:val="100"/>
          <w:position w:val="0"/>
          <w:shd w:val="clear" w:color="auto" w:fill="auto"/>
        </w:rPr>
        <w:t>第十六章全书总结</w:t>
      </w:r>
      <w:bookmarkEnd w:id="196"/>
      <w:bookmarkEnd w:id="197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500" w:line="1741" w:lineRule="exact"/>
        <w:ind w:left="0" w:right="0" w:firstLine="2380"/>
        <w:jc w:val="both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230" w:left="0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0" distR="0" simplePos="0" relativeHeight="125831158" behindDoc="0" locked="0" layoutInCell="1" allowOverlap="1">
                <wp:simplePos x="0" y="0"/>
                <wp:positionH relativeFrom="page">
                  <wp:posOffset>1960245</wp:posOffset>
                </wp:positionH>
                <wp:positionV relativeFrom="paragraph">
                  <wp:posOffset>3949700</wp:posOffset>
                </wp:positionV>
                <wp:extent cx="457200" cy="241300"/>
                <wp:wrapSquare wrapText="bothSides"/>
                <wp:docPr id="2436" name="Shape 24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57200" cy="241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FFFFFF"/>
                                <w:spacing w:val="0"/>
                                <w:w w:val="100"/>
                                <w:position w:val="0"/>
                                <w:sz w:val="30"/>
                                <w:szCs w:val="30"/>
                                <w:shd w:val="clear" w:color="auto" w:fill="auto"/>
                                <w:lang w:val="en-US" w:eastAsia="en-US" w:bidi="en-US"/>
                              </w:rPr>
                              <w:t>DO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62" type="#_x0000_t202" style="position:absolute;margin-left:154.34999999999999pt;margin-top:311.pt;width:36.pt;height:19.pt;z-index:-12582759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b w:val="0"/>
                          <w:bCs w:val="0"/>
                          <w:color w:val="FFFFFF"/>
                          <w:spacing w:val="0"/>
                          <w:w w:val="100"/>
                          <w:position w:val="0"/>
                          <w:sz w:val="30"/>
                          <w:szCs w:val="30"/>
                          <w:shd w:val="clear" w:color="auto" w:fill="auto"/>
                          <w:lang w:val="en-US" w:eastAsia="en-US" w:bidi="en-US"/>
                        </w:rPr>
                        <w:t>DO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25831160" behindDoc="0" locked="0" layoutInCell="1" allowOverlap="1">
                <wp:simplePos x="0" y="0"/>
                <wp:positionH relativeFrom="page">
                  <wp:posOffset>11116945</wp:posOffset>
                </wp:positionH>
                <wp:positionV relativeFrom="paragraph">
                  <wp:posOffset>5816600</wp:posOffset>
                </wp:positionV>
                <wp:extent cx="9036050" cy="863600"/>
                <wp:wrapSquare wrapText="left"/>
                <wp:docPr id="2438" name="Shape 24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036050" cy="863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無离弃了成千上万的罪人，却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64" type="#_x0000_t202" style="position:absolute;margin-left:875.35000000000002pt;margin-top:458.pt;width:711.5pt;height:68.pt;z-index:-125827593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無离弃了成千上万的罪人，却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1162" behindDoc="0" locked="0" layoutInCell="1" allowOverlap="1">
                <wp:simplePos x="0" y="0"/>
                <wp:positionH relativeFrom="page">
                  <wp:posOffset>8976995</wp:posOffset>
                </wp:positionH>
                <wp:positionV relativeFrom="paragraph">
                  <wp:posOffset>9271000</wp:posOffset>
                </wp:positionV>
                <wp:extent cx="457200" cy="374650"/>
                <wp:wrapSquare wrapText="bothSides"/>
                <wp:docPr id="2440" name="Shape 24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57200" cy="374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48"/>
                                <w:szCs w:val="48"/>
                                <w:shd w:val="clear" w:color="auto" w:fill="auto"/>
                                <w:lang w:val="en-US" w:eastAsia="en-US" w:bidi="en-US"/>
                              </w:rPr>
                              <w:t>no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66" type="#_x0000_t202" style="position:absolute;margin-left:706.85000000000002pt;margin-top:730.pt;width:36.pt;height:29.5pt;z-index:-12582759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48"/>
                          <w:szCs w:val="48"/>
                          <w:shd w:val="clear" w:color="auto" w:fill="auto"/>
                          <w:lang w:val="en-US" w:eastAsia="en-US" w:bidi="en-US"/>
                        </w:rPr>
                        <w:t>no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当我们抵达天国，我们的心灵就能够说：“我主曾经哭泣, 为的是如今我的眼泪能被擦干；我主曾经流血，为的是我如今能 欢喜快乐；我主曾被离弃，为的是我今天不被离弃，却被赦免; 我主曾经死去，为的是我如今能够得生。这白白而来的怜悯啊, 竟能高高地抬举一个败坏透顶的罪人！这恩典在我是白白得来 的，基督却为此付上了重价！这 拣选了我！我罪中的同伴只能受地狱之火的煎熬，而我却在天上 的安息中满心喜乐！在这里，我将与众圣徒同住，与我敬虔的旧 友欢聚是多么令人快慰！我曾与他们一同祷告，一同哭泣，一同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1346200" distL="0" distR="0" simplePos="0" relativeHeight="125831164" behindDoc="0" locked="0" layoutInCell="1" allowOverlap="1">
                <wp:simplePos x="0" y="0"/>
                <wp:positionH relativeFrom="page">
                  <wp:posOffset>-849630</wp:posOffset>
                </wp:positionH>
                <wp:positionV relativeFrom="paragraph">
                  <wp:posOffset>0</wp:posOffset>
                </wp:positionV>
                <wp:extent cx="946150" cy="609600"/>
                <wp:wrapTopAndBottom/>
                <wp:docPr id="2442" name="Shape 24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46150" cy="609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329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80" w:lineRule="auto"/>
                              <w:ind w:left="0" w:right="0" w:firstLine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shd w:val="clear" w:color="auto" w:fill="auto"/>
                                <w:lang w:val="en-US" w:eastAsia="en-US" w:bidi="en-US"/>
                              </w:rPr>
                              <w:t>7 1 —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68" type="#_x0000_t202" style="position:absolute;margin-left:-66.900000000000006pt;margin-top:0;width:74.5pt;height:48.pt;z-index:-125827589;mso-wrap-distance-left:0;mso-wrap-distance-right:0;mso-wrap-distance-bottom:106.pt;mso-position-horizontal-relative:page" filled="f" stroked="f">
                <v:textbox inset="0,0,0,0">
                  <w:txbxContent>
                    <w:p>
                      <w:pPr>
                        <w:pStyle w:val="Style1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329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80" w:lineRule="auto"/>
                        <w:ind w:left="0" w:right="0" w:firstLine="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shd w:val="clear" w:color="auto" w:fill="auto"/>
                          <w:lang w:val="en-US" w:eastAsia="en-US" w:bidi="en-US"/>
                        </w:rPr>
                        <w:t>7 1 —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80" w:line="1705" w:lineRule="exact"/>
        <w:ind w:left="1140" w:right="0" w:firstLine="2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受苦，一同经常谈论如今这日子、这地方。我知道坟墓关不住 你，是同一大爱也赎买、救拔了你。” _切都截然不同了！ “这欢 声笑语截然不同于我们昔日的怨言、不耐烦的呻吟和叹息。我们 已经换了地方与处境，换了衣着与心思，我们的容貌、谈吐和身 边为伴的也都改换一新。”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" w:line="1739" w:lineRule="exact"/>
        <w:ind w:left="0" w:right="0" w:firstLine="0"/>
        <w:jc w:val="both"/>
      </w:pPr>
      <w:r>
        <mc:AlternateContent>
          <mc:Choice Requires="wps">
            <w:drawing>
              <wp:anchor distT="0" distB="0" distL="0" distR="0" simplePos="0" relativeHeight="125831166" behindDoc="0" locked="0" layoutInCell="1" allowOverlap="1">
                <wp:simplePos x="0" y="0"/>
                <wp:positionH relativeFrom="page">
                  <wp:posOffset>17222470</wp:posOffset>
                </wp:positionH>
                <wp:positionV relativeFrom="paragraph">
                  <wp:posOffset>520700</wp:posOffset>
                </wp:positionV>
                <wp:extent cx="438150" cy="495300"/>
                <wp:wrapSquare wrapText="bothSides"/>
                <wp:docPr id="2444" name="Shape 24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38150" cy="495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pacing w:val="0"/>
                                <w:w w:val="100"/>
                                <w:position w:val="0"/>
                                <w:sz w:val="64"/>
                                <w:szCs w:val="64"/>
                                <w:shd w:val="clear" w:color="auto" w:fill="auto"/>
                                <w:lang w:val="en-US" w:eastAsia="en-US" w:bidi="en-US"/>
                              </w:rPr>
                              <w:t>□□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70" type="#_x0000_t202" style="position:absolute;margin-left:1356.0999999999999pt;margin-top:41.pt;width:34.5pt;height:39.pt;z-index:-12582758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64"/>
                          <w:szCs w:val="64"/>
                        </w:rPr>
                      </w:pPr>
                      <w:r>
                        <w:rPr>
                          <w:rFonts w:ascii="Arial" w:eastAsia="Arial" w:hAnsi="Arial" w:cs="Arial"/>
                          <w:color w:val="FFFFFF"/>
                          <w:spacing w:val="0"/>
                          <w:w w:val="100"/>
                          <w:position w:val="0"/>
                          <w:sz w:val="64"/>
                          <w:szCs w:val="64"/>
                          <w:shd w:val="clear" w:color="auto" w:fill="auto"/>
                          <w:lang w:val="en-US" w:eastAsia="en-US" w:bidi="en-US"/>
                        </w:rPr>
                        <w:t>□□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1168" behindDoc="0" locked="0" layoutInCell="1" allowOverlap="1">
                <wp:simplePos x="0" y="0"/>
                <wp:positionH relativeFrom="page">
                  <wp:posOffset>985520</wp:posOffset>
                </wp:positionH>
                <wp:positionV relativeFrom="paragraph">
                  <wp:posOffset>3733800</wp:posOffset>
                </wp:positionV>
                <wp:extent cx="457200" cy="241300"/>
                <wp:wrapSquare wrapText="bothSides"/>
                <wp:docPr id="2446" name="Shape 24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57200" cy="241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FFFFFF"/>
                                <w:spacing w:val="0"/>
                                <w:w w:val="100"/>
                                <w:position w:val="0"/>
                                <w:sz w:val="30"/>
                                <w:szCs w:val="30"/>
                                <w:shd w:val="clear" w:color="auto" w:fill="auto"/>
                                <w:lang w:val="en-US" w:eastAsia="en-US" w:bidi="en-US"/>
                              </w:rPr>
                              <w:t>DQ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72" type="#_x0000_t202" style="position:absolute;margin-left:77.599999999999994pt;margin-top:294.pt;width:36.pt;height:19.pt;z-index:-12582758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b w:val="0"/>
                          <w:bCs w:val="0"/>
                          <w:color w:val="FFFFFF"/>
                          <w:spacing w:val="0"/>
                          <w:w w:val="100"/>
                          <w:position w:val="0"/>
                          <w:sz w:val="30"/>
                          <w:szCs w:val="30"/>
                          <w:shd w:val="clear" w:color="auto" w:fill="auto"/>
                          <w:lang w:val="en-US" w:eastAsia="en-US" w:bidi="en-US"/>
                        </w:rPr>
                        <w:t>DQ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我想引用司布真所说的一段话，巴克斯特在地上未曾得见他 面：“与我们所爱的圣徒同住在天上，这真是荣耀！与我们所认 识的圣徒同住在地上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那就是另外一回事了。”巴克斯特说： “曾经令自己和周遭人厌烦的有罪身体，如今到哪里去了？我们 昔日各自不同的判断、当受谴责的名、不合一的心，我们的盛 怒、冷漠的面容、相互间无情的指责，如今都到哪里去了？如 今，我们有的是同一个判断、同一个名、同一个心、同一个家、 同一个荣耀。那是多么甜美的和谐，多么欢乐的合一啊！福音再 也不必因我们的蠢行而蒙羞。不必再为众圣徒受苦而哀伤，不再 有痛苦，不再有疾病，不再有死亡，不再有葬礼，不再有哀声 了！不再有软弱和疲乏，不再有孤独，不再饥也不再渴，不再疑 惑，也不再惧怕了！这是何等巨大的改变啊！这改变是从粪堆到 宝座！（用现代政治来打比方就是，远远好过'从生在棚屋到入 住白宫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’！）</w:t>
      </w:r>
      <w:r>
        <w:rPr>
          <w:color w:val="000000"/>
          <w:spacing w:val="0"/>
          <w:w w:val="100"/>
          <w:position w:val="0"/>
          <w:shd w:val="clear" w:color="auto" w:fill="auto"/>
        </w:rPr>
        <w:t>从逼迫人的罪魁变为颂赞主的圣徒！从常感受到上帝 的不喜悦到完全地享受祂的爱，直到永远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1742" w:lineRule="exact"/>
        <w:ind w:left="0" w:right="0" w:firstLine="3040"/>
        <w:jc w:val="both"/>
        <w:sectPr>
          <w:headerReference w:type="default" r:id="rId544"/>
          <w:footerReference w:type="default" r:id="rId545"/>
          <w:headerReference w:type="even" r:id="rId546"/>
          <w:footerReference w:type="even" r:id="rId547"/>
          <w:footnotePr>
            <w:pos w:val="pageBottom"/>
            <w:numFmt w:val="decimal"/>
            <w:numRestart w:val="continuous"/>
          </w:footnotePr>
          <w:pgSz w:w="31680" w:h="31680" w:orient="landscape"/>
          <w:pgMar w:top="1230" w:left="0" w:right="0" w:bottom="0" w:header="0" w:footer="3" w:gutter="0"/>
          <w:pgNumType w:start="323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0" distR="0" simplePos="0" relativeHeight="125831170" behindDoc="0" locked="0" layoutInCell="1" allowOverlap="1">
                <wp:simplePos x="0" y="0"/>
                <wp:positionH relativeFrom="page">
                  <wp:posOffset>18587720</wp:posOffset>
                </wp:positionH>
                <wp:positionV relativeFrom="paragraph">
                  <wp:posOffset>1866900</wp:posOffset>
                </wp:positionV>
                <wp:extent cx="336550" cy="228600"/>
                <wp:wrapSquare wrapText="bothSides"/>
                <wp:docPr id="2452" name="Shape 24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655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78" type="#_x0000_t202" style="position:absolute;margin-left:1463.5999999999999pt;margin-top:147.pt;width:26.5pt;height:18.pt;z-index:-12582758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“我的灵啊，你要带着炙热的爱，靠你的安息更近一些！要 敬拜你的救主，祂使你能够安然获得这一切。醒来吧，昏睡的 心，来歌唱颂赞！这一切荣耀的前景是为你、为所有圣徒而设， 岂不使你在任何患难之中都欢欢喜喜的吗？岂不使殉道的火焰也 变得甘美吗？（如果我们是因为相信那位钉十架的救主乃是通往 天国的唯一、充分的道路而受死）岂不能让你的生活、你的病 痛、你的正常死亡变得甘美吗？我的灵啊，在这悲哀和挫败的世 界上抬头仰望吧。安息正在前方等候着你。”你永恒的安息及其 一切的荣耀都归于天父，因着圣父不爱惜自己的独生子、为我们 舍了，因着圣子为我们献出祂自己，因为圣灵直到此刻仍在做见 证，这些事都是荣耀的，真实的！上帝正呼召我们进入圣徒永恒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6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的安息。荣耀唯独归于上帝！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60" w:lineRule="exact"/>
        <w:ind w:left="24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查考巴克斯特这部作品后，我们提岀如下问题：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1720" w:lineRule="exact"/>
        <w:ind w:left="0" w:right="0" w:firstLine="24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・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我们正确地思考了许多关于上帝的事，关于主耶稣基督的 父上帝。祂是一切安慰的上帝，更是荣耀的上帝。关于这一点， 我们是否思考充分了？请参见：出埃及记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16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 17 - 10, 24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16- 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zh-CN" w:eastAsia="zh-CN" w:bidi="zh-CN"/>
        </w:rPr>
        <w:t>17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 33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 18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、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20, 40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 34 - 35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；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 xml:space="preserve">民数记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14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 20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-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22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；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 xml:space="preserve">列王记上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8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 11;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历代志下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 14, 7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 1 _3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；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 xml:space="preserve">诗篇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19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 1, 24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 7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、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9-10, 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zh-CN" w:eastAsia="zh-CN" w:bidi="zh-CN"/>
        </w:rPr>
        <w:t>29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 5, 73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 24, 102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 16, 104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 31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；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 xml:space="preserve">以赛亚书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66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 18 - 19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；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 xml:space="preserve">路 加福音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 9, 9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 26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、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31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-32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；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 xml:space="preserve">约翰福音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 14, 2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 11, 17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 22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 xml:space="preserve">、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vertAlign w:val="superscript"/>
          <w:lang w:val="zh-CN" w:eastAsia="zh-CN" w:bidi="zh-CN"/>
        </w:rPr>
        <w:t>24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 xml:space="preserve"> (参见第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5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节)；使徒行传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 2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、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55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；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哥林多后书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 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；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以弗 所书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 17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；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雅各书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 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；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启示录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21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zh-CN" w:eastAsia="zh-CN" w:bidi="zh-CN"/>
        </w:rPr>
        <w:t>：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 11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、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23</w:t>
      </w:r>
      <w:r>
        <w:rPr>
          <w:color w:val="000000"/>
          <w:spacing w:val="0"/>
          <w:w w:val="100"/>
          <w:position w:val="0"/>
          <w:shd w:val="clear" w:color="auto" w:fill="auto"/>
          <w:vertAlign w:val="subscript"/>
          <w:lang w:val="en-US" w:eastAsia="en-US" w:bidi="en-US"/>
        </w:rPr>
        <w:t>o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90" w:lineRule="exact"/>
        <w:ind w:left="0" w:right="0" w:firstLine="24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或者，我们是不是惧怕那句流传已久的挖苦，福音派信徒太 陷在那“死后天上掉馅饼”的故事里了？</w:t>
      </w:r>
    </w:p>
    <w:p>
      <w:pPr>
        <w:pStyle w:val="Style5"/>
        <w:keepNext w:val="0"/>
        <w:keepLines w:val="0"/>
        <w:widowControl w:val="0"/>
        <w:numPr>
          <w:ilvl w:val="0"/>
          <w:numId w:val="115"/>
        </w:numPr>
        <w:shd w:val="clear" w:color="auto" w:fill="auto"/>
        <w:tabs>
          <w:tab w:pos="3725" w:val="left"/>
        </w:tabs>
        <w:bidi w:val="0"/>
        <w:spacing w:before="0" w:after="0" w:line="1760" w:lineRule="exact"/>
        <w:ind w:left="24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我们是否清楚地教导了信徒今生是什么？</w:t>
      </w:r>
    </w:p>
    <w:p>
      <w:pPr>
        <w:pStyle w:val="Style5"/>
        <w:keepNext w:val="0"/>
        <w:keepLines w:val="0"/>
        <w:widowControl w:val="0"/>
        <w:numPr>
          <w:ilvl w:val="0"/>
          <w:numId w:val="117"/>
        </w:numPr>
        <w:shd w:val="clear" w:color="auto" w:fill="auto"/>
        <w:tabs>
          <w:tab w:pos="4670" w:val="left"/>
        </w:tabs>
        <w:bidi w:val="0"/>
        <w:spacing w:before="0" w:after="0" w:line="1760" w:lineRule="exact"/>
        <w:ind w:left="24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今生是初信之人的幼儿园小班；</w:t>
      </w:r>
    </w:p>
    <w:p>
      <w:pPr>
        <w:pStyle w:val="Style5"/>
        <w:keepNext w:val="0"/>
        <w:keepLines w:val="0"/>
        <w:widowControl w:val="0"/>
        <w:numPr>
          <w:ilvl w:val="0"/>
          <w:numId w:val="117"/>
        </w:numPr>
        <w:shd w:val="clear" w:color="auto" w:fill="auto"/>
        <w:tabs>
          <w:tab w:pos="4670" w:val="left"/>
        </w:tabs>
        <w:bidi w:val="0"/>
        <w:spacing w:before="0" w:after="0" w:line="1760" w:lineRule="exact"/>
        <w:ind w:left="24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今生是各年龄层信徒的学校；</w:t>
      </w:r>
    </w:p>
    <w:p>
      <w:pPr>
        <w:pStyle w:val="Style5"/>
        <w:keepNext w:val="0"/>
        <w:keepLines w:val="0"/>
        <w:widowControl w:val="0"/>
        <w:numPr>
          <w:ilvl w:val="0"/>
          <w:numId w:val="117"/>
        </w:numPr>
        <w:shd w:val="clear" w:color="auto" w:fill="auto"/>
        <w:tabs>
          <w:tab w:pos="4670" w:val="left"/>
        </w:tabs>
        <w:bidi w:val="0"/>
        <w:spacing w:before="0" w:after="0" w:line="1760" w:lineRule="exact"/>
        <w:ind w:left="24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今生是属灵争战的训练营；</w:t>
      </w:r>
    </w:p>
    <w:p>
      <w:pPr>
        <w:pStyle w:val="Style5"/>
        <w:keepNext w:val="0"/>
        <w:keepLines w:val="0"/>
        <w:widowControl w:val="0"/>
        <w:numPr>
          <w:ilvl w:val="0"/>
          <w:numId w:val="117"/>
        </w:numPr>
        <w:shd w:val="clear" w:color="auto" w:fill="auto"/>
        <w:tabs>
          <w:tab w:pos="4670" w:val="left"/>
        </w:tabs>
        <w:bidi w:val="0"/>
        <w:spacing w:before="0" w:after="0" w:line="1760" w:lineRule="exact"/>
        <w:ind w:left="24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今生是属灵的战场，不是郊游野餐；</w:t>
      </w:r>
    </w:p>
    <w:p>
      <w:pPr>
        <w:pStyle w:val="Style5"/>
        <w:keepNext w:val="0"/>
        <w:keepLines w:val="0"/>
        <w:widowControl w:val="0"/>
        <w:numPr>
          <w:ilvl w:val="0"/>
          <w:numId w:val="117"/>
        </w:numPr>
        <w:shd w:val="clear" w:color="auto" w:fill="auto"/>
        <w:tabs>
          <w:tab w:pos="4670" w:val="left"/>
        </w:tabs>
        <w:bidi w:val="0"/>
        <w:spacing w:before="0" w:after="0" w:line="1820" w:lineRule="exact"/>
        <w:ind w:left="0" w:right="0" w:firstLine="24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今生是事工的禾场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一一</w:t>
      </w:r>
      <w:r>
        <w:rPr>
          <w:color w:val="000000"/>
          <w:spacing w:val="0"/>
          <w:w w:val="100"/>
          <w:position w:val="0"/>
          <w:shd w:val="clear" w:color="auto" w:fill="auto"/>
        </w:rPr>
        <w:t>这是天国中没有的，在那里不再 需要传福音，也不再需要为传福音而受苦了！</w:t>
      </w:r>
    </w:p>
    <w:p>
      <w:pPr>
        <w:pStyle w:val="Style5"/>
        <w:keepNext w:val="0"/>
        <w:keepLines w:val="0"/>
        <w:widowControl w:val="0"/>
        <w:numPr>
          <w:ilvl w:val="0"/>
          <w:numId w:val="117"/>
        </w:numPr>
        <w:shd w:val="clear" w:color="auto" w:fill="auto"/>
        <w:tabs>
          <w:tab w:pos="4670" w:val="left"/>
        </w:tabs>
        <w:bidi w:val="0"/>
        <w:spacing w:before="0" w:after="0" w:line="1760" w:lineRule="exact"/>
        <w:ind w:left="24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今生是医院病房，有时是特护病房；</w:t>
      </w:r>
    </w:p>
    <w:p>
      <w:pPr>
        <w:pStyle w:val="Style5"/>
        <w:keepNext w:val="0"/>
        <w:keepLines w:val="0"/>
        <w:widowControl w:val="0"/>
        <w:numPr>
          <w:ilvl w:val="0"/>
          <w:numId w:val="117"/>
        </w:numPr>
        <w:shd w:val="clear" w:color="auto" w:fill="auto"/>
        <w:tabs>
          <w:tab w:pos="4670" w:val="left"/>
        </w:tabs>
        <w:bidi w:val="0"/>
        <w:spacing w:before="0" w:after="0" w:line="1760" w:lineRule="exact"/>
        <w:ind w:left="24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今生是为了那荣耀中完美的歌唱而进行的诗班训练；</w:t>
      </w:r>
    </w:p>
    <w:p>
      <w:pPr>
        <w:pStyle w:val="Style5"/>
        <w:keepNext w:val="0"/>
        <w:keepLines w:val="0"/>
        <w:widowControl w:val="0"/>
        <w:numPr>
          <w:ilvl w:val="0"/>
          <w:numId w:val="117"/>
        </w:numPr>
        <w:shd w:val="clear" w:color="auto" w:fill="auto"/>
        <w:tabs>
          <w:tab w:pos="4670" w:val="left"/>
        </w:tabs>
        <w:bidi w:val="0"/>
        <w:spacing w:before="0" w:after="0" w:line="1760" w:lineRule="exact"/>
        <w:ind w:left="24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今生是天国的门厅。</w:t>
      </w:r>
    </w:p>
    <w:p>
      <w:pPr>
        <w:pStyle w:val="Style5"/>
        <w:keepNext w:val="0"/>
        <w:keepLines w:val="0"/>
        <w:widowControl w:val="0"/>
        <w:numPr>
          <w:ilvl w:val="0"/>
          <w:numId w:val="115"/>
        </w:numPr>
        <w:shd w:val="clear" w:color="auto" w:fill="auto"/>
        <w:tabs>
          <w:tab w:pos="3725" w:val="left"/>
        </w:tabs>
        <w:bidi w:val="0"/>
        <w:spacing w:before="0" w:after="0" w:line="1850" w:lineRule="exact"/>
        <w:ind w:left="0" w:right="0" w:firstLine="22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我们本当都下地狱；地狱极为可怖，我们应当竭力逃避一 关于这一点我们是否讲得够多？</w:t>
      </w:r>
    </w:p>
    <w:p>
      <w:pPr>
        <w:pStyle w:val="Style5"/>
        <w:keepNext w:val="0"/>
        <w:keepLines w:val="0"/>
        <w:widowControl w:val="0"/>
        <w:numPr>
          <w:ilvl w:val="0"/>
          <w:numId w:val="115"/>
        </w:numPr>
        <w:shd w:val="clear" w:color="auto" w:fill="auto"/>
        <w:tabs>
          <w:tab w:pos="3505" w:val="left"/>
        </w:tabs>
        <w:bidi w:val="0"/>
        <w:spacing w:before="0" w:after="0" w:line="1760" w:lineRule="exact"/>
        <w:ind w:left="0" w:right="0" w:firstLine="22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我们这些传讲、教导上帝话语的人，是否促进了听众对天 国的渴慕？我们或许悲痛地说着“某某刚刚去世了，真可怜 啊!”，而听众得到了淡淡的印象：他们被送到了一个比第三世界 国家还凄惨、还贫困的地方。</w:t>
      </w:r>
    </w:p>
    <w:p>
      <w:pPr>
        <w:pStyle w:val="Style5"/>
        <w:keepNext w:val="0"/>
        <w:keepLines w:val="0"/>
        <w:widowControl w:val="0"/>
        <w:numPr>
          <w:ilvl w:val="0"/>
          <w:numId w:val="115"/>
        </w:numPr>
        <w:shd w:val="clear" w:color="auto" w:fill="auto"/>
        <w:tabs>
          <w:tab w:pos="3505" w:val="left"/>
        </w:tabs>
        <w:bidi w:val="0"/>
        <w:spacing w:before="0" w:after="0" w:line="1700" w:lineRule="exact"/>
        <w:ind w:left="0" w:right="0" w:firstLine="22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我们的生活是否贴紧着上帝的荣耀，以至于现在就反映出 那荣耀，并且越来越多地反映岀来？这正是哥林多后书激励我们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500" w:line="1720" w:lineRule="exact"/>
        <w:ind w:left="12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去做的。弟兄姊妹们，这些事是可以行岀来的！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740" w:right="0" w:firstLine="0"/>
        <w:jc w:val="left"/>
        <w:rPr>
          <w:sz w:val="15"/>
          <w:szCs w:val="15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en-US" w:eastAsia="en-US" w:bidi="en-US"/>
        </w:rPr>
        <w:t>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500" w:line="1720" w:lineRule="exact"/>
        <w:ind w:left="5360" w:right="0" w:firstLine="2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让我更加贴近你，主耶稣，一天一天离你更近； 让我更加倚靠你，主耶稣，一切事上更倚靠你。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00" w:line="1720" w:lineRule="exact"/>
        <w:ind w:left="5360" w:right="0" w:firstLine="2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让我彰显你的美善，主耶稣，如同阳光照亮山川; 生命倾流你的甘甜，灿烂的溪流欢然蜿蜒。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00" w:line="1710" w:lineRule="exact"/>
        <w:ind w:left="5360" w:right="0" w:firstLine="2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我对你如饥似渴地盼望，主耶稣，何等有福地渴想! 向往那无饥无渴的天家，在锡安的山上。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00" w:line="1710" w:lineRule="exact"/>
        <w:ind w:left="32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本文以巴克斯特自己的圣诗作结，正恰如其分：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461" w:lineRule="auto"/>
        <w:ind w:left="97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1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67" w:lineRule="exact"/>
        <w:ind w:left="5040" w:right="0" w:firstLine="1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你这光明的圣天使, 侍立在上帝的右边, 照着主的命令， 飞翔在光的疆域间; 助我歌唱吧， 因为所唱的主题 实在高远，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180" w:line="1767" w:lineRule="exact"/>
        <w:ind w:left="5040" w:right="0" w:firstLine="1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尘世唇齿难以企及。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5040" w:right="0" w:firstLine="1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你这安息的蒙福圣徒,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5040" w:right="0" w:firstLine="1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已经得见救主之面,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5040" w:right="0" w:firstLine="1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祂最微小的荣耀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5040" w:right="0" w:firstLine="1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也远超过我们的美好;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5040" w:right="0" w:firstLine="1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在祂面前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50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颂赞之声响彻，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04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你充充满满地得着了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180" w:lineRule="auto"/>
        <w:ind w:left="11920" w:right="0" w:firstLine="0"/>
        <w:jc w:val="both"/>
        <w:rPr>
          <w:sz w:val="66"/>
          <w:szCs w:val="66"/>
        </w:rPr>
        <w:sectPr>
          <w:headerReference w:type="default" r:id="rId548"/>
          <w:footerReference w:type="default" r:id="rId549"/>
          <w:headerReference w:type="even" r:id="rId550"/>
          <w:footerReference w:type="even" r:id="rId551"/>
          <w:headerReference w:type="first" r:id="rId552"/>
          <w:footerReference w:type="first" r:id="rId553"/>
          <w:footnotePr>
            <w:pos w:val="pageBottom"/>
            <w:numFmt w:val="decimal"/>
            <w:numRestart w:val="continuous"/>
          </w:footnotePr>
          <w:pgSz w:w="31680" w:h="31680" w:orient="landscape"/>
          <w:pgMar w:top="1230" w:left="0" w:right="0" w:bottom="0" w:header="0" w:footer="3" w:gutter="0"/>
          <w:pgNumType w:start="323"/>
          <w:cols w:space="720"/>
          <w:noEndnote/>
          <w:titlePg/>
          <w:rtlGutter w:val="0"/>
          <w:docGrid w:linePitch="360"/>
        </w:sect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66"/>
          <w:szCs w:val="66"/>
          <w:shd w:val="clear" w:color="auto" w:fill="auto"/>
          <w:lang w:val="en-US" w:eastAsia="en-US" w:bidi="en-US"/>
        </w:rPr>
        <w:t>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020" w:line="240" w:lineRule="auto"/>
        <w:ind w:left="11780" w:right="0" w:firstLine="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  <w:vertAlign w:val="superscript"/>
        </w:rPr>
        <w:t>15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-理查德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巴克斯特与《圣徒永恒的安息》|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325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6300" w:right="0" w:firstLine="0"/>
        <w:jc w:val="left"/>
        <w:rPr>
          <w:sz w:val="8"/>
          <w:szCs w:val="8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en-US" w:eastAsia="en-US" w:bidi="en-US"/>
        </w:rPr>
        <w:t>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500" w:line="1777" w:lineRule="exact"/>
        <w:ind w:left="45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那极大的喜乐。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463" w:lineRule="auto"/>
        <w:ind w:left="90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3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77" w:lineRule="exact"/>
        <w:ind w:left="450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你这地上劳苦的圣徒， 当爱慕那天上的君王， 天路旅途中， 当喜乐歌唱；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77" w:lineRule="exact"/>
        <w:ind w:left="45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无论何人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77" w:lineRule="exact"/>
        <w:ind w:left="45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都当接受祂的恩赐，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77" w:lineRule="exact"/>
        <w:ind w:left="450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无论祸福顺逆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580" w:line="1777" w:lineRule="exact"/>
        <w:ind w:left="450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要称谢祂，一如既往。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80" w:line="1650" w:lineRule="exact"/>
        <w:ind w:left="450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我的灵魂带着你的形象, 因上帝雀跃欢呼，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50" w:lineRule="exact"/>
        <w:ind w:left="45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以纯全合式的心灵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80" w:line="1720" w:lineRule="exact"/>
        <w:ind w:left="450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向你唱出爱的音符。 无论所赐为何，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450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唯愿每时每日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4500" w:right="0" w:firstLine="160"/>
        <w:jc w:val="left"/>
        <w:sectPr>
          <w:headerReference w:type="default" r:id="rId554"/>
          <w:footerReference w:type="default" r:id="rId555"/>
          <w:headerReference w:type="even" r:id="rId556"/>
          <w:footerReference w:type="even" r:id="rId557"/>
          <w:footnotePr>
            <w:pos w:val="pageBottom"/>
            <w:numFmt w:val="decimal"/>
            <w:numRestart w:val="continuous"/>
          </w:footnotePr>
          <w:pgSz w:w="31680" w:h="31680" w:orient="landscape"/>
          <w:pgMar w:top="0" w:left="90" w:right="0" w:bottom="0" w:header="0" w:footer="3" w:gutter="0"/>
          <w:pgNumType w:start="326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心中满怀颂赞, </w:t>
      </w:r>
      <w:r>
        <w:rPr>
          <w:color w:val="000000"/>
          <w:spacing w:val="0"/>
          <w:w w:val="100"/>
          <w:position w:val="0"/>
          <w:shd w:val="clear" w:color="auto" w:fill="auto"/>
        </w:rPr>
        <w:t>直至生之终点。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25440" w:after="1600" w:line="240" w:lineRule="auto"/>
        <w:ind w:left="22220" w:right="0" w:firstLine="0"/>
        <w:jc w:val="left"/>
        <w:rPr>
          <w:sz w:val="182"/>
          <w:szCs w:val="182"/>
        </w:rPr>
      </w:pPr>
      <w:r>
        <w:rPr>
          <w:rFonts w:ascii="SimHei" w:eastAsia="SimHei" w:hAnsi="SimHei" w:cs="SimHei"/>
          <w:color w:val="000000"/>
          <w:spacing w:val="0"/>
          <w:w w:val="100"/>
          <w:position w:val="0"/>
          <w:sz w:val="182"/>
          <w:szCs w:val="182"/>
          <w:shd w:val="clear" w:color="auto" w:fill="auto"/>
          <w:lang w:val="zh-CN" w:eastAsia="zh-CN" w:bidi="zh-CN"/>
        </w:rPr>
        <w:t>第五部分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1300" w:right="0" w:firstLine="0"/>
        <w:jc w:val="left"/>
        <w:rPr>
          <w:sz w:val="182"/>
          <w:szCs w:val="182"/>
        </w:rPr>
      </w:pPr>
      <w:r>
        <w:rPr>
          <w:rFonts w:ascii="SimHei" w:eastAsia="SimHei" w:hAnsi="SimHei" w:cs="SimHei"/>
          <w:color w:val="000000"/>
          <w:spacing w:val="0"/>
          <w:w w:val="100"/>
          <w:position w:val="0"/>
          <w:sz w:val="182"/>
          <w:szCs w:val="182"/>
          <w:shd w:val="clear" w:color="auto" w:fill="auto"/>
          <w:lang w:val="zh-CN" w:eastAsia="zh-CN" w:bidi="zh-CN"/>
        </w:rPr>
        <w:t>联合与交通</w:t>
      </w:r>
      <w:r>
        <w:br w:type="page"/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540" w:line="240" w:lineRule="auto"/>
        <w:ind w:left="14980" w:right="0" w:firstLine="0"/>
        <w:jc w:val="both"/>
        <w:rPr>
          <w:sz w:val="142"/>
          <w:szCs w:val="142"/>
        </w:rPr>
      </w:pPr>
      <w:r>
        <w:rPr>
          <w:i/>
          <w:iCs/>
          <w:color w:val="000000"/>
          <w:spacing w:val="0"/>
          <w:w w:val="100"/>
          <w:position w:val="0"/>
          <w:sz w:val="168"/>
          <w:szCs w:val="168"/>
          <w:shd w:val="clear" w:color="auto" w:fill="auto"/>
          <w:lang w:val="zh-CN" w:eastAsia="zh-CN" w:bidi="zh-CN"/>
        </w:rPr>
        <w:t>(</w:t>
      </w:r>
      <w:r>
        <w:rPr>
          <w:rFonts w:ascii="Arial" w:eastAsia="Arial" w:hAnsi="Arial" w:cs="Arial"/>
          <w:i/>
          <w:iCs/>
          <w:color w:val="000000"/>
          <w:spacing w:val="0"/>
          <w:w w:val="100"/>
          <w:position w:val="0"/>
          <w:sz w:val="142"/>
          <w:szCs w:val="142"/>
          <w:shd w:val="clear" w:color="auto" w:fill="auto"/>
          <w:lang w:val="zh-CN" w:eastAsia="zh-CN" w:bidi="zh-CN"/>
        </w:rPr>
        <w:t>16)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1440" w:line="240" w:lineRule="auto"/>
        <w:ind w:left="4060" w:right="0" w:firstLine="0"/>
        <w:jc w:val="both"/>
      </w:pPr>
      <w:bookmarkStart w:id="198" w:name="bookmark198"/>
      <w:bookmarkStart w:id="199" w:name="bookmark199"/>
      <w:r>
        <w:rPr>
          <w:color w:val="000000"/>
          <w:spacing w:val="0"/>
          <w:w w:val="100"/>
          <w:position w:val="0"/>
          <w:shd w:val="clear" w:color="auto" w:fill="auto"/>
        </w:rPr>
        <w:t>托马斯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34"/>
          <w:szCs w:val="134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>古德温是神秘主义者吗?</w:t>
      </w:r>
      <w:bookmarkEnd w:id="198"/>
      <w:bookmarkEnd w:id="199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2420" w:line="240" w:lineRule="auto"/>
        <w:ind w:left="9220" w:right="0" w:firstLine="0"/>
        <w:jc w:val="both"/>
      </w:pP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保罗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・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库克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Paul E. G. Cook)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1" w:lineRule="exact"/>
        <w:ind w:left="0" w:right="0" w:firstLine="2460"/>
        <w:jc w:val="both"/>
      </w:pPr>
      <w:r>
        <mc:AlternateContent>
          <mc:Choice Requires="wps">
            <w:drawing>
              <wp:anchor distT="0" distB="0" distL="0" distR="0" simplePos="0" relativeHeight="125831172" behindDoc="0" locked="0" layoutInCell="1" allowOverlap="1">
                <wp:simplePos x="0" y="0"/>
                <wp:positionH relativeFrom="page">
                  <wp:posOffset>7676515</wp:posOffset>
                </wp:positionH>
                <wp:positionV relativeFrom="paragraph">
                  <wp:posOffset>7391400</wp:posOffset>
                </wp:positionV>
                <wp:extent cx="342900" cy="273050"/>
                <wp:wrapSquare wrapText="bothSides"/>
                <wp:docPr id="2460" name="Shape 24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290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86" type="#_x0000_t202" style="position:absolute;margin-left:604.45000000000005pt;margin-top:582.pt;width:27.pt;height:21.5pt;z-index:-12582758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1174" behindDoc="0" locked="0" layoutInCell="1" allowOverlap="1">
                <wp:simplePos x="0" y="0"/>
                <wp:positionH relativeFrom="page">
                  <wp:posOffset>9022715</wp:posOffset>
                </wp:positionH>
                <wp:positionV relativeFrom="paragraph">
                  <wp:posOffset>9613900</wp:posOffset>
                </wp:positionV>
                <wp:extent cx="349250" cy="273050"/>
                <wp:wrapSquare wrapText="bothSides"/>
                <wp:docPr id="2462" name="Shape 24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925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88" type="#_x0000_t202" style="position:absolute;margin-left:710.45000000000005pt;margin-top:757.pt;width:27.5pt;height:21.5pt;z-index:-12582757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托马斯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>古德温最受欢迎的著作是根据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1643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年的一系列讲 道撰写而成，名为《天上的基督之心眷顾地上的罪人》(％£ </w:t>
      </w: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Heart of Christ in Heaven towards Sinners on Earth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) </w:t>
      </w:r>
      <w:r>
        <w:rPr>
          <w:color w:val="000000"/>
          <w:spacing w:val="0"/>
          <w:w w:val="100"/>
          <w:position w:val="0"/>
          <w:shd w:val="clear" w:color="auto" w:fill="auto"/>
          <w:vertAlign w:val="subscript"/>
          <w:lang w:val="en-US" w:eastAsia="en-US" w:bidi="en-US"/>
        </w:rPr>
        <w:t>0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此书出版于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1645</w:t>
      </w:r>
      <w:r>
        <w:rPr>
          <w:color w:val="000000"/>
          <w:spacing w:val="0"/>
          <w:w w:val="100"/>
          <w:position w:val="0"/>
          <w:shd w:val="clear" w:color="auto" w:fill="auto"/>
        </w:rPr>
        <w:t>年，然后迅速再版了数次，很快被译为德文，开始在欧洲大 陆发行。这部感人的、想象力有些丰富的作品引起了特别的注 意，既由于它非同寻常的内容，也由于它在意想不到的地方产生 的影响。有人声称，古德温的这部著作在罗马天主教极为神秘的 圣心敬礼的发展和盛行方面是最重要的形成因素。鉴于这种论 占我们很有必要来考察古德温本人是否是个神秘主义者。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540" w:line="1748" w:lineRule="exact"/>
        <w:ind w:left="0" w:right="0" w:firstLine="2460"/>
        <w:jc w:val="both"/>
        <w:sectPr>
          <w:footnotePr>
            <w:pos w:val="pageBottom"/>
            <w:numFmt w:val="decimal"/>
            <w:numRestart w:val="continuous"/>
          </w:footnotePr>
          <w:pgSz w:w="31680" w:h="31680" w:orient="landscape"/>
          <w:pgMar w:top="1170" w:left="0" w:right="0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清教运动中最为激进的一支常受到“神秘主义”的指责。要 考量这一控诉，若对“神秘主义”的确切概念没有清晰的认识是 毫无助益的。我们来对比两个定义，就可以很好地说明其中的混 淆了。第一个来自《简明牛津辞典》，将“神秘主义者”定义为: “试图通过静观和自忍与神明联合或融入其中的人；或指相信对 真理的灵性领悟超越理解力的人/第二个定义来自《基督教会 牛津辞典》，特别否认神秘主义与那些渴望“融入神明”的人有 任何联系。专家们撰写定义时的纠结至少暗示，他们可能是在面 对难以定义的事物。因此，神秘主义与清晰明了的基督信仰几无 共同之处，而其清晰的命题陈述都是从神圣启示中给予我们的福 音真理衍生而得。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360" w:line="240" w:lineRule="auto"/>
        <w:ind w:left="13540" w:right="0" w:firstLine="0"/>
        <w:jc w:val="left"/>
      </w:pPr>
      <w:bookmarkStart w:id="200" w:name="bookmark200"/>
      <w:bookmarkStart w:id="201" w:name="bookmark201"/>
      <w:r>
        <w:rPr>
          <w:color w:val="000000"/>
          <w:spacing w:val="0"/>
          <w:w w:val="100"/>
          <w:position w:val="0"/>
          <w:shd w:val="clear" w:color="auto" w:fill="auto"/>
        </w:rPr>
        <w:t>经典神秘主义</w:t>
      </w:r>
      <w:bookmarkEnd w:id="200"/>
      <w:bookmarkEnd w:id="201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4" w:lineRule="exact"/>
        <w:ind w:left="0" w:right="0" w:firstLine="4040"/>
        <w:jc w:val="both"/>
      </w:pPr>
      <w:r>
        <mc:AlternateContent>
          <mc:Choice Requires="wps">
            <w:drawing>
              <wp:anchor distT="0" distB="0" distL="0" distR="0" simplePos="0" relativeHeight="125831176" behindDoc="0" locked="0" layoutInCell="1" allowOverlap="1">
                <wp:simplePos x="0" y="0"/>
                <wp:positionH relativeFrom="page">
                  <wp:posOffset>10070465</wp:posOffset>
                </wp:positionH>
                <wp:positionV relativeFrom="paragraph">
                  <wp:posOffset>2933700</wp:posOffset>
                </wp:positionV>
                <wp:extent cx="374650" cy="228600"/>
                <wp:wrapSquare wrapText="bothSides"/>
                <wp:docPr id="2464" name="Shape 24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465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90" type="#_x0000_t202" style="position:absolute;margin-left:792.95000000000005pt;margin-top:231.pt;width:29.5pt;height:18.pt;z-index:-12582757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1178" behindDoc="0" locked="0" layoutInCell="1" allowOverlap="1">
                <wp:simplePos x="0" y="0"/>
                <wp:positionH relativeFrom="page">
                  <wp:posOffset>16433165</wp:posOffset>
                </wp:positionH>
                <wp:positionV relativeFrom="paragraph">
                  <wp:posOffset>8331200</wp:posOffset>
                </wp:positionV>
                <wp:extent cx="368300" cy="273050"/>
                <wp:wrapSquare wrapText="bothSides"/>
                <wp:docPr id="2466" name="Shape 24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830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1" w:color="000000"/>
                                <w:bottom w:val="single" w:sz="0" w:space="1" w:color="000000"/>
                                <w:right w:val="single" w:sz="0" w:space="1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■ ■■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92" type="#_x0000_t202" style="position:absolute;margin-left:1293.95pt;margin-top:656.pt;width:29.pt;height:21.5pt;z-index:-12582757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1" w:color="000000"/>
                          <w:bottom w:val="single" w:sz="0" w:space="1" w:color="000000"/>
                          <w:right w:val="single" w:sz="0" w:space="1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■ ■■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1180" behindDoc="0" locked="0" layoutInCell="1" allowOverlap="1">
                <wp:simplePos x="0" y="0"/>
                <wp:positionH relativeFrom="page">
                  <wp:posOffset>16426815</wp:posOffset>
                </wp:positionH>
                <wp:positionV relativeFrom="paragraph">
                  <wp:posOffset>8407400</wp:posOffset>
                </wp:positionV>
                <wp:extent cx="374650" cy="374650"/>
                <wp:wrapSquare wrapText="bothSides"/>
                <wp:docPr id="2468" name="Shape 24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4650" cy="374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1" w:color="000000"/>
                                <w:left w:val="single" w:sz="0" w:space="1" w:color="000000"/>
                                <w:bottom w:val="single" w:sz="0" w:space="1" w:color="000000"/>
                                <w:right w:val="single" w:sz="0" w:space="1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48"/>
                                <w:szCs w:val="48"/>
                                <w:shd w:val="clear" w:color="auto" w:fill="auto"/>
                                <w:lang w:val="en-US" w:eastAsia="en-US" w:bidi="en-US"/>
                              </w:rPr>
                              <w:t>■ ■■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94" type="#_x0000_t202" style="position:absolute;margin-left:1293.45pt;margin-top:662.pt;width:29.5pt;height:29.5pt;z-index:-12582757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1" w:color="000000"/>
                          <w:left w:val="single" w:sz="0" w:space="1" w:color="000000"/>
                          <w:bottom w:val="single" w:sz="0" w:space="1" w:color="000000"/>
                          <w:right w:val="single" w:sz="0" w:space="1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48"/>
                          <w:szCs w:val="48"/>
                          <w:shd w:val="clear" w:color="auto" w:fill="auto"/>
                          <w:lang w:val="en-US" w:eastAsia="en-US" w:bidi="en-US"/>
                        </w:rPr>
                        <w:t>■ ■■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我们若要考量古德温在任何意义上能否算是个神秘主义者, 就必须先得出观点,神秘主义究竟是什么。为了挽救辞典们的声 誉，我们来看《英国教会史辞典》，其中一段关于神秘主义的评 论颇有助益：“将之与我们所知的’正统信仰，混淆(人们常常 这样做)，就是将神秘主义的圣徒与许多并非神秘主义的圣徒混 淆，而对其追求的极易辨识然而又难以捉摸的特质未加解释。” 这一表述让我们注意到神秘主义的两大明显特征：其独特的本质 和“难以捉摸的特质”。这些特征就足够将所谓“经典神秘主义” 与历史性的基督信仰加以区分了。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0" w:line="1770" w:lineRule="exact"/>
        <w:ind w:left="0" w:right="112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神秘主义类似新约时代出现的早期异端诺斯替主义，强调灵 性上的精英进入一种认识，超越普通信徒所分享的知识。神秘经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124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历主义者通过“神婚”的经历获取这一洞见，认识那常被描述为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80" w:line="240" w:lineRule="auto"/>
        <w:ind w:left="210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独一实相”、“基本存有”、“上帝气“绝对”、“永生”和“圣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24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光”等等的。这些方面都是从这个物质世界中、从人及其人周围 </w:t>
      </w:r>
      <w:r>
        <w:rPr>
          <w:color w:val="000000"/>
          <w:spacing w:val="0"/>
          <w:w w:val="100"/>
          <w:position w:val="0"/>
          <w:shd w:val="clear" w:color="auto" w:fill="auto"/>
        </w:rPr>
        <w:t>的受造物中找到的。神秘主义“难以捉摸的特质”在于，真正的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800" w:lineRule="exact"/>
        <w:ind w:left="1240" w:right="0" w:firstLine="1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神秘主义者无法用文字描述自己的经验，他的经验超越感官，在 那个领域运用教义或智识都会构成障碍。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95" w:lineRule="exact"/>
        <w:ind w:left="0" w:right="112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恩德晓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Evelyn Underhill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在她的权威著作《神秘主义》 </w:t>
      </w: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</w:rPr>
        <w:t>(</w:t>
      </w: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Mysticism</w:t>
      </w:r>
      <w:r>
        <w:rPr>
          <w:color w:val="000000"/>
          <w:spacing w:val="0"/>
          <w:w w:val="100"/>
          <w:position w:val="0"/>
          <w:shd w:val="clear" w:color="auto" w:fill="auto"/>
        </w:rPr>
        <w:t>)阐述道：“神秘主义最纯粹的形式乃是关于终极的科 学，与绝对者联合的科学，再无其他。神秘主义者则是在获取这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7" w:lineRule="exact"/>
        <w:ind w:left="1240" w:right="0" w:firstLine="1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一联合的人，而不是谈论这一联合的人。不是去’了解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’，</w:t>
      </w:r>
      <w:r>
        <w:rPr>
          <w:color w:val="000000"/>
          <w:spacing w:val="0"/>
          <w:w w:val="100"/>
          <w:position w:val="0"/>
          <w:shd w:val="clear" w:color="auto" w:fill="auto"/>
        </w:rPr>
        <w:t>而是 去’成为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’，</w:t>
      </w:r>
      <w:r>
        <w:rPr>
          <w:color w:val="000000"/>
          <w:spacing w:val="0"/>
          <w:w w:val="100"/>
          <w:position w:val="0"/>
          <w:shd w:val="clear" w:color="auto" w:fill="auto"/>
        </w:rPr>
        <w:t>才是真正起步的标志”(第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72</w:t>
      </w:r>
      <w:r>
        <w:rPr>
          <w:color w:val="000000"/>
          <w:spacing w:val="0"/>
          <w:w w:val="100"/>
          <w:position w:val="0"/>
          <w:shd w:val="clear" w:color="auto" w:fill="auto"/>
        </w:rPr>
        <w:t>页)。神秘主义者并不 需要有什么明确的宗教信仰；实际上，神秘主义者可能是无神论 者，有些时候还真是。神秘主义的语言是如此的模糊、不精确，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1800" w:lineRule="exact"/>
        <w:ind w:left="0" w:right="1120" w:firstLine="0"/>
        <w:jc w:val="right"/>
      </w:pPr>
      <w:r>
        <mc:AlternateContent>
          <mc:Choice Requires="wps">
            <w:drawing>
              <wp:anchor distT="0" distB="0" distL="0" distR="0" simplePos="0" relativeHeight="125831182" behindDoc="0" locked="0" layoutInCell="1" allowOverlap="1">
                <wp:simplePos x="0" y="0"/>
                <wp:positionH relativeFrom="page">
                  <wp:posOffset>2158365</wp:posOffset>
                </wp:positionH>
                <wp:positionV relativeFrom="paragraph">
                  <wp:posOffset>1663700</wp:posOffset>
                </wp:positionV>
                <wp:extent cx="260350" cy="190500"/>
                <wp:wrapSquare wrapText="bothSides"/>
                <wp:docPr id="2470" name="Shape 24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0350" cy="190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lang w:val="en-US" w:eastAsia="en-US" w:bidi="en-US"/>
                              </w:rPr>
                              <w:t>•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lang w:val="en-US" w:eastAsia="en-US" w:bidi="en-US"/>
                              </w:rPr>
                              <w:t>・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96" type="#_x0000_t202" style="position:absolute;margin-left:169.94999999999999pt;margin-top:131.pt;width:20.5pt;height:15.pt;z-index:-12582757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lang w:val="en-US" w:eastAsia="en-US" w:bidi="en-US"/>
                        </w:rPr>
                        <w:t>•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lang w:val="en-US" w:eastAsia="en-US" w:bidi="en-US"/>
                        </w:rPr>
                        <w:t>・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以至于一个人越靠近神秘主义，离基督信仰就越远。就定义而 言，神秘主义拒绝任何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3S</w:t>
      </w:r>
      <w:r>
        <w:rPr>
          <w:color w:val="000000"/>
          <w:spacing w:val="0"/>
          <w:w w:val="100"/>
          <w:position w:val="0"/>
          <w:shd w:val="clear" w:color="auto" w:fill="auto"/>
        </w:rPr>
        <w:t>过神圣启示的真理来认识上帝的概念;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24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相反的，神秘主义者追求通过自然的资源走上“奥秘之路”，如 </w:t>
      </w:r>
      <w:r>
        <w:rPr>
          <w:color w:val="000000"/>
          <w:spacing w:val="0"/>
          <w:w w:val="100"/>
          <w:position w:val="0"/>
          <w:shd w:val="clear" w:color="auto" w:fill="auto"/>
        </w:rPr>
        <w:t>此进入起先所未知的知识领域之中。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180" w:lineRule="auto"/>
        <w:ind w:left="12280" w:right="0" w:firstLine="0"/>
        <w:jc w:val="both"/>
        <w:rPr>
          <w:sz w:val="66"/>
          <w:szCs w:val="66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66"/>
          <w:szCs w:val="66"/>
          <w:shd w:val="clear" w:color="auto" w:fill="auto"/>
          <w:lang w:val="en-US" w:eastAsia="en-US" w:bidi="en-US"/>
        </w:rPr>
        <w:t>■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60" w:line="1738" w:lineRule="exact"/>
        <w:ind w:left="140" w:right="0" w:firstLine="26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神秘主义的语言及其所描述的经历常常能在基督信仰中找到 类似之处。比如，要将杰弗里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>纳托尔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Geoffrey Nuttall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对神 秘主义的定义与圣经的教义和经验调和并非难事。他如此描述: “一种感觉，好似被带离了时空之中的事物，进入与无限、永恒 的联合中，灵魂在此被深深的爱与平安的感受充满。这种联合如 此亲密，用性爱方面的词汇来形容是最自然的。” (</w:t>
      </w: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The Holy Spirit in Puritan Faith and Experience,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146 </w:t>
      </w:r>
      <w:r>
        <w:rPr>
          <w:color w:val="000000"/>
          <w:spacing w:val="0"/>
          <w:w w:val="100"/>
          <w:position w:val="0"/>
          <w:shd w:val="clear" w:color="auto" w:fill="auto"/>
        </w:rPr>
        <w:t>页)如果我们将“无限、永 恒的”理解为又真又活的上帝，他所谈及的信徒与基督的联合就 与圣经关于基督徒生活的教导完全一致。所以纳托尔可以这样评 论：“清教徒作家中带有明显神秘主义印记的为数甚众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</w:t>
      </w:r>
      <w:r>
        <w:rPr>
          <w:color w:val="000000"/>
          <w:spacing w:val="0"/>
          <w:w w:val="100"/>
          <w:position w:val="0"/>
          <w:shd w:val="clear" w:color="auto" w:fill="auto"/>
        </w:rPr>
        <w:t>清教徒 对圣灵在信徒里面的工作给予了当有的强调，因此他们可能受到 神秘主义的指控。但是圣经式信仰的神秘主义元素与经典神秘主 义相比的方式，只能是保罗将“被圣灵充满”之人与“醉酒”之 人相比的方式。在经验上它们有相似之处，但在本质上是不同 的。“圣经式神秘主义”来自于与又真又活的上帝相遇，祂选择 让自己能被认识。这种经验可以接受已显明之真理的教义检视, 以此被证明为是“属上帝的”。但真正神秘主义者的经验是不能 接受检视和教义确证的。所以，虽然我们承认圣经式基督信仰中 存在神秘主义元素，但这必须与经典神秘主义的非圣经特征明确 区分开来。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2060" w:line="240" w:lineRule="auto"/>
        <w:ind w:left="5940" w:right="0" w:firstLine="0"/>
        <w:jc w:val="left"/>
      </w:pPr>
      <w:bookmarkStart w:id="202" w:name="bookmark202"/>
      <w:bookmarkStart w:id="203" w:name="bookmark203"/>
      <w:r>
        <w:rPr>
          <w:color w:val="000000"/>
          <w:spacing w:val="0"/>
          <w:w w:val="100"/>
          <w:position w:val="0"/>
          <w:shd w:val="clear" w:color="auto" w:fill="auto"/>
        </w:rPr>
        <w:t>激进清教主义与圣经式“神秘主义汀</w:t>
      </w:r>
      <w:bookmarkEnd w:id="202"/>
      <w:bookmarkEnd w:id="203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</w:rPr>
        <w:t>有时候，真理与谬误之间的界限非常狭小，越界的危险一直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300" w:line="1748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存在。在激进清教主义中就可以发现这种情况。大部分清教徒相 信圣灵会对人的灵魂直接做工。不过，虽然圣灵直接对心灵说 话，在信徒里面见证他是上帝的儿女，这一内在的声音与圣灵藉 着圣言发出的声音并不是分离的。乔治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福克斯以及他大部分的 紧密跟随者试图维持这种和谐，但他们有这样一种观念：在某种 程度上，圣灵和基督之光存在于每个人里面。这就从圣经移到了 </w:t>
      </w:r>
      <w:r>
        <w:rPr>
          <w:color w:val="000000"/>
          <w:spacing w:val="0"/>
          <w:w w:val="100"/>
          <w:position w:val="0"/>
          <w:shd w:val="clear" w:color="auto" w:fill="auto"/>
        </w:rPr>
        <w:t>一个神秘主义的方向。古德温特别抨击了这种观点。雷克瑟姆的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4" w:lineRule="exact"/>
        <w:ind w:left="0" w:right="0" w:firstLine="2080"/>
        <w:jc w:val="both"/>
      </w:pPr>
      <w:r>
        <mc:AlternateContent>
          <mc:Choice Requires="wps">
            <w:drawing>
              <wp:anchor distT="0" distB="0" distL="0" distR="0" simplePos="0" relativeHeight="125831184" behindDoc="0" locked="0" layoutInCell="1" allowOverlap="1">
                <wp:simplePos x="0" y="0"/>
                <wp:positionH relativeFrom="page">
                  <wp:posOffset>7860665</wp:posOffset>
                </wp:positionH>
                <wp:positionV relativeFrom="paragraph">
                  <wp:posOffset>2755900</wp:posOffset>
                </wp:positionV>
                <wp:extent cx="292100" cy="190500"/>
                <wp:wrapSquare wrapText="bothSides"/>
                <wp:docPr id="2472" name="Shape 24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2100" cy="190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tit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98" type="#_x0000_t202" style="position:absolute;margin-left:618.95000000000005pt;margin-top:217.pt;width:23.pt;height:15.pt;z-index:-12582756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tit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摩根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>罗伊德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Morgan Llwyd of Wrexham)</w:t>
      </w:r>
      <w:r>
        <w:rPr>
          <w:color w:val="000000"/>
          <w:spacing w:val="0"/>
          <w:w w:val="100"/>
          <w:position w:val="0"/>
          <w:shd w:val="clear" w:color="auto" w:fill="auto"/>
        </w:rPr>
        <w:t>是另一个晚年时事工 偏向了神秘主义立场的清教徒。他认为，圣言存在于每个人里 面；这一观点来自于德国神秘主义者雅各•伯麦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Jacob Boe- hme),</w:t>
      </w:r>
      <w:r>
        <w:rPr>
          <w:color w:val="000000"/>
          <w:spacing w:val="0"/>
          <w:w w:val="100"/>
          <w:position w:val="0"/>
          <w:shd w:val="clear" w:color="auto" w:fill="auto"/>
        </w:rPr>
        <w:t>破坏了道成肉身和基督受死代赎的必要性。克伦威尔的牧 师彼得•斯特里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Petei Sterry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也对伯麦的作品十分着迷，甚至 受到影响。还有其他一些人都受到了相当的负面影响。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9" w:lineRule="exact"/>
        <w:ind w:left="0" w:right="0" w:firstLine="4320"/>
        <w:jc w:val="both"/>
      </w:pPr>
      <w:r>
        <mc:AlternateContent>
          <mc:Choice Requires="wps">
            <w:drawing>
              <wp:anchor distT="0" distB="0" distL="0" distR="0" simplePos="0" relativeHeight="125831186" behindDoc="0" locked="0" layoutInCell="1" allowOverlap="1">
                <wp:simplePos x="0" y="0"/>
                <wp:positionH relativeFrom="page">
                  <wp:posOffset>7232015</wp:posOffset>
                </wp:positionH>
                <wp:positionV relativeFrom="paragraph">
                  <wp:posOffset>9639300</wp:posOffset>
                </wp:positionV>
                <wp:extent cx="355600" cy="273050"/>
                <wp:wrapSquare wrapText="bothSides"/>
                <wp:docPr id="2474" name="Shape 24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5560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00" type="#_x0000_t202" style="position:absolute;margin-left:569.45000000000005pt;margin-top:759.pt;width:28.pt;height:21.5pt;z-index:-12582756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克伦威尔也是一个被指为神秘主义的清教徒。约翰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巴肯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(John Buchan)</w:t>
      </w:r>
      <w:r>
        <w:rPr>
          <w:color w:val="000000"/>
          <w:spacing w:val="0"/>
          <w:w w:val="100"/>
          <w:position w:val="0"/>
          <w:shd w:val="clear" w:color="auto" w:fill="auto"/>
        </w:rPr>
        <w:t>坚称：“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他本质上是个神秘主义者，他的信仰 核心是不断更新的神秘主义经验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en-US" w:eastAsia="en-US" w:bidi="en-US"/>
        </w:rPr>
        <w:t>n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(《奥利弗•克伦威尔》，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67</w:t>
      </w:r>
      <w:r>
        <w:rPr>
          <w:color w:val="000000"/>
          <w:spacing w:val="0"/>
          <w:w w:val="100"/>
          <w:position w:val="0"/>
          <w:shd w:val="clear" w:color="auto" w:fill="auto"/>
        </w:rPr>
        <w:t>页)克伦威尔及其相关同伴对“带领”持有高度主观的观点， 他们开始任何一个行动之前都盼望得着特别的“圣灵带领”，在 这方面他们可能确实有神秘主义倾向。但巴肯说错了，克伦威尔 本质上是个极为属灵的人，深深了解与上帝的相交。天然人并不 知道真信徒如下的声称是什么意思：基督的灵内住在他里面，基 督救赎工作的一切福益都通过圣灵赐给了他。真信徒灵魂里面有 属神的生命，属神的爱浇灌在他心里，他与基督联合，从基督那 里得着如许力量和恩典，他与保罗一起说：“基督在我里面活着” (加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20)</w:t>
      </w:r>
      <w:r>
        <w:rPr>
          <w:color w:val="000000"/>
          <w:spacing w:val="0"/>
          <w:w w:val="100"/>
          <w:position w:val="0"/>
          <w:shd w:val="clear" w:color="auto" w:fill="auto"/>
        </w:rPr>
        <w:t>。这种关系被称为“奥秘的"联合，因为其高度的属 灵和属神的本质。保罗称之为“极大的奥秘”。但是，神秘主义 者的“神婚”只局限于一小部分被选的人，而这种联合是所有信 徒与他们的主都合一。克伦威尔《书信演说集》中有一些片语被 某些人认为是神秘主义的，比如“祂光中的光”、“分享神圣的本 质气“祂临在于我们中间，因祂面上的光我们得胜了”。这并非 是特殊的克伦威尔式用语，只不过是圣经式的表达，反映了真正 的基督徒经验。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9" w:lineRule="exact"/>
        <w:ind w:left="0" w:right="0" w:firstLine="4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清教徒强调圣灵对信徒灵魂的直接工作引岀了貌似神秘主义的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82" w:lineRule="exact"/>
        <w:ind w:left="0" w:right="64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■ </w:t>
      </w:r>
      <w:r>
        <w:rPr>
          <w:color w:val="000000"/>
          <w:spacing w:val="0"/>
          <w:w w:val="100"/>
          <w:position w:val="0"/>
          <w:shd w:val="clear" w:color="auto" w:fill="auto"/>
        </w:rPr>
        <w:t>元素，但实际上却是圣经式的。沃尔特•克拉多克对敬虔之人的福 益做了描述，正是一个例证：“……如果上帝对一个灵魂微笑，将 祂的爱彳顷倒在人心里面，对人发岀祂的爱，这人就不会为任何没有 上帝之爱的事物而生气发怒了……若一个人的道路讨上帝的喜悦， 街上的石头也会与他安然相处……他会与一切事物安然相处。为什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2" w:lineRule="exact"/>
        <w:ind w:left="1640" w:right="0" w:firstLine="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么呢？因为，在他的灵魂里面有无限的、难以言喻的安宁/ (加 </w:t>
      </w: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  <w:vertAlign w:val="superscript"/>
          <w:lang w:val="en-US" w:eastAsia="en-US" w:bidi="en-US"/>
        </w:rPr>
        <w:t>v</w:t>
      </w: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^</w:t>
      </w: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  <w:vertAlign w:val="superscript"/>
          <w:lang w:val="en-US" w:eastAsia="en-US" w:bidi="en-US"/>
        </w:rPr>
        <w:t>ne</w:t>
      </w: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Drops Distilled from the Fountain of Holy Scripture,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1650, 197 </w:t>
      </w:r>
      <w:r>
        <w:rPr>
          <w:color w:val="000000"/>
          <w:spacing w:val="0"/>
          <w:w w:val="100"/>
          <w:position w:val="0"/>
          <w:shd w:val="clear" w:color="auto" w:fill="auto"/>
        </w:rPr>
        <w:t>页)。清教徒们处理“圣灵的印记”、“圣灵的见证”这类教义的圣 经教训时，我们发现他们带有些神秘主义的语气。约翰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普列斯顿 在《论新约》中写道：“你会问，什么是圣灵的印记、圣灵的见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证？亲爱的，那是我们无法表达的，是神圣之光明明白白的彰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显，是不可言喻的清晰确据，即我们是上帝的儿女；它确凿而又 </w:t>
      </w:r>
      <w:r>
        <w:rPr>
          <w:color w:val="000000"/>
          <w:spacing w:val="0"/>
          <w:w w:val="100"/>
          <w:position w:val="0"/>
          <w:shd w:val="clear" w:color="auto" w:fill="auto"/>
        </w:rPr>
        <w:t>奥秘地显明了，上帝已经接纳我们，已经除去了我们的罪”。然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1705" w:lineRule="exact"/>
        <w:ind w:left="1640" w:right="0" w:firstLine="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而，这也是圣经式的，正如清教徒对信徒灵魂与上帝相交之经验 的描述一样：他们进入了天国般的狂喜、灵性的欢乐，一切的时 间和知觉都暂时消失了。这种经历可被称为“神秘的”，但实际 </w:t>
      </w:r>
      <w:r>
        <w:rPr>
          <w:color w:val="000000"/>
          <w:spacing w:val="0"/>
          <w:w w:val="100"/>
          <w:position w:val="0"/>
          <w:shd w:val="clear" w:color="auto" w:fill="auto"/>
        </w:rPr>
        <w:t>上并非神秘主义。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3940" w:right="0" w:firstLine="0"/>
        <w:jc w:val="left"/>
      </w:pPr>
      <w:r>
        <w:drawing>
          <wp:anchor distT="0" distB="0" distL="0" distR="0" simplePos="0" relativeHeight="125831188" behindDoc="0" locked="0" layoutInCell="1" allowOverlap="1">
            <wp:simplePos x="0" y="0"/>
            <wp:positionH relativeFrom="page">
              <wp:posOffset>19871690</wp:posOffset>
            </wp:positionH>
            <wp:positionV relativeFrom="paragraph">
              <wp:posOffset>76200</wp:posOffset>
            </wp:positionV>
            <wp:extent cx="679450" cy="666750"/>
            <wp:wrapSquare wrapText="left"/>
            <wp:docPr id="2476" name="Shape 24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7" name="Picture box 2477"/>
                    <pic:cNvPicPr/>
                  </pic:nvPicPr>
                  <pic:blipFill>
                    <a:blip r:embed="rId558"/>
                    <a:stretch/>
                  </pic:blipFill>
                  <pic:spPr>
                    <a:xfrm>
                      <a:ext cx="679450" cy="66675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  <w:shd w:val="clear" w:color="auto" w:fill="auto"/>
        </w:rPr>
        <w:t>清教徒解经中所表现出的基督信仰中的“神秘”元素与经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64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神秘主义有显著的区别。真正的神秘主义者对教义并不在乎，他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00" w:line="1720" w:lineRule="exact"/>
        <w:ind w:left="1640" w:right="0" w:firstLine="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尊崇一种浓郁的象征式氛围，而清教徒拒绝这种象征主义，认为 是对上帝的羞辱。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480" w:line="240" w:lineRule="auto"/>
        <w:ind w:left="9180" w:right="0" w:firstLine="0"/>
        <w:jc w:val="left"/>
      </w:pPr>
      <w:bookmarkStart w:id="204" w:name="bookmark204"/>
      <w:bookmarkStart w:id="205" w:name="bookmark205"/>
      <w:r>
        <w:rPr>
          <w:color w:val="000000"/>
          <w:spacing w:val="0"/>
          <w:w w:val="100"/>
          <w:position w:val="0"/>
          <w:shd w:val="clear" w:color="auto" w:fill="auto"/>
        </w:rPr>
        <w:t>古德温和罗马天主教神秘主义</w:t>
      </w:r>
      <w:bookmarkEnd w:id="204"/>
      <w:bookmarkEnd w:id="205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7" w:lineRule="exact"/>
        <w:ind w:left="1640" w:right="0" w:firstLine="23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在我们称为“神秘主义元素”的那些圣经教导方面，古德温 也和一般清教徒持有同样看法，这毫无争议。问题是，他是否在 某些点上离开了圣经，陷入了纯粹的神秘主义。《天上的基督之 心眷顾地上的罪人》一书出版，是否显明了他本质上是个神秘主 义者呢？我们要来检视此书，以此回应这个问题。不过，首先我 想要考量一个说法：他的著作是罗马天主教圣心敬礼的发展和盛 行的首要影响来源吗？罗伯森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尼克尔博士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Dr. W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Robertson Nichol) 1898</w:t>
      </w:r>
      <w:r>
        <w:rPr>
          <w:color w:val="000000"/>
          <w:spacing w:val="0"/>
          <w:w w:val="100"/>
          <w:position w:val="0"/>
          <w:shd w:val="clear" w:color="auto" w:fill="auto"/>
        </w:rPr>
        <w:t>年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7</w:t>
      </w:r>
      <w:r>
        <w:rPr>
          <w:color w:val="000000"/>
          <w:spacing w:val="0"/>
          <w:w w:val="100"/>
          <w:position w:val="0"/>
          <w:shd w:val="clear" w:color="auto" w:fill="auto"/>
        </w:rPr>
        <w:t>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9</w:t>
      </w:r>
      <w:r>
        <w:rPr>
          <w:color w:val="000000"/>
          <w:spacing w:val="0"/>
          <w:w w:val="100"/>
          <w:position w:val="0"/>
          <w:shd w:val="clear" w:color="auto" w:fill="auto"/>
        </w:rPr>
        <w:t>日在《不列颠周报》发文，明确地相信正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70" w:lineRule="exact"/>
        <w:ind w:left="164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是如此。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line="1770" w:lineRule="exact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1874</w:t>
      </w:r>
      <w:r>
        <w:rPr>
          <w:color w:val="000000"/>
          <w:spacing w:val="0"/>
          <w:w w:val="100"/>
          <w:position w:val="0"/>
          <w:shd w:val="clear" w:color="auto" w:fill="auto"/>
        </w:rPr>
        <w:t>年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color w:val="000000"/>
          <w:spacing w:val="0"/>
          <w:w w:val="100"/>
          <w:position w:val="0"/>
          <w:shd w:val="clear" w:color="auto" w:fill="auto"/>
        </w:rPr>
        <w:t>月的《爱丁堡评论》上有篇文章对于这一关联进行 了相当篇幅的探讨。作者引述了雷蒙泰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Lemontay)</w:t>
      </w:r>
      <w:r>
        <w:rPr>
          <w:color w:val="000000"/>
          <w:spacing w:val="0"/>
          <w:w w:val="100"/>
          <w:position w:val="0"/>
          <w:shd w:val="clear" w:color="auto" w:fill="auto"/>
        </w:rPr>
        <w:t>的《摄政 史》</w:t>
      </w: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(History cf Regemy)</w:t>
      </w:r>
      <w:r>
        <w:rPr>
          <w:color w:val="000000"/>
          <w:spacing w:val="0"/>
          <w:w w:val="100"/>
          <w:position w:val="0"/>
          <w:shd w:val="clear" w:color="auto" w:fill="auto"/>
        </w:rPr>
        <w:t>中对圣心敬礼在政治、宗教方面影响的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1723" w:lineRule="exact"/>
        <w:ind w:left="0" w:right="0" w:firstLine="0"/>
        <w:jc w:val="left"/>
      </w:pPr>
      <w:r>
        <mc:AlternateContent>
          <mc:Choice Requires="wps">
            <w:drawing>
              <wp:anchor distT="0" distB="0" distL="0" distR="0" simplePos="0" relativeHeight="125831189" behindDoc="0" locked="0" layoutInCell="1" allowOverlap="1">
                <wp:simplePos x="0" y="0"/>
                <wp:positionH relativeFrom="page">
                  <wp:posOffset>16703040</wp:posOffset>
                </wp:positionH>
                <wp:positionV relativeFrom="paragraph">
                  <wp:posOffset>1803400</wp:posOffset>
                </wp:positionV>
                <wp:extent cx="285750" cy="190500"/>
                <wp:wrapSquare wrapText="bothSides"/>
                <wp:docPr id="2478" name="Shape 24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5750" cy="190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Hi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04" type="#_x0000_t202" style="position:absolute;margin-left:1315.2pt;margin-top:142.pt;width:22.5pt;height:15.pt;z-index:-125827564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Hi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1191" behindDoc="0" locked="0" layoutInCell="1" allowOverlap="1">
                <wp:simplePos x="0" y="0"/>
                <wp:positionH relativeFrom="page">
                  <wp:posOffset>17350740</wp:posOffset>
                </wp:positionH>
                <wp:positionV relativeFrom="paragraph">
                  <wp:posOffset>2019300</wp:posOffset>
                </wp:positionV>
                <wp:extent cx="336550" cy="273050"/>
                <wp:wrapSquare wrapText="bothSides"/>
                <wp:docPr id="2480" name="Shape 24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655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06" type="#_x0000_t202" style="position:absolute;margin-left:1366.2pt;margin-top:159.pt;width:26.5pt;height:21.5pt;z-index:-125827562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1193" behindDoc="0" locked="0" layoutInCell="1" allowOverlap="1">
                <wp:simplePos x="0" y="0"/>
                <wp:positionH relativeFrom="page">
                  <wp:posOffset>8898890</wp:posOffset>
                </wp:positionH>
                <wp:positionV relativeFrom="paragraph">
                  <wp:posOffset>4940300</wp:posOffset>
                </wp:positionV>
                <wp:extent cx="292100" cy="190500"/>
                <wp:wrapSquare wrapText="bothSides"/>
                <wp:docPr id="2482" name="Shape 24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2100" cy="190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tit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08" type="#_x0000_t202" style="position:absolute;margin-left:700.70000000000005pt;margin-top:389.pt;width:23.pt;height:15.pt;z-index:-125827560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tit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1195" behindDoc="0" locked="0" layoutInCell="1" allowOverlap="1">
                <wp:simplePos x="0" y="0"/>
                <wp:positionH relativeFrom="page">
                  <wp:posOffset>9584690</wp:posOffset>
                </wp:positionH>
                <wp:positionV relativeFrom="paragraph">
                  <wp:posOffset>5168900</wp:posOffset>
                </wp:positionV>
                <wp:extent cx="336550" cy="273050"/>
                <wp:wrapSquare wrapText="bothSides"/>
                <wp:docPr id="2484" name="Shape 24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655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10" type="#_x0000_t202" style="position:absolute;margin-left:754.70000000000005pt;margin-top:407.pt;width:26.5pt;height:21.5pt;z-index:-125827558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1197" behindDoc="0" locked="0" layoutInCell="1" allowOverlap="1">
                <wp:simplePos x="0" y="0"/>
                <wp:positionH relativeFrom="page">
                  <wp:posOffset>5577840</wp:posOffset>
                </wp:positionH>
                <wp:positionV relativeFrom="paragraph">
                  <wp:posOffset>5994400</wp:posOffset>
                </wp:positionV>
                <wp:extent cx="292100" cy="190500"/>
                <wp:wrapSquare wrapText="bothSides"/>
                <wp:docPr id="2486" name="Shape 24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2100" cy="190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tIB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12" type="#_x0000_t202" style="position:absolute;margin-left:439.19999999999999pt;margin-top:472.pt;width:23.pt;height:15.pt;z-index:-125827556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tIB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1199" behindDoc="0" locked="0" layoutInCell="1" allowOverlap="1">
                <wp:simplePos x="0" y="0"/>
                <wp:positionH relativeFrom="page">
                  <wp:posOffset>6238240</wp:posOffset>
                </wp:positionH>
                <wp:positionV relativeFrom="paragraph">
                  <wp:posOffset>6210300</wp:posOffset>
                </wp:positionV>
                <wp:extent cx="330200" cy="273050"/>
                <wp:wrapSquare wrapText="bothSides"/>
                <wp:docPr id="2488" name="Shape 24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020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til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14" type="#_x0000_t202" style="position:absolute;margin-left:491.19999999999999pt;margin-top:489.pt;width:26.pt;height:21.5pt;z-index:-125827554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til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1201" behindDoc="0" locked="0" layoutInCell="1" allowOverlap="1">
                <wp:simplePos x="0" y="0"/>
                <wp:positionH relativeFrom="page">
                  <wp:posOffset>16887190</wp:posOffset>
                </wp:positionH>
                <wp:positionV relativeFrom="paragraph">
                  <wp:posOffset>6388100</wp:posOffset>
                </wp:positionV>
                <wp:extent cx="330200" cy="273050"/>
                <wp:wrapSquare wrapText="bothSides"/>
                <wp:docPr id="2490" name="Shape 24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020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16" type="#_x0000_t202" style="position:absolute;margin-left:1329.7pt;margin-top:503.pt;width:26.pt;height:21.5pt;z-index:-125827552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讨论，他确信“第一个构想去敬拜道成肉身的圣言人类身体的那 一部分的人，是个亚美尼亚教派的人，即著名的戈德温，他是克 伦威尔的专职牧师和机要代理，牛津抹大拉学院院长。英格兰的 一些狂热分子随即将这种新奇的想法与自己的另一些迷信充分混 合了起来”。他写错了古德温的名字，法语原版中也同样如此； 他还弄混了古德温的神学立场。雷蒙泰本该对古德温比较熟悉， 但这些说明了他并不熟悉。他的主张背后的事实简述如下：耶稣 圣心的职任和弥撒于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1854</w:t>
      </w:r>
      <w:r>
        <w:rPr>
          <w:color w:val="000000"/>
          <w:spacing w:val="0"/>
          <w:w w:val="100"/>
          <w:position w:val="0"/>
          <w:shd w:val="clear" w:color="auto" w:fill="auto"/>
        </w:rPr>
        <w:t>年由教宗庇护九世正式认可。这一认 可的基础据说是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1674</w:t>
      </w:r>
      <w:r>
        <w:rPr>
          <w:color w:val="000000"/>
          <w:spacing w:val="0"/>
          <w:w w:val="100"/>
          <w:position w:val="0"/>
          <w:shd w:val="clear" w:color="auto" w:fill="auto"/>
        </w:rPr>
        <w:t>年之前在巴莱毛尼教堂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Paray-le-Monial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) </w:t>
      </w:r>
      <w:r>
        <w:rPr>
          <w:color w:val="000000"/>
          <w:spacing w:val="0"/>
          <w:w w:val="100"/>
          <w:position w:val="0"/>
          <w:shd w:val="clear" w:color="auto" w:fill="auto"/>
        </w:rPr>
        <w:t>赐给一位修女玛加利大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Marguerite Marie Alacoque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的某些异象 和启示。但是，有证据显示这些关于耶稣圣心敬礼之“启示”的 内容是由她的属灵导师提供的，他是耶稣会的修士科隆比埃尔的 克方德神父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Father Claude de la Colombiere),</w:t>
      </w:r>
      <w:r>
        <w:rPr>
          <w:color w:val="000000"/>
          <w:spacing w:val="0"/>
          <w:w w:val="100"/>
          <w:position w:val="0"/>
          <w:shd w:val="clear" w:color="auto" w:fill="auto"/>
        </w:rPr>
        <w:t>在访问英格兰期间 受到了古德温著作的强烈影响。在教宗认可圣心敬礼两年之后， 玛加利大于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1856</w:t>
      </w:r>
      <w:r>
        <w:rPr>
          <w:color w:val="000000"/>
          <w:spacing w:val="0"/>
          <w:w w:val="100"/>
          <w:position w:val="0"/>
          <w:shd w:val="clear" w:color="auto" w:fill="auto"/>
        </w:rPr>
        <w:t>年被册封为真福。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8" w:lineRule="exact"/>
        <w:ind w:left="0" w:right="0" w:firstLine="0"/>
        <w:jc w:val="left"/>
      </w:pPr>
      <w:r>
        <mc:AlternateContent>
          <mc:Choice Requires="wps">
            <w:drawing>
              <wp:anchor distT="0" distB="0" distL="0" distR="0" simplePos="0" relativeHeight="125831203" behindDoc="0" locked="0" layoutInCell="1" allowOverlap="1">
                <wp:simplePos x="0" y="0"/>
                <wp:positionH relativeFrom="page">
                  <wp:posOffset>12988290</wp:posOffset>
                </wp:positionH>
                <wp:positionV relativeFrom="paragraph">
                  <wp:posOffset>825500</wp:posOffset>
                </wp:positionV>
                <wp:extent cx="342900" cy="273050"/>
                <wp:wrapSquare wrapText="bothSides"/>
                <wp:docPr id="2492" name="Shape 24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290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18" type="#_x0000_t202" style="position:absolute;margin-left:1022.7pt;margin-top:65.pt;width:27.pt;height:21.5pt;z-index:-125827550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1205" behindDoc="0" locked="0" layoutInCell="1" allowOverlap="1">
                <wp:simplePos x="0" y="0"/>
                <wp:positionH relativeFrom="page">
                  <wp:posOffset>2409190</wp:posOffset>
                </wp:positionH>
                <wp:positionV relativeFrom="paragraph">
                  <wp:posOffset>7454900</wp:posOffset>
                </wp:positionV>
                <wp:extent cx="336550" cy="273050"/>
                <wp:wrapSquare wrapText="bothSides"/>
                <wp:docPr id="2494" name="Shape 24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655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20" type="#_x0000_t202" style="position:absolute;margin-left:189.69999999999999pt;margin-top:587.pt;width:26.5pt;height:21.5pt;z-index:-125827548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1207" behindDoc="0" locked="0" layoutInCell="1" allowOverlap="1">
                <wp:simplePos x="0" y="0"/>
                <wp:positionH relativeFrom="page">
                  <wp:posOffset>10079990</wp:posOffset>
                </wp:positionH>
                <wp:positionV relativeFrom="paragraph">
                  <wp:posOffset>8623300</wp:posOffset>
                </wp:positionV>
                <wp:extent cx="349250" cy="273050"/>
                <wp:wrapSquare wrapText="bothSides"/>
                <wp:docPr id="2496" name="Shape 24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925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22" type="#_x0000_t202" style="position:absolute;margin-left:793.70000000000005pt;margin-top:679.pt;width:27.5pt;height:21.5pt;z-index:-125827546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1209" behindDoc="0" locked="0" layoutInCell="1" allowOverlap="1">
                <wp:simplePos x="0" y="0"/>
                <wp:positionH relativeFrom="page">
                  <wp:posOffset>7273290</wp:posOffset>
                </wp:positionH>
                <wp:positionV relativeFrom="paragraph">
                  <wp:posOffset>9728200</wp:posOffset>
                </wp:positionV>
                <wp:extent cx="336550" cy="273050"/>
                <wp:wrapSquare wrapText="bothSides"/>
                <wp:docPr id="2498" name="Shape 24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655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24" type="#_x0000_t202" style="position:absolute;margin-left:572.70000000000005pt;margin-top:766.pt;width:26.5pt;height:21.5pt;z-index:-125827544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1211" behindDoc="0" locked="0" layoutInCell="1" allowOverlap="1">
                <wp:simplePos x="0" y="0"/>
                <wp:positionH relativeFrom="page">
                  <wp:posOffset>10765790</wp:posOffset>
                </wp:positionH>
                <wp:positionV relativeFrom="paragraph">
                  <wp:posOffset>10820400</wp:posOffset>
                </wp:positionV>
                <wp:extent cx="336550" cy="273050"/>
                <wp:wrapSquare wrapText="bothSides"/>
                <wp:docPr id="2500" name="Shape 25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655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26" type="#_x0000_t202" style="position:absolute;margin-left:847.70000000000005pt;margin-top:852.pt;width:26.5pt;height:21.5pt;z-index:-125827542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在各样合理的怀疑之外，对于古德温与高度神秘化的罗马天 主教圣心敬礼之间的联系还需要进一步研究；但据我的判断， 《爱丁堡评论》的那位作者就是始作俑者。不过，我们不指望罗 马天主教的史学家、神学家承认这一依存关系。将这一敬礼追溯 到某位冲昏头脑的修女所得可疑的异象和启示，显然与罗马天主 教的传统是一致的。但是，雷蒙泰将敬拜基督之心的想法归因给 古德温是否正确呢？他并未读过古德温的著作。虽然罗马天主教 敬礼的思想种子可能源于古德温，但谬误常常就是从真理的歪曲 中生发而岀的，古德温的著作中丝毫也没有认为对物质性的基督 之心敬拜或敬礼是合理的。古德温是比喻性地使用这个片语，用 来表示基督的感受和情感。我们同意尼可博士在《不列颠周报》 上所做的结论：“罗马天主教将古德温的作品物质化了，但是圣 心敬礼中任何属灵的部分(罗马教会里几无比它更为热诚的敬礼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T),</w:t>
      </w:r>
      <w:r>
        <w:rPr>
          <w:color w:val="000000"/>
          <w:spacing w:val="0"/>
          <w:w w:val="100"/>
          <w:position w:val="0"/>
          <w:shd w:val="clear" w:color="auto" w:fill="auto"/>
        </w:rPr>
        <w:t>都是源自这位清教徒神学家的”。罗马天主教将古德温的教 导变成了一种神秘仪式，主要强调的是敬拜者对物质性的基督之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9760" w:right="0" w:firstLine="0"/>
        <w:jc w:val="left"/>
        <w:rPr>
          <w:sz w:val="15"/>
          <w:szCs w:val="15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en-US" w:eastAsia="en-US" w:bidi="en-US"/>
        </w:rPr>
        <w:t>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left"/>
      </w:pPr>
      <w:r>
        <mc:AlternateContent>
          <mc:Choice Requires="wps">
            <w:drawing>
              <wp:anchor distT="0" distB="0" distL="0" distR="0" simplePos="0" relativeHeight="125831213" behindDoc="0" locked="0" layoutInCell="1" allowOverlap="1">
                <wp:simplePos x="0" y="0"/>
                <wp:positionH relativeFrom="page">
                  <wp:posOffset>2440940</wp:posOffset>
                </wp:positionH>
                <wp:positionV relativeFrom="paragraph">
                  <wp:posOffset>203200</wp:posOffset>
                </wp:positionV>
                <wp:extent cx="254000" cy="190500"/>
                <wp:wrapSquare wrapText="bothSides"/>
                <wp:docPr id="2502" name="Shape 25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4000" cy="190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lang w:val="en-US" w:eastAsia="en-US" w:bidi="en-US"/>
                              </w:rPr>
                              <w:t>・・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28" type="#_x0000_t202" style="position:absolute;margin-left:192.19999999999999pt;margin-top:16.pt;width:20.pt;height:15.pt;z-index:-125827540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lang w:val="en-US" w:eastAsia="en-US" w:bidi="en-US"/>
                        </w:rPr>
                        <w:t>・・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心的神秘敬礼；而古德温的强调重点则与此相反，敬礼的是“天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600" w:line="240" w:lineRule="auto"/>
        <w:ind w:left="0" w:right="0" w:firstLine="5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上的基督之心眷顾地上的罪人”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200" w:line="240" w:lineRule="auto"/>
        <w:ind w:left="0" w:right="0" w:firstLine="0"/>
        <w:jc w:val="center"/>
      </w:pPr>
      <w:bookmarkStart w:id="206" w:name="bookmark206"/>
      <w:bookmarkStart w:id="207" w:name="bookmark207"/>
      <w:r>
        <w:rPr>
          <w:color w:val="000000"/>
          <w:spacing w:val="0"/>
          <w:w w:val="100"/>
          <w:position w:val="0"/>
          <w:shd w:val="clear" w:color="auto" w:fill="auto"/>
        </w:rPr>
        <w:t>关于作品</w:t>
      </w:r>
      <w:bookmarkEnd w:id="206"/>
      <w:bookmarkEnd w:id="207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1" w:lineRule="exact"/>
        <w:ind w:left="0" w:right="0" w:firstLine="0"/>
        <w:jc w:val="both"/>
      </w:pPr>
      <w:r>
        <mc:AlternateContent>
          <mc:Choice Requires="wps">
            <w:drawing>
              <wp:anchor distT="0" distB="0" distL="0" distR="0" simplePos="0" relativeHeight="125831215" behindDoc="0" locked="0" layoutInCell="1" allowOverlap="1">
                <wp:simplePos x="0" y="0"/>
                <wp:positionH relativeFrom="page">
                  <wp:posOffset>2809240</wp:posOffset>
                </wp:positionH>
                <wp:positionV relativeFrom="paragraph">
                  <wp:posOffset>431800</wp:posOffset>
                </wp:positionV>
                <wp:extent cx="298450" cy="215900"/>
                <wp:wrapSquare wrapText="bothSides"/>
                <wp:docPr id="2504" name="Shape 25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8450" cy="215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FFFFFF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shd w:val="clear" w:color="auto" w:fill="auto"/>
                                <w:lang w:val="en-US" w:eastAsia="en-US" w:bidi="en-US"/>
                              </w:rPr>
                              <w:t>lt&gt;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30" type="#_x0000_t202" style="position:absolute;margin-left:221.19999999999999pt;margin-top:34.pt;width:23.5pt;height:17.pt;z-index:-125827538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 w:val="0"/>
                          <w:bCs w:val="0"/>
                          <w:color w:val="FFFFFF"/>
                          <w:spacing w:val="0"/>
                          <w:w w:val="100"/>
                          <w:position w:val="0"/>
                          <w:sz w:val="26"/>
                          <w:szCs w:val="26"/>
                          <w:shd w:val="clear" w:color="auto" w:fill="auto"/>
                          <w:lang w:val="en-US" w:eastAsia="en-US" w:bidi="en-US"/>
                        </w:rPr>
                        <w:t>lt&gt;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1217" behindDoc="0" locked="0" layoutInCell="1" allowOverlap="1">
                <wp:simplePos x="0" y="0"/>
                <wp:positionH relativeFrom="page">
                  <wp:posOffset>3456940</wp:posOffset>
                </wp:positionH>
                <wp:positionV relativeFrom="paragraph">
                  <wp:posOffset>698500</wp:posOffset>
                </wp:positionV>
                <wp:extent cx="349250" cy="273050"/>
                <wp:wrapSquare wrapText="bothSides"/>
                <wp:docPr id="2506" name="Shape 25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925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32" type="#_x0000_t202" style="position:absolute;margin-left:272.19999999999999pt;margin-top:55.pt;width:27.5pt;height:21.5pt;z-index:-125827536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1219" behindDoc="0" locked="0" layoutInCell="1" allowOverlap="1">
                <wp:simplePos x="0" y="0"/>
                <wp:positionH relativeFrom="page">
                  <wp:posOffset>4187190</wp:posOffset>
                </wp:positionH>
                <wp:positionV relativeFrom="paragraph">
                  <wp:posOffset>3810000</wp:posOffset>
                </wp:positionV>
                <wp:extent cx="330200" cy="228600"/>
                <wp:wrapSquare wrapText="bothSides"/>
                <wp:docPr id="2508" name="Shape 25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020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0D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34" type="#_x0000_t202" style="position:absolute;margin-left:329.69999999999999pt;margin-top:300.pt;width:26.pt;height:18.pt;z-index:-125827534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0D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古德温这部作品的主题是，在天上的、被高举、得荣耀的基 督与祂在地上时一样，祂的心仍然被地上的罪人所牵动。我们不 应当认为基督升天之后就丧失了祂有感觉、有情绪的人性，它反 而是得到了增强。基督在祂得荣的身体里，对自己地上百姓的思 量并非消极被动。祂依然被同样的慈爱、怜悯和温柔的情感所 感，正如祂在地上的事工中所表现的那样。应当承认,这是一个 不同寻常的话题，人们很少会思考基督天上工作的方面。改革宗 神学通常认为基督坐在父的右边时，是作为天上的中保，但对自 己的百姓并不表现主动活跃的情感。以撒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华滋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Isaac Watts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) </w:t>
      </w:r>
      <w:r>
        <w:rPr>
          <w:color w:val="000000"/>
          <w:spacing w:val="0"/>
          <w:w w:val="100"/>
          <w:position w:val="0"/>
          <w:shd w:val="clear" w:color="auto" w:fill="auto"/>
        </w:rPr>
        <w:t>从古德温那里引述颇多，也对他的方式表达了一些保留意见，认 为“他高举基督的人性到了最为惊人的高度”。他在另一处提到 古德温时评论道：“他对作为人的耶稣基督发出了极高的赞美, 比我在任何文章中所敢写的更为大胆；他归给了耶稣远超任何天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90" w:lineRule="exact"/>
        <w:ind w:left="540" w:right="0" w:firstLine="1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使的崇高大能”。不过，任何人要是读过以撒•华滋的《神人二 性之基督的荣耀》(</w:t>
      </w: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The Glory of Christ as God-Man,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1746</w:t>
      </w:r>
      <w:r>
        <w:rPr>
          <w:color w:val="000000"/>
          <w:spacing w:val="0"/>
          <w:w w:val="100"/>
          <w:position w:val="0"/>
          <w:shd w:val="clear" w:color="auto" w:fill="auto"/>
        </w:rPr>
        <w:t>年，上述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1730" w:lineRule="exact"/>
        <w:ind w:left="540" w:right="0" w:firstLine="1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引文正是出自此书)就会明白，与华滋比起来，古德温可能还是 个更安全的向导呢。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286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《天上的基督之心眷顾地上的罪人》一起笔，古德温先回顾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0" w:right="0" w:firstLine="5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了前作《基督已显明》</w:t>
      </w: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(Christ Set Forth)</w:t>
      </w: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</w:rPr>
        <w:t>,</w:t>
      </w:r>
      <w:r>
        <w:rPr>
          <w:color w:val="000000"/>
          <w:spacing w:val="0"/>
          <w:w w:val="100"/>
          <w:position w:val="0"/>
          <w:shd w:val="clear" w:color="auto" w:fill="auto"/>
        </w:rPr>
        <w:t>他在其中将基督作为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0" w:right="0" w:firstLine="5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称义之信心的目标。他说，支持这样的信心是基督自己信心生命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0" w:right="0" w:firstLine="5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的典范、基督顺服以至于死、基督复活、升到上帝的右边；信心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的得胜是因为基督在天上的中保。他将“基督之心”作为这一主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1720" w:lineRule="exact"/>
        <w:ind w:left="540" w:right="0" w:firstLine="160"/>
        <w:jc w:val="both"/>
        <w:rPr>
          <w:sz w:val="42"/>
          <w:szCs w:val="42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题的逻辑性延续，是同一个话题：显明在“思想基督的心，祂正 在天上，坐在上帝的右边，为我们代求；基督的心为地上那些来 寻求祂的罪人所感，怜悯恩待他们；祂多么乐意接受他们；做了 多么充足的准备以款待他们；在他们一切的软弱上都予以温柔的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•令恤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，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不论是所犯罪孽还是所遭苦难”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42"/>
          <w:szCs w:val="42"/>
          <w:shd w:val="clear" w:color="auto" w:fill="auto"/>
          <w:lang w:val="en-US" w:eastAsia="en-US" w:bidi="en-US"/>
        </w:rPr>
        <w:t>o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" w:line="1733" w:lineRule="exact"/>
        <w:ind w:left="0" w:right="0" w:firstLine="0"/>
        <w:jc w:val="both"/>
      </w:pPr>
      <w:r>
        <mc:AlternateContent>
          <mc:Choice Requires="wps">
            <w:drawing>
              <wp:anchor distT="0" distB="0" distL="0" distR="0" simplePos="0" relativeHeight="125831221" behindDoc="0" locked="0" layoutInCell="1" allowOverlap="1">
                <wp:simplePos x="0" y="0"/>
                <wp:positionH relativeFrom="page">
                  <wp:posOffset>6028690</wp:posOffset>
                </wp:positionH>
                <wp:positionV relativeFrom="paragraph">
                  <wp:posOffset>571500</wp:posOffset>
                </wp:positionV>
                <wp:extent cx="285750" cy="190500"/>
                <wp:wrapSquare wrapText="bothSides"/>
                <wp:docPr id="2510" name="Shape 25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5750" cy="190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It*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36" type="#_x0000_t202" style="position:absolute;margin-left:474.69999999999999pt;margin-top:45.pt;width:22.5pt;height:15.pt;z-index:-125827532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It*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1223" behindDoc="0" locked="0" layoutInCell="1" allowOverlap="1">
                <wp:simplePos x="0" y="0"/>
                <wp:positionH relativeFrom="page">
                  <wp:posOffset>6689090</wp:posOffset>
                </wp:positionH>
                <wp:positionV relativeFrom="paragraph">
                  <wp:posOffset>787400</wp:posOffset>
                </wp:positionV>
                <wp:extent cx="336550" cy="273050"/>
                <wp:wrapSquare wrapText="bothSides"/>
                <wp:docPr id="2512" name="Shape 25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655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38" type="#_x0000_t202" style="position:absolute;margin-left:526.70000000000005pt;margin-top:62.pt;width:26.5pt;height:21.5pt;z-index:-125827530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1225" behindDoc="0" locked="0" layoutInCell="1" allowOverlap="1">
                <wp:simplePos x="0" y="0"/>
                <wp:positionH relativeFrom="page">
                  <wp:posOffset>5679440</wp:posOffset>
                </wp:positionH>
                <wp:positionV relativeFrom="paragraph">
                  <wp:posOffset>16154400</wp:posOffset>
                </wp:positionV>
                <wp:extent cx="349250" cy="273050"/>
                <wp:wrapSquare wrapText="bothSides"/>
                <wp:docPr id="2514" name="Shape 25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925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40" type="#_x0000_t202" style="position:absolute;margin-left:447.19999999999999pt;margin-top:1272.pt;width:27.5pt;height:21.5pt;z-index:-125827528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在刖作中古德温考量的是地上的信徒如何对待天上的基督, 本作品中他则从相反的角度考察了信徒与基督联合的关系，也就 是天上的基督如何对待地上的信徒。信徒的信心是针对一个位格 的，不仅仅是关于那个位格的一系列教义立场。既然我们信心的 客体是一个活的位格，像思考我们对待祂的方式那样去思考祂对 待我们的方式也是适宜的。这样做不仅仅是合适，还极为安慰信 徒，“知道祂的心是何等甘甜柔和，虽然祂现在在荣耀里，却仍 然倾心于我们……\因为“对那些为了信仰舍弃生命中一切的 人、对那些追寻与救主基督牢固而整全地相交的灵魂而言，再没 有什么比这更安慰人、激励人了”。现在，基督在天上，信徒有 时候会被试探，会认为自己所得的恩惠不如那些有幸与祂在地上 同行的人。“本文的要旨就是让可怜的灵魂确信，基督的心在怜 悯和同情方面依然和在地上时一样。在那里作为中保，祂的心依 然和在这里时一样；祂仍然那样温柔、和善，被恳求就动慈心，祂 的心肠依然那么温柔。所以，他们同样可以在救恩的大问题上面对 祂，有同样的希望，领受同样的恩惠，从祂那里得到救恩，如同他 们在地上与祂同在一样，祂也同样熟知他们的一切需要……”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1734" w:lineRule="exact"/>
        <w:ind w:left="0" w:right="0" w:firstLine="3560"/>
        <w:jc w:val="both"/>
      </w:pPr>
      <w:r>
        <mc:AlternateContent>
          <mc:Choice Requires="wps">
            <w:drawing>
              <wp:anchor distT="0" distB="0" distL="0" distR="0" simplePos="0" relativeHeight="125831227" behindDoc="0" locked="0" layoutInCell="1" allowOverlap="1">
                <wp:simplePos x="0" y="0"/>
                <wp:positionH relativeFrom="page">
                  <wp:posOffset>6403340</wp:posOffset>
                </wp:positionH>
                <wp:positionV relativeFrom="paragraph">
                  <wp:posOffset>2959100</wp:posOffset>
                </wp:positionV>
                <wp:extent cx="342900" cy="273050"/>
                <wp:wrapSquare wrapText="bothSides"/>
                <wp:docPr id="2516" name="Shape 25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290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42" type="#_x0000_t202" style="position:absolute;margin-left:504.19999999999999pt;margin-top:233.pt;width:27.pt;height:21.5pt;z-index:-125827526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本书共分为三个部分。第一部分和第二部分讨论了各样“示 例”，从圣经中引用的表述和证据，“……关于在天上的基督之心对 我们所怀的不变的温柔，以及祂在地上时所表现出的性情……\ 这些“示例"表明了基督之心现在对祂百姓的态度，用以坚固他们 对祂的信心。示例也分为两类：“外在的”（或客观的）和“内在 的”（或主观的）。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454" w:lineRule="auto"/>
        <w:ind w:left="0" w:right="0" w:firstLine="35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1.</w:t>
      </w:r>
      <w:r>
        <w:rPr>
          <w:color w:val="000000"/>
          <w:spacing w:val="0"/>
          <w:w w:val="100"/>
          <w:position w:val="0"/>
          <w:shd w:val="clear" w:color="auto" w:fill="auto"/>
        </w:rPr>
        <w:t>外在示例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40" w:line="1743" w:lineRule="exact"/>
        <w:ind w:left="0" w:right="0" w:firstLine="3560"/>
        <w:jc w:val="both"/>
        <w:sectPr>
          <w:headerReference w:type="default" r:id="rId560"/>
          <w:footerReference w:type="default" r:id="rId561"/>
          <w:headerReference w:type="even" r:id="rId562"/>
          <w:footerReference w:type="even" r:id="rId563"/>
          <w:footnotePr>
            <w:pos w:val="pageBottom"/>
            <w:numFmt w:val="decimal"/>
            <w:numRestart w:val="continuous"/>
          </w:footnotePr>
          <w:pgSz w:w="31680" w:h="31680" w:orient="landscape"/>
          <w:pgMar w:top="1170" w:left="0" w:right="0" w:bottom="0" w:header="0" w:footer="3" w:gutter="0"/>
          <w:pgNumType w:start="33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0" distR="0" simplePos="0" relativeHeight="125831229" behindDoc="0" locked="0" layoutInCell="1" allowOverlap="1">
                <wp:simplePos x="0" y="0"/>
                <wp:positionH relativeFrom="page">
                  <wp:posOffset>5107940</wp:posOffset>
                </wp:positionH>
                <wp:positionV relativeFrom="paragraph">
                  <wp:posOffset>4089400</wp:posOffset>
                </wp:positionV>
                <wp:extent cx="330200" cy="273050"/>
                <wp:wrapSquare wrapText="bothSides"/>
                <wp:docPr id="2522" name="Shape 25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020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48" type="#_x0000_t202" style="position:absolute;margin-left:402.19999999999999pt;margin-top:322.pt;width:26.pt;height:21.5pt;z-index:-125827524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古德温将外在的示例分为四点。第一点，是基督复活之前所 显出的，记载在约翰福音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13-16</w:t>
      </w:r>
      <w:r>
        <w:rPr>
          <w:color w:val="000000"/>
          <w:spacing w:val="0"/>
          <w:w w:val="100"/>
          <w:position w:val="0"/>
          <w:shd w:val="clear" w:color="auto" w:fill="auto"/>
        </w:rPr>
        <w:t>章耶稣最后的话里。基督告诉 门徒，祂心中满怀他们，不单是在那个时候，当祂在荣耀中时也 是这样。古德温说，其序言就是为了让人注意到这一点：“逾越 节以前，耶稣知道自己离世归父的时候到了，他既然爱世间属自 己的人，就爱他们到底。”（此处在希腊语中意味着“到永远”， 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1）</w:t>
      </w:r>
      <w:r>
        <w:rPr>
          <w:color w:val="000000"/>
          <w:spacing w:val="0"/>
          <w:w w:val="100"/>
          <w:position w:val="0"/>
          <w:shd w:val="clear" w:color="auto" w:fill="auto"/>
        </w:rPr>
        <w:t>。主知道自己很快就要去与父同在了，很快就要进入那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89" w:after="8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31680" w:h="31680" w:orient="landscape"/>
          <w:pgMar w:top="117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framePr w:w="31170" w:h="31680" w:wrap="none" w:vAnchor="text" w:hAnchor="page" w:x="-119" w:y="21"/>
        <w:widowControl w:val="0"/>
        <w:shd w:val="clear" w:color="auto" w:fill="auto"/>
        <w:tabs>
          <w:tab w:leader="dot" w:pos="30410" w:val="left"/>
        </w:tabs>
        <w:bidi w:val="0"/>
        <w:spacing w:before="0" w:after="0" w:line="1695" w:lineRule="exact"/>
        <w:ind w:left="0" w:right="0" w:firstLine="2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荣耀，祂的意念中满是关于这些的思想，但祂站起来，洗门徒的 脚。古德温问道：“在这一切崇高的思想中，基督的心思放在哪里 呢?”放在“属自己的人”身上，祂要将这些人留在世界上了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ab/>
      </w:r>
    </w:p>
    <w:p>
      <w:pPr>
        <w:pStyle w:val="Style5"/>
        <w:keepNext w:val="0"/>
        <w:keepLines w:val="0"/>
        <w:framePr w:w="31170" w:h="31680" w:wrap="none" w:vAnchor="text" w:hAnchor="page" w:x="-119" w:y="21"/>
        <w:widowControl w:val="0"/>
        <w:shd w:val="clear" w:color="auto" w:fill="auto"/>
        <w:bidi w:val="0"/>
        <w:spacing w:before="0" w:after="0" w:line="1708" w:lineRule="exact"/>
        <w:ind w:left="0" w:right="0" w:firstLine="2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“他既然爱属自己的人，就爱他们到底”，古德温说，作者写下 “到底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"</w:t>
      </w:r>
      <w:r>
        <w:rPr>
          <w:color w:val="000000"/>
          <w:spacing w:val="0"/>
          <w:w w:val="100"/>
          <w:position w:val="0"/>
          <w:shd w:val="clear" w:color="auto" w:fill="auto"/>
        </w:rPr>
        <w:t>这个词，“是为了显明祂爱的恒久不变，显明基督在荣耀 中时祂的爱会怎样”。基督站起来，想着“父已将万有交在他手 里”，就拿了一条毛巾，洗门徒的脚。基督在思想荣耀的时候这 样做，就显示出当祂得荣耀后，也愿意为他们这样做。并且，基 督在地上所行的表示祂洗去他们的罪，所以现在基督在天上时, 罪人归向祂，祂也同样愿意洗去他们的罪。</w:t>
      </w:r>
    </w:p>
    <w:p>
      <w:pPr>
        <w:pStyle w:val="Style5"/>
        <w:keepNext w:val="0"/>
        <w:keepLines w:val="0"/>
        <w:framePr w:w="31170" w:h="31680" w:wrap="none" w:vAnchor="text" w:hAnchor="page" w:x="-119" w:y="21"/>
        <w:widowControl w:val="0"/>
        <w:shd w:val="clear" w:color="auto" w:fill="auto"/>
        <w:bidi w:val="0"/>
        <w:spacing w:before="0" w:after="0" w:line="1756" w:lineRule="exact"/>
        <w:ind w:left="0" w:right="0" w:firstLine="23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基督最后的话总体的教训也是同样的意义。“ 慈爱的丈夫「古德温说道，“做出如此巨大的努力，满足配偶在 自己离开期间心灵的需要，像基督为门徒的心灵、为所有信徒的 心灵所做的那样。”祂告诉他们自己为何要离开，离开期间自己 要做些什么，祂甚至为他们预备了地方。在离开期间，祂就像任 何一位新郎一样，渴望接新娘来，可以与自己同住。古德温说 道：“祂仿佛在说：’实际上，我不能没有你，直到你来与我同 住，我才得安宁，我们就永远不再分开了，这就是原因。如果你 不与我同住，天国不能留住我，我父的陪伴也不能留住我，我的 心思在你身上。我拥有什么荣耀，你也将一同分享在基督离 开期间，祂对自己百姓的爱通过赐下保惠师而体现出来。这就好</w:t>
      </w:r>
    </w:p>
    <w:p>
      <w:pPr>
        <w:pStyle w:val="Style38"/>
        <w:keepNext w:val="0"/>
        <w:keepLines w:val="0"/>
        <w:framePr w:w="520" w:h="430" w:wrap="none" w:vAnchor="text" w:hAnchor="page" w:x="4941" w:y="2611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  <w:rPr>
          <w:sz w:val="34"/>
          <w:szCs w:val="34"/>
        </w:rPr>
      </w:pPr>
      <w:r>
        <w:rPr>
          <w:color w:val="FFFFFF"/>
          <w:spacing w:val="0"/>
          <w:w w:val="100"/>
          <w:position w:val="0"/>
          <w:sz w:val="34"/>
          <w:szCs w:val="34"/>
          <w:shd w:val="clear" w:color="auto" w:fill="auto"/>
          <w:lang w:val="en-US" w:eastAsia="en-US" w:bidi="en-US"/>
        </w:rPr>
        <w:t>III</w:t>
      </w:r>
    </w:p>
    <w:p>
      <w:pPr>
        <w:pStyle w:val="Style38"/>
        <w:keepNext w:val="0"/>
        <w:keepLines w:val="0"/>
        <w:framePr w:w="530" w:h="430" w:wrap="none" w:vAnchor="text" w:hAnchor="page" w:x="9901" w:y="20001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  <w:rPr>
          <w:sz w:val="34"/>
          <w:szCs w:val="34"/>
        </w:rPr>
      </w:pPr>
      <w:r>
        <w:rPr>
          <w:color w:val="FFFFFF"/>
          <w:spacing w:val="0"/>
          <w:w w:val="100"/>
          <w:position w:val="0"/>
          <w:sz w:val="34"/>
          <w:szCs w:val="34"/>
          <w:shd w:val="clear" w:color="auto" w:fill="auto"/>
          <w:lang w:val="en-US" w:eastAsia="en-US" w:bidi="en-US"/>
        </w:rPr>
        <w:t>III</w:t>
      </w:r>
    </w:p>
    <w:p>
      <w:pPr>
        <w:pStyle w:val="Style78"/>
        <w:keepNext w:val="0"/>
        <w:keepLines w:val="0"/>
        <w:framePr w:w="450" w:h="300" w:wrap="none" w:vAnchor="text" w:hAnchor="page" w:x="22411" w:y="6161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  <w:shd w:val="clear" w:color="auto" w:fill="auto"/>
          <w:lang w:val="en-US" w:eastAsia="en-US" w:bidi="en-US"/>
        </w:rPr>
        <w:t>III</w:t>
      </w:r>
    </w:p>
    <w:p>
      <w:pPr>
        <w:pStyle w:val="Style38"/>
        <w:keepNext w:val="0"/>
        <w:keepLines w:val="0"/>
        <w:framePr w:w="510" w:h="430" w:wrap="none" w:vAnchor="text" w:hAnchor="page" w:x="23471" w:y="6501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  <w:rPr>
          <w:sz w:val="34"/>
          <w:szCs w:val="34"/>
        </w:rPr>
      </w:pPr>
      <w:r>
        <w:rPr>
          <w:color w:val="FFFFFF"/>
          <w:spacing w:val="0"/>
          <w:w w:val="100"/>
          <w:position w:val="0"/>
          <w:sz w:val="34"/>
          <w:szCs w:val="34"/>
          <w:shd w:val="clear" w:color="auto" w:fill="auto"/>
          <w:lang w:val="en-US" w:eastAsia="en-US" w:bidi="en-US"/>
        </w:rPr>
        <w:t>III</w:t>
      </w:r>
    </w:p>
    <w:p>
      <w:pPr>
        <w:pStyle w:val="Style5"/>
        <w:keepNext w:val="0"/>
        <w:keepLines w:val="0"/>
        <w:framePr w:w="4520" w:h="1140" w:wrap="none" w:vAnchor="text" w:hAnchor="page" w:x="26361" w:y="179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没有哪位</w:t>
      </w:r>
    </w:p>
    <w:p>
      <w:pPr>
        <w:pStyle w:val="Style2"/>
        <w:keepNext w:val="0"/>
        <w:keepLines w:val="0"/>
        <w:framePr w:w="410" w:h="640" w:wrap="none" w:vAnchor="text" w:hAnchor="page" w:x="27691" w:y="19941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  <w:rPr>
          <w:sz w:val="52"/>
          <w:szCs w:val="52"/>
        </w:rPr>
      </w:pPr>
      <w:r>
        <w:rPr>
          <w:rFonts w:ascii="Times New Roman" w:eastAsia="Times New Roman" w:hAnsi="Times New Roman" w:cs="Times New Roman"/>
          <w:color w:val="FFFFFF"/>
          <w:spacing w:val="0"/>
          <w:w w:val="100"/>
          <w:position w:val="0"/>
          <w:sz w:val="52"/>
          <w:szCs w:val="52"/>
          <w:shd w:val="clear" w:color="auto" w:fill="auto"/>
          <w:lang w:val="zh-CN" w:eastAsia="zh-CN" w:bidi="zh-CN"/>
        </w:rPr>
        <w:t>11!</w:t>
      </w:r>
    </w:p>
    <w:p>
      <w:pPr>
        <w:pStyle w:val="Style38"/>
        <w:keepNext w:val="0"/>
        <w:keepLines w:val="0"/>
        <w:framePr w:w="510" w:h="430" w:wrap="none" w:vAnchor="text" w:hAnchor="page" w:x="28961" w:y="27121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  <w:rPr>
          <w:sz w:val="34"/>
          <w:szCs w:val="34"/>
        </w:rPr>
      </w:pPr>
      <w:r>
        <w:rPr>
          <w:color w:val="FFFFFF"/>
          <w:spacing w:val="0"/>
          <w:w w:val="100"/>
          <w:position w:val="0"/>
          <w:sz w:val="34"/>
          <w:szCs w:val="34"/>
          <w:shd w:val="clear" w:color="auto" w:fill="auto"/>
          <w:lang w:val="en-US" w:eastAsia="en-US" w:bidi="en-US"/>
        </w:rPr>
        <w:t>III</w:t>
      </w:r>
    </w:p>
    <w:p>
      <w:pPr>
        <w:pStyle w:val="Style5"/>
        <w:keepNext w:val="0"/>
        <w:keepLines w:val="0"/>
        <w:framePr w:w="31040" w:h="1200" w:wrap="none" w:vAnchor="text" w:hAnchor="page" w:x="-109" w:y="368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像当祂离开时，把他们交托给自己最好的朋友。这位朋友将不断</w:t>
      </w:r>
    </w:p>
    <w:p>
      <w:pPr>
        <w:pStyle w:val="Style5"/>
        <w:keepNext w:val="0"/>
        <w:keepLines w:val="0"/>
        <w:framePr w:w="31040" w:h="1200" w:wrap="none" w:vAnchor="text" w:hAnchor="page" w:x="-99" w:y="386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提醒他们，基督心中对他们所存的爱。祂会激励他们祷告，基督</w:t>
      </w:r>
    </w:p>
    <w:p>
      <w:pPr>
        <w:pStyle w:val="Style2"/>
        <w:keepNext w:val="0"/>
        <w:keepLines w:val="0"/>
        <w:framePr w:w="380" w:h="640" w:wrap="none" w:vAnchor="text" w:hAnchor="page" w:x="1181" w:y="38801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  <w:rPr>
          <w:sz w:val="52"/>
          <w:szCs w:val="52"/>
        </w:rPr>
      </w:pPr>
      <w:r>
        <w:rPr>
          <w:rFonts w:ascii="Times New Roman" w:eastAsia="Times New Roman" w:hAnsi="Times New Roman" w:cs="Times New Roman"/>
          <w:color w:val="FFFFFF"/>
          <w:spacing w:val="0"/>
          <w:w w:val="100"/>
          <w:position w:val="0"/>
          <w:sz w:val="52"/>
          <w:szCs w:val="52"/>
          <w:shd w:val="clear" w:color="auto" w:fill="auto"/>
          <w:lang w:val="zh-CN" w:eastAsia="zh-CN" w:bidi="zh-CN"/>
        </w:rPr>
        <w:t>2!</w:t>
      </w:r>
    </w:p>
    <w:p>
      <w:pPr>
        <w:pStyle w:val="Style5"/>
        <w:keepNext w:val="0"/>
        <w:keepLines w:val="0"/>
        <w:framePr w:w="31150" w:h="10390" w:wrap="none" w:vAnchor="text" w:hAnchor="page" w:x="-169" w:y="40051"/>
        <w:widowControl w:val="0"/>
        <w:shd w:val="clear" w:color="auto" w:fill="auto"/>
        <w:bidi w:val="0"/>
        <w:spacing w:before="0" w:after="0" w:line="1718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会回应祷告，就像新郎写给爱人的情书。耶稣说完最后的话，就 开始向父祷告，记录在约翰福音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17</w:t>
      </w:r>
      <w:r>
        <w:rPr>
          <w:color w:val="000000"/>
          <w:spacing w:val="0"/>
          <w:w w:val="100"/>
          <w:position w:val="0"/>
          <w:shd w:val="clear" w:color="auto" w:fill="auto"/>
        </w:rPr>
        <w:t>章里。古德温提出了一个很 好的观点，基督当时虽然离开了门徒，祂背着他们所说的就是复 述与他们当面所说的话。祂的心没有改变，在天国里也没有改 变，在那里祂仍然迫切地盼望他们能与祂同在，注目祂的荣耀, 正如在大祭司的祷告里所说的那样。</w:t>
      </w:r>
    </w:p>
    <w:p>
      <w:pPr>
        <w:pStyle w:val="Style5"/>
        <w:keepNext w:val="0"/>
        <w:keepLines w:val="0"/>
        <w:framePr w:w="30970" w:h="3360" w:wrap="none" w:vAnchor="text" w:hAnchor="page" w:x="-59" w:y="50451"/>
        <w:widowControl w:val="0"/>
        <w:shd w:val="clear" w:color="auto" w:fill="auto"/>
        <w:bidi w:val="0"/>
        <w:spacing w:before="0" w:after="0" w:line="165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第二点，基督复活之后提供了进一步的证据，使我们得知祂 在天上的心。基督临死前，所有门徒都丢下了祂，尽管祂是在为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2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7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19" w:after="11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w:type="default" r:id="rId564"/>
          <w:footerReference w:type="default" r:id="rId565"/>
          <w:headerReference w:type="even" r:id="rId566"/>
          <w:footerReference w:type="even" r:id="rId567"/>
          <w:footnotePr>
            <w:pos w:val="pageBottom"/>
            <w:numFmt w:val="decimal"/>
            <w:numRestart w:val="continuous"/>
          </w:footnotePr>
          <w:pgSz w:w="31680" w:h="31680" w:orient="landscape"/>
          <w:pgMar w:top="110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framePr w:w="31350" w:h="31680" w:wrap="none" w:vAnchor="text" w:hAnchor="page" w:x="1096" w:y="21"/>
        <w:widowControl w:val="0"/>
        <w:shd w:val="clear" w:color="auto" w:fill="auto"/>
        <w:bidi w:val="0"/>
        <w:spacing w:before="0" w:after="0" w:line="1741" w:lineRule="exact"/>
        <w:ind w:left="380" w:right="0" w:firstLine="1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他们的缘故受苦；但后来祂对他们的爱丝毫不减。祂带着天上的 身体，对马利亚说：“去告诉我的弟兄”。就像约瑟在埃及与曾经 向自己犯了罪的弟兄们团聚，基督以大得多的爱和屈尊，并不以 称呼他们弟兄为耻，也不以称自己的父就是他们的父为耻。但约 瑟提醒了自己的弟兄们曾经的恶行，基督却并未向门徒提起他们 的背信弃义。基督在天上的心通过大使命进一步显明出来，祂命 令门徒在列国中传讲悔改、赦罪，又说「从耶路撒冷开始”。耶 路撒冷！几天之前祂刚在那里被残忍地钉死。祂所命令的很快就 生效，祂升天时差遣圣灵来，让使徒们有能力传讲圣言。在升上 天国之前，祂督促彼得说：“喂养我的羊”。这就是基督对属自己 的人的温柔爱情与渴想。</w:t>
      </w:r>
    </w:p>
    <w:p>
      <w:pPr>
        <w:pStyle w:val="Style5"/>
        <w:keepNext w:val="0"/>
        <w:keepLines w:val="0"/>
        <w:framePr w:w="31350" w:h="31680" w:wrap="none" w:vAnchor="text" w:hAnchor="page" w:x="1096" w:y="21"/>
        <w:widowControl w:val="0"/>
        <w:shd w:val="clear" w:color="auto" w:fill="auto"/>
        <w:bidi w:val="0"/>
        <w:spacing w:before="0" w:after="0" w:line="1752" w:lineRule="exact"/>
        <w:ind w:left="0" w:right="0" w:firstLine="25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第三点，古德温提醒我们，基督升天之时也表达了祂对门徒 的爱，祂“被带到天上去”时，正在给他们祝福（路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51）</w:t>
      </w:r>
      <w:r>
        <w:rPr>
          <w:color w:val="000000"/>
          <w:spacing w:val="0"/>
          <w:w w:val="100"/>
          <w:position w:val="0"/>
          <w:shd w:val="clear" w:color="auto" w:fill="auto"/>
        </w:rPr>
        <w:t>。 基督升天后的事情进一步显示出祂在天上的心。圣灵的赐下是其 一；“我们一切的讲道、你一切的祷告都是证据，显明基督的心 对罪人依然是一样，圣灵扶持一切奉祂名而来的人，替祂行事， 一切工作都是受祂托付而做的”。这些工作（例如使徒所行的神 迹，罪人的归正）都是基督在天上的工作，显明祂对人灵魂的同 情和慈爱。基督升天后，还曾从天上直接说话，比如保罗归信的 那一次。“在那一次,”古德温说道，“基督充分显示岀，祂对各 样罪人的心思和意愿依然不变，直到世界的末了/“然而，”保 罗宣告说，“我蒙了怜悯，是因耶稣基督要在我这罪魁身上显明 他一切的忍耐，给后来信他得永生的人作榜样/ （提前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16） </w:t>
      </w:r>
      <w:r>
        <w:rPr>
          <w:color w:val="000000"/>
          <w:spacing w:val="0"/>
          <w:w w:val="100"/>
          <w:position w:val="0"/>
          <w:shd w:val="clear" w:color="auto" w:fill="auto"/>
        </w:rPr>
        <w:t>古德温评论道，所以他说这些话，“要让一切罪人确知基督对他</w:t>
      </w:r>
    </w:p>
    <w:p>
      <w:pPr>
        <w:pStyle w:val="Style38"/>
        <w:keepNext w:val="0"/>
        <w:keepLines w:val="0"/>
        <w:framePr w:w="700" w:h="380" w:wrap="none" w:vAnchor="text" w:hAnchor="page" w:x="30326" w:y="2691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  <w:rPr>
          <w:sz w:val="30"/>
          <w:szCs w:val="30"/>
        </w:rPr>
      </w:pPr>
      <w:r>
        <w:rPr>
          <w:b w:val="0"/>
          <w:bCs w:val="0"/>
          <w:color w:val="FFFFFF"/>
          <w:spacing w:val="0"/>
          <w:w w:val="100"/>
          <w:position w:val="0"/>
          <w:sz w:val="30"/>
          <w:szCs w:val="30"/>
          <w:shd w:val="clear" w:color="auto" w:fill="auto"/>
          <w:lang w:val="en-US" w:eastAsia="en-US" w:bidi="en-US"/>
        </w:rPr>
        <w:t>0Q</w:t>
      </w:r>
    </w:p>
    <w:p>
      <w:pPr>
        <w:pStyle w:val="Style38"/>
        <w:keepNext w:val="0"/>
        <w:keepLines w:val="0"/>
        <w:framePr w:w="700" w:h="380" w:wrap="none" w:vAnchor="text" w:hAnchor="page" w:x="12666" w:y="7701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  <w:rPr>
          <w:sz w:val="30"/>
          <w:szCs w:val="30"/>
        </w:rPr>
      </w:pPr>
      <w:r>
        <w:rPr>
          <w:b w:val="0"/>
          <w:bCs w:val="0"/>
          <w:color w:val="FFFFFF"/>
          <w:spacing w:val="0"/>
          <w:w w:val="100"/>
          <w:position w:val="0"/>
          <w:sz w:val="30"/>
          <w:szCs w:val="30"/>
          <w:shd w:val="clear" w:color="auto" w:fill="auto"/>
          <w:lang w:val="en-US" w:eastAsia="en-US" w:bidi="en-US"/>
        </w:rPr>
        <w:t>DO</w:t>
      </w:r>
    </w:p>
    <w:p>
      <w:pPr>
        <w:pStyle w:val="Style38"/>
        <w:keepNext w:val="0"/>
        <w:keepLines w:val="0"/>
        <w:framePr w:w="520" w:h="430" w:wrap="none" w:vAnchor="text" w:hAnchor="page" w:x="5196" w:y="18371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  <w:rPr>
          <w:sz w:val="34"/>
          <w:szCs w:val="34"/>
        </w:rPr>
      </w:pPr>
      <w:r>
        <w:rPr>
          <w:color w:val="FFFFFF"/>
          <w:spacing w:val="0"/>
          <w:w w:val="100"/>
          <w:position w:val="0"/>
          <w:sz w:val="34"/>
          <w:szCs w:val="34"/>
          <w:shd w:val="clear" w:color="auto" w:fill="auto"/>
          <w:lang w:val="en-US" w:eastAsia="en-US" w:bidi="en-US"/>
        </w:rPr>
        <w:t>III</w:t>
      </w:r>
    </w:p>
    <w:p>
      <w:pPr>
        <w:pStyle w:val="Style78"/>
        <w:keepNext w:val="0"/>
        <w:keepLines w:val="0"/>
        <w:framePr w:w="450" w:h="300" w:wrap="none" w:vAnchor="text" w:hAnchor="page" w:x="9576" w:y="19821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  <w:shd w:val="clear" w:color="auto" w:fill="auto"/>
          <w:lang w:val="en-US" w:eastAsia="en-US" w:bidi="en-US"/>
        </w:rPr>
        <w:t>III</w:t>
      </w:r>
    </w:p>
    <w:p>
      <w:pPr>
        <w:pStyle w:val="Style38"/>
        <w:keepNext w:val="0"/>
        <w:keepLines w:val="0"/>
        <w:framePr w:w="520" w:h="430" w:wrap="none" w:vAnchor="text" w:hAnchor="page" w:x="10576" w:y="20151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  <w:rPr>
          <w:sz w:val="34"/>
          <w:szCs w:val="34"/>
        </w:rPr>
      </w:pPr>
      <w:r>
        <w:rPr>
          <w:color w:val="FFFFFF"/>
          <w:spacing w:val="0"/>
          <w:w w:val="100"/>
          <w:position w:val="0"/>
          <w:sz w:val="34"/>
          <w:szCs w:val="34"/>
          <w:shd w:val="clear" w:color="auto" w:fill="auto"/>
          <w:lang w:val="en-US" w:eastAsia="en-US" w:bidi="en-US"/>
        </w:rPr>
        <w:t>III</w:t>
      </w:r>
    </w:p>
    <w:p>
      <w:pPr>
        <w:pStyle w:val="Style38"/>
        <w:keepNext w:val="0"/>
        <w:keepLines w:val="0"/>
        <w:framePr w:w="540" w:h="430" w:wrap="none" w:vAnchor="text" w:hAnchor="page" w:x="15116" w:y="34201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  <w:rPr>
          <w:sz w:val="34"/>
          <w:szCs w:val="34"/>
        </w:rPr>
      </w:pPr>
      <w:r>
        <w:rPr>
          <w:color w:val="FFFFFF"/>
          <w:spacing w:val="0"/>
          <w:w w:val="100"/>
          <w:position w:val="0"/>
          <w:sz w:val="34"/>
          <w:szCs w:val="34"/>
          <w:shd w:val="clear" w:color="auto" w:fill="auto"/>
          <w:lang w:val="en-US" w:eastAsia="en-US" w:bidi="en-US"/>
        </w:rPr>
        <w:t>III</w:t>
      </w:r>
    </w:p>
    <w:p>
      <w:pPr>
        <w:pStyle w:val="Style5"/>
        <w:keepNext w:val="0"/>
        <w:keepLines w:val="0"/>
        <w:framePr w:w="31010" w:h="12290" w:wrap="none" w:vAnchor="text" w:hAnchor="page" w:x="1056" w:y="42061"/>
        <w:widowControl w:val="0"/>
        <w:shd w:val="clear" w:color="auto" w:fill="auto"/>
        <w:bidi w:val="0"/>
        <w:spacing w:before="0" w:after="0" w:line="176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们的心，直到世界的末了”。</w:t>
      </w:r>
    </w:p>
    <w:p>
      <w:pPr>
        <w:pStyle w:val="Style5"/>
        <w:keepNext w:val="0"/>
        <w:keepLines w:val="0"/>
        <w:framePr w:w="31010" w:h="12290" w:wrap="none" w:vAnchor="text" w:hAnchor="page" w:x="1056" w:y="42061"/>
        <w:widowControl w:val="0"/>
        <w:shd w:val="clear" w:color="auto" w:fill="auto"/>
        <w:bidi w:val="0"/>
        <w:spacing w:before="0" w:after="0" w:line="1765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基督升天六十年后，使徒约翰从天上的基督那里得了启示。</w:t>
      </w:r>
    </w:p>
    <w:p>
      <w:pPr>
        <w:pStyle w:val="Style5"/>
        <w:keepNext w:val="0"/>
        <w:keepLines w:val="0"/>
        <w:framePr w:w="31010" w:h="12290" w:wrap="none" w:vAnchor="text" w:hAnchor="page" w:x="1056" w:y="42061"/>
        <w:widowControl w:val="0"/>
        <w:shd w:val="clear" w:color="auto" w:fill="auto"/>
        <w:bidi w:val="0"/>
        <w:spacing w:before="0" w:after="0" w:line="176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那次交谈的最后一句话是什么呢？ “口渴的人当来”。古德温总结</w:t>
      </w:r>
    </w:p>
    <w:p>
      <w:pPr>
        <w:pStyle w:val="Style5"/>
        <w:keepNext w:val="0"/>
        <w:keepLines w:val="0"/>
        <w:framePr w:w="31010" w:h="12290" w:wrap="none" w:vAnchor="text" w:hAnchor="page" w:x="1056" w:y="42061"/>
        <w:widowControl w:val="0"/>
        <w:shd w:val="clear" w:color="auto" w:fill="auto"/>
        <w:bidi w:val="0"/>
        <w:spacing w:before="0" w:after="0" w:line="176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道：“这就是基督对地上的人所讲的话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他们呼唤基督来到地</w:t>
      </w:r>
    </w:p>
    <w:p>
      <w:pPr>
        <w:pStyle w:val="Style5"/>
        <w:keepNext w:val="0"/>
        <w:keepLines w:val="0"/>
        <w:framePr w:w="31010" w:h="12290" w:wrap="none" w:vAnchor="text" w:hAnchor="page" w:x="1056" w:y="42061"/>
        <w:widowControl w:val="0"/>
        <w:shd w:val="clear" w:color="auto" w:fill="auto"/>
        <w:bidi w:val="0"/>
        <w:spacing w:before="0" w:after="0" w:line="1765" w:lineRule="exact"/>
        <w:ind w:left="0" w:right="0" w:firstLine="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上，施行审判；基督呼唤罪人去向天国，寻求祂的怜悯。他们渴 望祂来的程度，绝对赶不上祂渴望他们去的程度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这就表现出 祂的心对他们是何等切望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</w:t>
      </w:r>
    </w:p>
    <w:p>
      <w:pPr>
        <w:pStyle w:val="Style2"/>
        <w:keepNext w:val="0"/>
        <w:keepLines w:val="0"/>
        <w:framePr w:w="31010" w:h="12290" w:wrap="none" w:vAnchor="text" w:hAnchor="page" w:x="1056" w:y="42061"/>
        <w:widowControl w:val="0"/>
        <w:shd w:val="clear" w:color="auto" w:fill="auto"/>
        <w:bidi w:val="0"/>
        <w:spacing w:before="0" w:after="0" w:line="180" w:lineRule="auto"/>
        <w:ind w:left="11040" w:right="0" w:firstLine="0"/>
        <w:jc w:val="left"/>
        <w:rPr>
          <w:sz w:val="66"/>
          <w:szCs w:val="66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66"/>
          <w:szCs w:val="66"/>
          <w:shd w:val="clear" w:color="auto" w:fill="auto"/>
          <w:lang w:val="en-US" w:eastAsia="en-US" w:bidi="en-US"/>
        </w:rPr>
        <w:t>■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70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0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59" w:after="5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31680" w:h="31680" w:orient="landscape"/>
          <w:pgMar w:top="1120" w:left="115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framePr w:w="31360" w:h="31680" w:wrap="none" w:vAnchor="text" w:hAnchor="page" w:x="116" w:y="21"/>
        <w:widowControl w:val="0"/>
        <w:shd w:val="clear" w:color="auto" w:fill="auto"/>
        <w:bidi w:val="0"/>
        <w:spacing w:before="0" w:after="0" w:line="1747" w:lineRule="exact"/>
        <w:ind w:left="256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2.</w:t>
      </w:r>
      <w:r>
        <w:rPr>
          <w:color w:val="000000"/>
          <w:spacing w:val="0"/>
          <w:w w:val="100"/>
          <w:position w:val="0"/>
          <w:shd w:val="clear" w:color="auto" w:fill="auto"/>
        </w:rPr>
        <w:t>内在的示例</w:t>
      </w:r>
    </w:p>
    <w:p>
      <w:pPr>
        <w:pStyle w:val="Style5"/>
        <w:keepNext w:val="0"/>
        <w:keepLines w:val="0"/>
        <w:framePr w:w="31360" w:h="31680" w:wrap="none" w:vAnchor="text" w:hAnchor="page" w:x="116" w:y="21"/>
        <w:widowControl w:val="0"/>
        <w:shd w:val="clear" w:color="auto" w:fill="auto"/>
        <w:bidi w:val="0"/>
        <w:spacing w:before="0" w:after="60" w:line="1739" w:lineRule="exact"/>
        <w:ind w:left="160" w:right="0" w:firstLine="250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古德温在本书第二部分转向基督在天上的心的内在示例，以 布伯来书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15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作为主题：“因我们的大祭司并非不能体恤我们 的软弱，他也曾凡事受过试探，与我们一样，只是他没有犯罪 我选这段经文，古德温说道，"是因为它表达出基督的心，超 过其他经文，并显示出基督的心对罪人的态度和工作。这段经文 是明明地拉起我们的手，放在基督的胸怀里，让我们感受祂的信 实，感受祂对我们的怜悯，即便祂现在在荣耀里也是这样……” 因为我们“软弱”，祂明白在我们外面罪恶所带来的苦难，也明白 在我们里面罪孽的邪恶。主通过“在凡事上被撒但试探”而对后者 有所了解，希伯来书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确证了这一点，说大祭司必须“能体谅 那愚家的和失迷的人”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O</w:t>
      </w:r>
    </w:p>
    <w:p>
      <w:pPr>
        <w:pStyle w:val="Style5"/>
        <w:keepNext w:val="0"/>
        <w:keepLines w:val="0"/>
        <w:framePr w:w="31360" w:h="31680" w:wrap="none" w:vAnchor="text" w:hAnchor="page" w:x="116" w:y="21"/>
        <w:widowControl w:val="0"/>
        <w:shd w:val="clear" w:color="auto" w:fill="auto"/>
        <w:bidi w:val="0"/>
        <w:spacing w:before="0" w:after="0" w:line="1747" w:lineRule="exact"/>
        <w:ind w:left="0" w:right="0" w:firstLine="26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我们绝不要以为基督既已“升入高天”(来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14), </w:t>
      </w:r>
      <w:r>
        <w:rPr>
          <w:color w:val="000000"/>
          <w:spacing w:val="0"/>
          <w:w w:val="100"/>
          <w:position w:val="0"/>
          <w:shd w:val="clear" w:color="auto" w:fill="auto"/>
        </w:rPr>
        <w:t>“现在 就不能再怜恤我们，如同祂在地上、在我们中间时一样；也不要 以为基督不能被我们的悲惨深深触动，以至于温柔地同情我们、 怜悯我们；也不要以为祂不能感到忧伤，不能对我们产生同理之 心”。希伯来书的作者以双重否定明确地排除了这种想 ——“我 们的大祭司并非不能体恤我们的软弱”。古德温的观点，约翰•欧 文也曾暗示过，就是人性的基督作为我们的大祭司，并不仅是在 地上时“体恤我们的软弱”，不仅是带着这些记忆去了天国，祂 如今在天上，在荣耀的光景中也依然体恤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sumpathesai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我们。 “祂与你一同受苦，祂仍如从前一样，温柔地怜恤你；祂会被打 动，对你施怜悯；祂愿意受苦，一如从前，愿意赤身露体，成为 肉身，愿意为你的苦难而受伤。因此，祂就成为你慈悲的大祭 司”。这种能对我们施以同情的能力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dunamenon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绝非弱点，而 是祂恩典之大能的一部分，是完美之爱的力量。</w:t>
      </w:r>
    </w:p>
    <w:p>
      <w:pPr>
        <w:pStyle w:val="Style61"/>
        <w:keepNext w:val="0"/>
        <w:keepLines w:val="0"/>
        <w:framePr w:w="720" w:h="380" w:wrap="none" w:vAnchor="text" w:hAnchor="page" w:x="7466" w:y="5851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  <w:rPr>
          <w:sz w:val="30"/>
          <w:szCs w:val="30"/>
        </w:rPr>
      </w:pPr>
      <w:r>
        <w:rPr>
          <w:b w:val="0"/>
          <w:bCs w:val="0"/>
          <w:color w:val="FFFFFF"/>
          <w:spacing w:val="0"/>
          <w:w w:val="100"/>
          <w:position w:val="0"/>
          <w:sz w:val="30"/>
          <w:szCs w:val="30"/>
          <w:shd w:val="clear" w:color="auto" w:fill="auto"/>
          <w:lang w:val="en-US" w:eastAsia="en-US" w:bidi="en-US"/>
        </w:rPr>
        <w:t>OQ</w:t>
      </w:r>
    </w:p>
    <w:p>
      <w:pPr>
        <w:pStyle w:val="Style38"/>
        <w:keepNext w:val="0"/>
        <w:keepLines w:val="0"/>
        <w:framePr w:w="530" w:h="430" w:wrap="none" w:vAnchor="text" w:hAnchor="page" w:x="12206" w:y="8121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  <w:rPr>
          <w:sz w:val="34"/>
          <w:szCs w:val="34"/>
        </w:rPr>
      </w:pPr>
      <w:r>
        <w:rPr>
          <w:color w:val="FFFFFF"/>
          <w:spacing w:val="0"/>
          <w:w w:val="100"/>
          <w:position w:val="0"/>
          <w:sz w:val="34"/>
          <w:szCs w:val="34"/>
          <w:shd w:val="clear" w:color="auto" w:fill="auto"/>
          <w:lang w:val="en-US" w:eastAsia="en-US" w:bidi="en-US"/>
        </w:rPr>
        <w:t>III</w:t>
      </w:r>
    </w:p>
    <w:p>
      <w:pPr>
        <w:pStyle w:val="Style78"/>
        <w:keepNext w:val="0"/>
        <w:keepLines w:val="0"/>
        <w:framePr w:w="460" w:h="300" w:wrap="none" w:vAnchor="text" w:hAnchor="page" w:x="20856" w:y="30301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  <w:shd w:val="clear" w:color="auto" w:fill="auto"/>
          <w:lang w:val="en-US" w:eastAsia="en-US" w:bidi="en-US"/>
        </w:rPr>
        <w:t>lie</w:t>
      </w:r>
    </w:p>
    <w:p>
      <w:pPr>
        <w:pStyle w:val="Style61"/>
        <w:keepNext w:val="0"/>
        <w:keepLines w:val="0"/>
        <w:framePr w:w="610" w:h="340" w:wrap="none" w:vAnchor="text" w:hAnchor="page" w:x="3756" w:y="44191"/>
        <w:widowControl w:val="0"/>
        <w:pBdr>
          <w:top w:val="single" w:sz="0" w:space="2" w:color="000000"/>
          <w:left w:val="single" w:sz="0" w:space="1" w:color="000000"/>
          <w:bottom w:val="single" w:sz="0" w:space="2" w:color="000000"/>
          <w:right w:val="single" w:sz="0" w:space="1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</w:pPr>
      <w:r>
        <w:rPr>
          <w:b w:val="0"/>
          <w:bCs w:val="0"/>
          <w:color w:val="FFFFFF"/>
          <w:spacing w:val="0"/>
          <w:w w:val="100"/>
          <w:position w:val="0"/>
          <w:sz w:val="26"/>
          <w:szCs w:val="26"/>
          <w:shd w:val="clear" w:color="auto" w:fill="auto"/>
          <w:lang w:val="en-US" w:eastAsia="en-US" w:bidi="en-US"/>
        </w:rPr>
        <w:t>III</w:t>
      </w:r>
    </w:p>
    <w:p>
      <w:pPr>
        <w:pStyle w:val="Style61"/>
        <w:keepNext w:val="0"/>
        <w:keepLines w:val="0"/>
        <w:framePr w:w="620" w:h="360" w:wrap="none" w:vAnchor="text" w:hAnchor="page" w:x="3746" w:y="44421"/>
        <w:widowControl w:val="0"/>
        <w:pBdr>
          <w:top w:val="single" w:sz="0" w:space="2" w:color="000000"/>
          <w:left w:val="single" w:sz="0" w:space="1" w:color="000000"/>
          <w:bottom w:val="single" w:sz="0" w:space="2" w:color="000000"/>
          <w:right w:val="single" w:sz="0" w:space="1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</w:pPr>
      <w:r>
        <w:rPr>
          <w:color w:val="FFFFFF"/>
          <w:spacing w:val="0"/>
          <w:w w:val="100"/>
          <w:position w:val="0"/>
          <w:shd w:val="clear" w:color="auto" w:fill="auto"/>
          <w:lang w:val="en-US" w:eastAsia="en-US" w:bidi="en-US"/>
        </w:rPr>
        <w:t>III</w:t>
      </w:r>
    </w:p>
    <w:p>
      <w:pPr>
        <w:pStyle w:val="Style38"/>
        <w:keepNext w:val="0"/>
        <w:keepLines w:val="0"/>
        <w:framePr w:w="530" w:h="430" w:wrap="none" w:vAnchor="text" w:hAnchor="page" w:x="19276" w:y="37571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  <w:rPr>
          <w:sz w:val="34"/>
          <w:szCs w:val="34"/>
        </w:rPr>
      </w:pPr>
      <w:r>
        <w:rPr>
          <w:color w:val="FFFFFF"/>
          <w:spacing w:val="0"/>
          <w:w w:val="100"/>
          <w:position w:val="0"/>
          <w:sz w:val="34"/>
          <w:szCs w:val="34"/>
          <w:shd w:val="clear" w:color="auto" w:fill="auto"/>
          <w:lang w:val="en-US" w:eastAsia="en-US" w:bidi="en-US"/>
        </w:rPr>
        <w:t>III</w:t>
      </w:r>
    </w:p>
    <w:p>
      <w:pPr>
        <w:pStyle w:val="Style5"/>
        <w:keepNext w:val="0"/>
        <w:keepLines w:val="0"/>
        <w:framePr w:w="28970" w:h="1200" w:wrap="none" w:vAnchor="text" w:hAnchor="page" w:x="2306" w:y="457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古德温将“内在示例”部分分为两点。第一，全部三个位格</w:t>
      </w:r>
    </w:p>
    <w:p>
      <w:pPr>
        <w:pStyle w:val="Style5"/>
        <w:keepNext w:val="0"/>
        <w:keepLines w:val="0"/>
        <w:framePr w:w="31100" w:h="6890" w:wrap="none" w:vAnchor="text" w:hAnchor="page" w:x="166" w:y="47181"/>
        <w:widowControl w:val="0"/>
        <w:shd w:val="clear" w:color="auto" w:fill="auto"/>
        <w:tabs>
          <w:tab w:leader="hyphen" w:pos="14210" w:val="left"/>
        </w:tabs>
        <w:bidi w:val="0"/>
        <w:spacing w:before="0" w:after="0" w:line="1725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对都基督之心的人性本质产生影响，使它在天上倾向于我们。圣 父给予了基督永久的命令</w:t>
        <w:tab/>
        <w:t>爱罪人。为他们舍命，接纳一切去</w:t>
      </w:r>
    </w:p>
    <w:p>
      <w:pPr>
        <w:pStyle w:val="Style5"/>
        <w:keepNext w:val="0"/>
        <w:keepLines w:val="0"/>
        <w:framePr w:w="31100" w:h="6890" w:wrap="none" w:vAnchor="text" w:hAnchor="page" w:x="166" w:y="47181"/>
        <w:widowControl w:val="0"/>
        <w:shd w:val="clear" w:color="auto" w:fill="auto"/>
        <w:bidi w:val="0"/>
        <w:spacing w:before="0" w:after="0" w:line="1725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到祂那里的人，父所赐给祂的一个也不失落，在末日要叫他们复 活。为此，父在祂心中种下对罪人慈悲、恩惠的态度。基督之心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2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20" w:left="115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235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31680" w:h="31680" w:orient="landscape"/>
          <w:pgMar w:top="1120" w:left="517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1" w:lineRule="exact"/>
        <w:ind w:left="240" w:right="0" w:firstLine="2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中所存的这爱一如既往，直到永远，正如祂永远住在父的爱里面 （参约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9-10）</w:t>
      </w:r>
      <w:r>
        <w:rPr>
          <w:color w:val="000000"/>
          <w:spacing w:val="0"/>
          <w:w w:val="100"/>
          <w:position w:val="0"/>
          <w:shd w:val="clear" w:color="auto" w:fill="auto"/>
        </w:rPr>
        <w:t>。但我们不要以为基督的爱可能是被迫使的。 上帝之子取了人性，是为了成为慈悲的大祭司（参来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14）</w:t>
      </w:r>
      <w:r>
        <w:rPr>
          <w:color w:val="000000"/>
          <w:spacing w:val="0"/>
          <w:w w:val="100"/>
          <w:position w:val="0"/>
          <w:shd w:val="clear" w:color="auto" w:fill="auto"/>
        </w:rPr>
        <w:t>。祂 愉快而乐意地承担了这一职责。我们也不应当认为，祂的升天、 得荣阻碍了祂表达自己的爱。上帝的第三个位格也发挥着作用， 感动基督的心眷顾罪人。圣灵像鸽子一样降在耶稣身上，表达的 是同情与和善，基督为罪人故的一切都是“满有圣灵的能力” （路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14）</w:t>
      </w:r>
      <w:r>
        <w:rPr>
          <w:color w:val="000000"/>
          <w:spacing w:val="0"/>
          <w:w w:val="100"/>
          <w:position w:val="0"/>
          <w:shd w:val="clear" w:color="auto" w:fill="auto"/>
        </w:rPr>
        <w:t>。圣灵感动基督在地上时如此深切地同情罪人，也继 续在天上与祂同在，使祂以同样的温柔之心眷顾我们。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1731" w:lineRule="exact"/>
        <w:ind w:left="0" w:right="0" w:firstLine="0"/>
        <w:jc w:val="both"/>
      </w:pPr>
      <w:r>
        <mc:AlternateContent>
          <mc:Choice Requires="wps">
            <w:drawing>
              <wp:anchor distT="0" distB="0" distL="0" distR="0" simplePos="0" relativeHeight="125831231" behindDoc="0" locked="0" layoutInCell="1" allowOverlap="1">
                <wp:simplePos x="0" y="0"/>
                <wp:positionH relativeFrom="page">
                  <wp:posOffset>5681345</wp:posOffset>
                </wp:positionH>
                <wp:positionV relativeFrom="paragraph">
                  <wp:posOffset>774700</wp:posOffset>
                </wp:positionV>
                <wp:extent cx="336550" cy="273050"/>
                <wp:wrapSquare wrapText="bothSides"/>
                <wp:docPr id="2528" name="Shape 25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655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54" type="#_x0000_t202" style="position:absolute;margin-left:447.35000000000002pt;margin-top:61.pt;width:26.5pt;height:21.5pt;z-index:-125827522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第二，古德温认为天上的基督担负着一些“约定”（或“义 务”），使祂的心眷顾我们。祂与我们之间有着“亲密的关系和联 合”，类似于家庭成员之间的关系。在埃及的约瑟与他的弟兄们 有着血缘关系，弟兄们在物质缺乏中就去寻求他；书珊城的以斯 帖在犹太人的危难困苦中待他们如亲族。基督也是这样，为自己 的民、血肉之亲而动情。“虽然现在基督在天上，祂的民依然是 祂的家人。祂已预先赎买了他们，虽然他们还在地上，但也与那 些现在已经站在祂面前、看到祂在荣耀里的人一样/古德温提 醒我们希伯来书第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章的内容，思想基督“以荣耀、尊贵为冠 </w:t>
      </w:r>
      <w:r>
        <w:rPr>
          <w:color w:val="000000"/>
          <w:spacing w:val="0"/>
          <w:w w:val="100"/>
          <w:position w:val="0"/>
          <w:shd w:val="clear" w:color="auto" w:fill="auto"/>
        </w:rPr>
        <w:t>冕”时，仍说祂“称他们为弟兄，也不以为耻”（第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11</w:t>
      </w:r>
      <w:r>
        <w:rPr>
          <w:color w:val="000000"/>
          <w:spacing w:val="0"/>
          <w:w w:val="100"/>
          <w:position w:val="0"/>
          <w:shd w:val="clear" w:color="auto" w:fill="auto"/>
        </w:rPr>
        <w:t>节）。祂 到父那里，所说的是：“看哪，我与上帝所给我的儿女”（第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13 </w:t>
      </w:r>
      <w:r>
        <w:rPr>
          <w:color w:val="000000"/>
          <w:spacing w:val="0"/>
          <w:w w:val="100"/>
          <w:position w:val="0"/>
          <w:shd w:val="clear" w:color="auto" w:fill="auto"/>
        </w:rPr>
        <w:t>节）。我们是祂骨中的骨，肉中的肉（参见弗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30）</w:t>
      </w:r>
      <w:r>
        <w:rPr>
          <w:color w:val="000000"/>
          <w:spacing w:val="0"/>
          <w:w w:val="100"/>
          <w:position w:val="0"/>
          <w:shd w:val="clear" w:color="auto" w:fill="auto"/>
        </w:rPr>
        <w:t>。祂是我们 的朋友，我们的兄长，我们的丈夫；祂是一切最亲密的人类联结 所传达的意义。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其次，基督对我们还有未竟之事，因为祂升天之前，在地上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line="169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为我们所做的事情、所受的一切苦。祂“爱属自己的人，就爱他 们到底”，以至于为他们而死；祂也必将“爱他们到底”，直到永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恒。“所以可以肯定的是，”古德温继续说道，“祂的爱不会因为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317500" distB="0" distL="0" distR="0" simplePos="0" relativeHeight="125831233" behindDoc="0" locked="0" layoutInCell="1" allowOverlap="1">
                <wp:simplePos x="0" y="0"/>
                <wp:positionH relativeFrom="page">
                  <wp:posOffset>379095</wp:posOffset>
                </wp:positionH>
                <wp:positionV relativeFrom="paragraph">
                  <wp:posOffset>317500</wp:posOffset>
                </wp:positionV>
                <wp:extent cx="6870700" cy="742950"/>
                <wp:wrapTopAndBottom/>
                <wp:docPr id="2530" name="Shape 25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87070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祂的死而耗尽、用光,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56" type="#_x0000_t202" style="position:absolute;margin-left:29.850000000000001pt;margin-top:25.pt;width:541.pt;height:58.5pt;z-index:-125827520;mso-wrap-distance-left:0;mso-wrap-distance-top:25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祂的死而耗尽、用光,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79400" distB="44450" distL="0" distR="0" simplePos="0" relativeHeight="125831235" behindDoc="0" locked="0" layoutInCell="1" allowOverlap="1">
                <wp:simplePos x="0" y="0"/>
                <wp:positionH relativeFrom="page">
                  <wp:posOffset>7618095</wp:posOffset>
                </wp:positionH>
                <wp:positionV relativeFrom="paragraph">
                  <wp:posOffset>279400</wp:posOffset>
                </wp:positionV>
                <wp:extent cx="4756150" cy="736600"/>
                <wp:wrapTopAndBottom/>
                <wp:docPr id="2532" name="Shape 25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756150" cy="736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而是随之增强。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58" type="#_x0000_t202" style="position:absolute;margin-left:599.85000000000002pt;margin-top:22.pt;width:374.5pt;height:58.pt;z-index:-125827518;mso-wrap-distance-left:0;mso-wrap-distance-top:22.pt;mso-wrap-distance-right:0;mso-wrap-distance-bottom:3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而是随之增强。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41300" distB="95250" distL="0" distR="0" simplePos="0" relativeHeight="125831237" behindDoc="0" locked="0" layoutInCell="1" allowOverlap="1">
                <wp:simplePos x="0" y="0"/>
                <wp:positionH relativeFrom="page">
                  <wp:posOffset>14120495</wp:posOffset>
                </wp:positionH>
                <wp:positionV relativeFrom="paragraph">
                  <wp:posOffset>241300</wp:posOffset>
                </wp:positionV>
                <wp:extent cx="5886450" cy="723900"/>
                <wp:wrapTopAndBottom/>
                <wp:docPr id="2534" name="Shape 25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8864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现在，祂已经死去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60" type="#_x0000_t202" style="position:absolute;margin-left:1111.8499999999999pt;margin-top:19.pt;width:463.5pt;height:57.pt;z-index:-125827516;mso-wrap-distance-left:0;mso-wrap-distance-top:19.pt;mso-wrap-distance-right:0;mso-wrap-distance-bottom:7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现在，祂已经死去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0" w:lineRule="exact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</w:rPr>
        <w:t>过，这会使祂的灵魂更紧密地贴近他们「古德温又提出下列问</w:t>
        <w:br/>
        <w:t>题，以此支持自己的论点：“既然祂的爱是如此伟大，忍受了如</w:t>
        <w:br/>
        <w:t>此之多的苦难，现在祂所受的击打已经完结，祂的爱成为受过试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180" w:lineRule="auto"/>
        <w:ind w:left="11180" w:right="0" w:firstLine="0"/>
        <w:jc w:val="left"/>
        <w:rPr>
          <w:sz w:val="66"/>
          <w:szCs w:val="66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66"/>
          <w:szCs w:val="66"/>
          <w:shd w:val="clear" w:color="auto" w:fill="auto"/>
          <w:lang w:val="en-US" w:eastAsia="en-US" w:bidi="en-US"/>
        </w:rPr>
        <w:t>■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2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炼的爱，难道不会一直继续下去吗?”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2" w:lineRule="exact"/>
        <w:ind w:left="0" w:right="0" w:firstLine="2420"/>
        <w:jc w:val="both"/>
      </w:pPr>
      <w:r>
        <mc:AlternateContent>
          <mc:Choice Requires="wps">
            <w:drawing>
              <wp:anchor distT="0" distB="0" distL="0" distR="0" simplePos="0" relativeHeight="125831239" behindDoc="0" locked="0" layoutInCell="1" allowOverlap="1">
                <wp:simplePos x="0" y="0"/>
                <wp:positionH relativeFrom="page">
                  <wp:posOffset>8992870</wp:posOffset>
                </wp:positionH>
                <wp:positionV relativeFrom="paragraph">
                  <wp:posOffset>7531100</wp:posOffset>
                </wp:positionV>
                <wp:extent cx="330200" cy="273050"/>
                <wp:wrapSquare wrapText="bothSides"/>
                <wp:docPr id="2536" name="Shape 25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020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62" type="#_x0000_t202" style="position:absolute;margin-left:708.10000000000002pt;margin-top:593.pt;width:26.pt;height:21.5pt;z-index:-125827514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使基督之心眷顾自己百姓的第三项约定是祂大祭司的职任。 这一职任使祂有一颗怜悯和恩慈的心，并使祂应当施行怜悯。要 胜任这一职任，祂的心“应当继续充满温柔”。以色列的大祭司 所需的一切怜悯、慈悲和同情的特质，最丰富地显明在天上的基 督之心里（参来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1 -5）,</w:t>
      </w:r>
      <w:r>
        <w:rPr>
          <w:color w:val="000000"/>
          <w:spacing w:val="0"/>
          <w:w w:val="100"/>
          <w:position w:val="0"/>
          <w:shd w:val="clear" w:color="auto" w:fill="auto"/>
        </w:rPr>
        <w:t>因为祂“祭司的职任长久不更换” （来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24）</w:t>
      </w:r>
      <w:r>
        <w:rPr>
          <w:color w:val="000000"/>
          <w:spacing w:val="0"/>
          <w:w w:val="100"/>
          <w:position w:val="0"/>
          <w:shd w:val="clear" w:color="auto" w:fill="auto"/>
        </w:rPr>
        <w:t>。除了别的一切，一位大祭司需要“一颗知道如何怜 悯人的心”。“因此,”古德温总结道，“如果对于大祭司之职而言 这是如此重要的能力，那么这能力在基督身上就是最显著的。如 果基督没有如此的大能和力量，就不适于做上帝所立的君王（这 能力对于祂做君王是至关重要的）；如果祂没有这样的慈悲之心, 也不能做上帝的大祭司。是的，如果祂不再有这样的心，也就不 能再做大祭司了。”古德温认为，我们无须怀疑基督怜悯人们苦 难的能力，不论那苦难是何等巨大，因为“你的苦难永远不会大 过祂的怜悯”。再思想一下上帝为什么让祂做我们的大祭司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一一 </w:t>
      </w:r>
      <w:r>
        <w:rPr>
          <w:color w:val="000000"/>
          <w:spacing w:val="0"/>
          <w:w w:val="100"/>
          <w:position w:val="0"/>
          <w:shd w:val="clear" w:color="auto" w:fill="auto"/>
        </w:rPr>
        <w:t>“因为祂心中的恩慈和怜悯比一切受造之物更多，也更有怜悯的 能力”。恩典“在祂唇上涌流”，恩典支撑起祂的宝座。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00" w:line="1742" w:lineRule="exact"/>
        <w:ind w:left="0" w:right="0" w:firstLine="24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使基督眷顾我们的第三点是祂自己的福益与我们的一致。辩 护律师与自己所代理客户的产业并没有份，基督却不是这样，祂 在我们的产业上的确有份。这是用祂的血所买来的，并且“祂赐 给我们恩典、怜悯和安慰，正是祂荣耀的重要部分，是祂天国喜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40" w:line="1530" w:lineRule="exact"/>
        <w:ind w:left="0" w:right="0" w:firstLine="200"/>
        <w:jc w:val="both"/>
      </w:pPr>
      <w:r>
        <mc:AlternateContent>
          <mc:Choice Requires="wps">
            <w:drawing>
              <wp:anchor distT="0" distB="0" distL="0" distR="0" simplePos="0" relativeHeight="125831241" behindDoc="0" locked="0" layoutInCell="1" allowOverlap="1">
                <wp:simplePos x="0" y="0"/>
                <wp:positionH relativeFrom="page">
                  <wp:posOffset>19451320</wp:posOffset>
                </wp:positionH>
                <wp:positionV relativeFrom="paragraph">
                  <wp:posOffset>1460500</wp:posOffset>
                </wp:positionV>
                <wp:extent cx="254000" cy="374650"/>
                <wp:wrapSquare wrapText="bothSides"/>
                <wp:docPr id="2538" name="Shape 25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4000" cy="374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48"/>
                                <w:szCs w:val="48"/>
                                <w:shd w:val="clear" w:color="auto" w:fill="auto"/>
                                <w:lang w:val="zh-CN" w:eastAsia="zh-CN" w:bidi="zh-CN"/>
                              </w:rPr>
                              <w:t>!1!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64" type="#_x0000_t202" style="position:absolute;margin-left:1531.5999999999999pt;margin-top:115.pt;width:20.pt;height:29.5pt;z-index:-125827512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48"/>
                          <w:szCs w:val="48"/>
                          <w:shd w:val="clear" w:color="auto" w:fill="auto"/>
                          <w:lang w:val="zh-CN" w:eastAsia="zh-CN" w:bidi="zh-CN"/>
                        </w:rPr>
                        <w:t>!1!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乐之收益，是祂天上产业的重要部分”。基督在天上有双重的荣 耀、喜乐和欢愉：一是与父的相交，二是来自于祂的教会与配 </w:t>
      </w:r>
      <w:r>
        <w:rPr>
          <w:color w:val="000000"/>
          <w:spacing w:val="0"/>
          <w:w w:val="100"/>
          <w:position w:val="0"/>
          <w:shd w:val="clear" w:color="auto" w:fill="auto"/>
        </w:rPr>
        <w:t>偶、祂的身体的喜悦，以及祂百姓的美善和福乐。祂“在他们之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中得荣耀”。祂的百姓是祂的“喜乐和冠冕”。因此，古德温说: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行，会使祂极为欢乐，因为祂看见了自己经历产难后的果效，就 满足了我们在地上的灵魂圣洁、丰硕、安舒，在天上的基督 </w:t>
      </w:r>
      <w:r>
        <w:rPr>
          <w:color w:val="000000"/>
          <w:spacing w:val="0"/>
          <w:w w:val="100"/>
          <w:position w:val="0"/>
          <w:shd w:val="clear" w:color="auto" w:fill="auto"/>
        </w:rPr>
        <w:t>之心就因而欢喜了。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298450" distB="0" distL="0" distR="0" simplePos="0" relativeHeight="125831243" behindDoc="0" locked="0" layoutInCell="1" allowOverlap="1">
                <wp:simplePos x="0" y="0"/>
                <wp:positionH relativeFrom="page">
                  <wp:posOffset>433070</wp:posOffset>
                </wp:positionH>
                <wp:positionV relativeFrom="paragraph">
                  <wp:posOffset>298450</wp:posOffset>
                </wp:positionV>
                <wp:extent cx="9715500" cy="781050"/>
                <wp:wrapTopAndBottom/>
                <wp:docPr id="2540" name="Shape 25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715500" cy="781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“看见他们到祂这里来，要得恩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66" type="#_x0000_t202" style="position:absolute;margin-left:34.100000000000001pt;margin-top:23.5pt;width:765.pt;height:61.5pt;z-index:-125827510;mso-wrap-distance-left:0;mso-wrap-distance-top:23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“看见他们到祂这里来，要得恩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41300" distB="114300" distL="0" distR="0" simplePos="0" relativeHeight="125831245" behindDoc="0" locked="0" layoutInCell="1" allowOverlap="1">
                <wp:simplePos x="0" y="0"/>
                <wp:positionH relativeFrom="page">
                  <wp:posOffset>11507470</wp:posOffset>
                </wp:positionH>
                <wp:positionV relativeFrom="paragraph">
                  <wp:posOffset>241300</wp:posOffset>
                </wp:positionV>
                <wp:extent cx="8610600" cy="723900"/>
                <wp:wrapTopAndBottom/>
                <wp:docPr id="2542" name="Shape 25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6106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蒙怜恤，看见他们在真理里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68" type="#_x0000_t202" style="position:absolute;margin-left:906.10000000000002pt;margin-top:19.pt;width:678.pt;height:57.pt;z-index:-125827508;mso-wrap-distance-left:0;mso-wrap-distance-top:19.pt;mso-wrap-distance-right:0;mso-wrap-distance-bottom:9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蒙怜恤，看见他们在真理里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40" w:line="1590" w:lineRule="exact"/>
        <w:ind w:left="0" w:right="0" w:firstLine="0"/>
        <w:jc w:val="righ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古德温将基督的人性作为基督之心眷顾我们的第五点、也是最 后一个因素。祂成为人，并且是“从人间挑选”（参见来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1）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60" w:line="177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成为我们的大祭司，自然要在凡事上都与我们相同，才能成为一 个慈悲的大祭司（来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16-17）</w:t>
      </w:r>
      <w:r>
        <w:rPr>
          <w:color w:val="000000"/>
          <w:spacing w:val="0"/>
          <w:w w:val="100"/>
          <w:position w:val="0"/>
          <w:shd w:val="clear" w:color="auto" w:fill="auto"/>
        </w:rPr>
        <w:t>。但是，难道祂在成为肉身之前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是不慈悲的吗？古德温问道。祂当然是慈悲的；但既然“祂与我们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本质的联合是永恒性的，祂的慈悲也会一如既往，直到永远，这是 为我们所存留的”。并且，“……这种神性与人性的联合是上帝所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20" w:left="517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25400" distB="139700" distL="0" distR="0" simplePos="0" relativeHeight="125831247" behindDoc="0" locked="0" layoutInCell="1" allowOverlap="1">
                <wp:simplePos x="0" y="0"/>
                <wp:positionH relativeFrom="page">
                  <wp:posOffset>3374390</wp:posOffset>
                </wp:positionH>
                <wp:positionV relativeFrom="paragraph">
                  <wp:posOffset>25400</wp:posOffset>
                </wp:positionV>
                <wp:extent cx="7962900" cy="762000"/>
                <wp:wrapTopAndBottom/>
                <wp:docPr id="2544" name="Shape 25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962900" cy="7620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为了达成如此珍贵的恩典、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70" type="#_x0000_t202" style="position:absolute;margin-left:265.69999999999999pt;margin-top:2.pt;width:627.pt;height:60.pt;z-index:-125827506;mso-wrap-distance-left:0;mso-wrap-distance-top:2.pt;mso-wrap-distance-right:0;mso-wrap-distance-bottom:11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为了达成如此珍贵的恩典、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20650" distB="63500" distL="0" distR="0" simplePos="0" relativeHeight="125831249" behindDoc="0" locked="0" layoutInCell="1" allowOverlap="1">
                <wp:simplePos x="0" y="0"/>
                <wp:positionH relativeFrom="page">
                  <wp:posOffset>11642090</wp:posOffset>
                </wp:positionH>
                <wp:positionV relativeFrom="paragraph">
                  <wp:posOffset>120650</wp:posOffset>
                </wp:positionV>
                <wp:extent cx="3568700" cy="742950"/>
                <wp:wrapTopAndBottom/>
                <wp:docPr id="2546" name="Shape 25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56870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慈悲的联合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72" type="#_x0000_t202" style="position:absolute;margin-left:916.70000000000005pt;margin-top:9.5pt;width:281.pt;height:58.5pt;z-index:-125827504;mso-wrap-distance-left:0;mso-wrap-distance-top:9.5pt;mso-wrap-distance-right:0;mso-wrap-distance-bottom:5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慈悲的联合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03200" distB="0" distL="0" distR="0" simplePos="0" relativeHeight="125831251" behindDoc="0" locked="0" layoutInCell="1" allowOverlap="1">
                <wp:simplePos x="0" y="0"/>
                <wp:positionH relativeFrom="page">
                  <wp:posOffset>16506190</wp:posOffset>
                </wp:positionH>
                <wp:positionV relativeFrom="paragraph">
                  <wp:posOffset>203200</wp:posOffset>
                </wp:positionV>
                <wp:extent cx="3536950" cy="723900"/>
                <wp:wrapTopAndBottom/>
                <wp:docPr id="2548" name="Shape 25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53695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这是为了医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74" type="#_x0000_t202" style="position:absolute;margin-left:1299.7pt;margin-top:16.pt;width:278.5pt;height:57.pt;z-index:-125827502;mso-wrap-distance-left:0;mso-wrap-distance-top:16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这是为了医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before="46" w:after="46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0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治和拯救我们的灵魂”。上帝的慈悲在人性的层面有了一种新的、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24900" w:right="0" w:firstLine="0"/>
        <w:jc w:val="left"/>
        <w:rPr>
          <w:sz w:val="15"/>
          <w:szCs w:val="15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en-US" w:eastAsia="en-US" w:bidi="en-US"/>
        </w:rPr>
        <w:t>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更荣耀的表达机会：“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使上帝的慈悲成为人性的慈悲，使之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00" w:left="828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77800" distB="82550" distL="0" distR="0" simplePos="0" relativeHeight="125831253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177800</wp:posOffset>
                </wp:positionV>
                <wp:extent cx="7956550" cy="749300"/>
                <wp:wrapTopAndBottom/>
                <wp:docPr id="2550" name="Shape 25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956550" cy="7493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成为适宜我们能力的自然、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76" type="#_x0000_t202" style="position:absolute;margin-left:45.200000000000003pt;margin-top:14.pt;width:626.5pt;height:59.pt;z-index:-125827500;mso-wrap-distance-left:0;mso-wrap-distance-top:14.pt;mso-wrap-distance-right:0;mso-wrap-distance-bottom:6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成为适宜我们能力的自然、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66700" distB="0" distL="0" distR="0" simplePos="0" relativeHeight="125831255" behindDoc="0" locked="0" layoutInCell="1" allowOverlap="1">
                <wp:simplePos x="0" y="0"/>
                <wp:positionH relativeFrom="page">
                  <wp:posOffset>8809990</wp:posOffset>
                </wp:positionH>
                <wp:positionV relativeFrom="paragraph">
                  <wp:posOffset>266700</wp:posOffset>
                </wp:positionV>
                <wp:extent cx="3492500" cy="742950"/>
                <wp:wrapTopAndBottom/>
                <wp:docPr id="2552" name="Shape 25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9250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友善的慈悲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78" type="#_x0000_t202" style="position:absolute;margin-left:693.70000000000005pt;margin-top:21.pt;width:275.pt;height:58.5pt;z-index:-125827498;mso-wrap-distance-left:0;mso-wrap-distance-top:21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友善的慈悲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before="101" w:after="101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0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numPr>
          <w:ilvl w:val="0"/>
          <w:numId w:val="119"/>
        </w:numPr>
        <w:shd w:val="clear" w:color="auto" w:fill="auto"/>
        <w:bidi w:val="0"/>
        <w:spacing w:before="0" w:after="160" w:line="240" w:lineRule="auto"/>
        <w:ind w:left="25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基督情感的本质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304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en-US" w:eastAsia="en-US" w:bidi="en-US"/>
        </w:rPr>
        <w:t>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7" w:lineRule="exact"/>
        <w:ind w:left="0" w:right="0" w:firstLine="0"/>
        <w:jc w:val="right"/>
      </w:pPr>
      <w:r>
        <mc:AlternateContent>
          <mc:Choice Requires="wps">
            <w:drawing>
              <wp:anchor distT="0" distB="0" distL="0" distR="0" simplePos="0" relativeHeight="125831257" behindDoc="0" locked="0" layoutInCell="1" allowOverlap="1">
                <wp:simplePos x="0" y="0"/>
                <wp:positionH relativeFrom="page">
                  <wp:posOffset>3583940</wp:posOffset>
                </wp:positionH>
                <wp:positionV relativeFrom="paragraph">
                  <wp:posOffset>723900</wp:posOffset>
                </wp:positionV>
                <wp:extent cx="336550" cy="273050"/>
                <wp:wrapSquare wrapText="bothSides"/>
                <wp:docPr id="2554" name="Shape 25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655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80" type="#_x0000_t202" style="position:absolute;margin-left:282.19999999999999pt;margin-top:57.pt;width:26.5pt;height:21.5pt;z-index:-125827496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古德温著作的第一、第二部分处理了基督向着我们的心外在 和内在的示例，第三部分继而简要考察了基督的心为罪人所动的 方式。我们不应以比喻性的方式来理解祂的情感，也不应将祂与 我们的关系与天使类比，因为“在基督的人性里，虽然祂已得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90" w:lineRule="exact"/>
        <w:ind w:left="0" w:right="0" w:firstLine="2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荣，但其怜悯和体恤的情感仍是真实确凿的，不应当以比喻性的 方式来看待祂的这些情感，好像比喻性地看待上帝的情感那样。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1770" w:lineRule="exact"/>
        <w:ind w:left="0" w:right="0" w:firstLine="2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祂的情感也比天使的情感更靠近、类似我们的情感，是与人性相 符的、全然人类的情感”。我们要将祂的情感看作是来自祂自身 </w:t>
      </w:r>
      <w:r>
        <w:rPr>
          <w:color w:val="000000"/>
          <w:spacing w:val="0"/>
          <w:w w:val="100"/>
          <w:position w:val="0"/>
          <w:shd w:val="clear" w:color="auto" w:fill="auto"/>
        </w:rPr>
        <w:t>的苦难经历以及我们悲惨的生命。地上生活的记忆“依然在祂里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2474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en-US" w:eastAsia="en-US" w:bidi="en-US"/>
        </w:rPr>
        <w:t>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面……天国和地狱中一切的灵也都记得……祂仍然记得自己的受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死以及其中的痛苦。因为祂记得，就记念起自己的父，祂的心就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00" w:left="828" w:right="0" w:bottom="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330200" distB="0" distL="0" distR="0" simplePos="0" relativeHeight="125831259" behindDoc="0" locked="0" layoutInCell="1" allowOverlap="1">
                <wp:simplePos x="0" y="0"/>
                <wp:positionH relativeFrom="page">
                  <wp:posOffset>370840</wp:posOffset>
                </wp:positionH>
                <wp:positionV relativeFrom="paragraph">
                  <wp:posOffset>330200</wp:posOffset>
                </wp:positionV>
                <wp:extent cx="7086600" cy="755650"/>
                <wp:wrapTopAndBottom/>
                <wp:docPr id="2556" name="Shape 25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086600" cy="755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为着我们的感受所动”。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82" type="#_x0000_t202" style="position:absolute;margin-left:29.199999999999999pt;margin-top:26.pt;width:558.pt;height:59.5pt;z-index:-125827494;mso-wrap-distance-left:0;mso-wrap-distance-top:26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为着我们的感受所动”。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30200" distB="0" distL="0" distR="0" simplePos="0" relativeHeight="125831261" behindDoc="0" locked="0" layoutInCell="1" allowOverlap="1">
                <wp:simplePos x="0" y="0"/>
                <wp:positionH relativeFrom="page">
                  <wp:posOffset>7736840</wp:posOffset>
                </wp:positionH>
                <wp:positionV relativeFrom="paragraph">
                  <wp:posOffset>330200</wp:posOffset>
                </wp:positionV>
                <wp:extent cx="12261850" cy="755650"/>
                <wp:wrapTopAndBottom/>
                <wp:docPr id="2558" name="Shape 25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261850" cy="755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这一观点可能会遭到一些神学上的反对,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84" type="#_x0000_t202" style="position:absolute;margin-left:609.20000000000005pt;margin-top:26.pt;width:965.5pt;height:59.5pt;z-index:-125827492;mso-wrap-distance-left:0;mso-wrap-distance-top:26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这一观点可能会遭到一些神学上的反对,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66" w:after="66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3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但古德温与下一世纪的约拿单•爱德华滋一样，并不将忧虑、悲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伤、痛苦等地上不好的经历与天上的记忆相联，基督以及天上得 </w:t>
      </w:r>
      <w:r>
        <w:rPr>
          <w:color w:val="000000"/>
          <w:spacing w:val="0"/>
          <w:w w:val="100"/>
          <w:position w:val="0"/>
          <w:shd w:val="clear" w:color="auto" w:fill="auto"/>
        </w:rPr>
        <w:t>胜的圣徒思想地上和地狱中一切的罪和忧患，并不妨碍他们在天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上的安宁。但基督在天上对我们的情感并不仅是来自于祂对地上 </w:t>
      </w:r>
      <w:r>
        <w:rPr>
          <w:color w:val="000000"/>
          <w:spacing w:val="0"/>
          <w:w w:val="100"/>
          <w:position w:val="0"/>
          <w:shd w:val="clear" w:color="auto" w:fill="auto"/>
        </w:rPr>
        <w:t>们一样软弱、遭受试探（祂有必要如此），祂还感受到我们的软 弱并且为之所动。记得这一切，的确会促使祂的心为我们所动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311150" distB="0" distL="0" distR="0" simplePos="0" relativeHeight="125831263" behindDoc="0" locked="0" layoutInCell="1" allowOverlap="1">
                <wp:simplePos x="0" y="0"/>
                <wp:positionH relativeFrom="page">
                  <wp:posOffset>351790</wp:posOffset>
                </wp:positionH>
                <wp:positionV relativeFrom="paragraph">
                  <wp:posOffset>311150</wp:posOffset>
                </wp:positionV>
                <wp:extent cx="9448800" cy="762000"/>
                <wp:wrapTopAndBottom/>
                <wp:docPr id="2560" name="Shape 25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448800" cy="7620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经历的记忆。古德温提醒我们: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86" type="#_x0000_t202" style="position:absolute;margin-left:27.699999999999999pt;margin-top:24.5pt;width:744.pt;height:60.pt;z-index:-125827490;mso-wrap-distance-left:0;mso-wrap-distance-top:24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经历的记忆。古德温提醒我们: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90500" distB="114300" distL="0" distR="0" simplePos="0" relativeHeight="125831265" behindDoc="0" locked="0" layoutInCell="1" allowOverlap="1">
                <wp:simplePos x="0" y="0"/>
                <wp:positionH relativeFrom="page">
                  <wp:posOffset>10353040</wp:posOffset>
                </wp:positionH>
                <wp:positionV relativeFrom="paragraph">
                  <wp:posOffset>190500</wp:posOffset>
                </wp:positionV>
                <wp:extent cx="9639300" cy="768350"/>
                <wp:wrapTopAndBottom/>
                <wp:docPr id="2562" name="Shape 25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639300" cy="768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“使徒说，祂不仅记得自己像我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88" type="#_x0000_t202" style="position:absolute;margin-left:815.20000000000005pt;margin-top:15.pt;width:759.pt;height:60.5pt;z-index:-125827488;mso-wrap-distance-left:0;mso-wrap-distance-top:15.pt;mso-wrap-distance-right:0;mso-wrap-distance-bottom:9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“使徒说，祂不仅记得自己像我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50" w:lineRule="exact"/>
        <w:ind w:left="0" w:right="0" w:firstLine="22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基督在天上对我们的情感与在地上时并不完全一样。“痛哭 和眼泪”，脆弱的、软弱的人性中各样悲哀与惧怕都被除去了,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1720" w:lineRule="exact"/>
        <w:ind w:left="0" w:right="0" w:firstLine="0"/>
        <w:jc w:val="both"/>
      </w:pPr>
      <w:r>
        <mc:AlternateContent>
          <mc:Choice Requires="wps">
            <w:drawing>
              <wp:anchor distT="0" distB="0" distL="0" distR="0" simplePos="0" relativeHeight="125831267" behindDoc="0" locked="0" layoutInCell="1" allowOverlap="1">
                <wp:simplePos x="0" y="0"/>
                <wp:positionH relativeFrom="page">
                  <wp:posOffset>6317615</wp:posOffset>
                </wp:positionH>
                <wp:positionV relativeFrom="paragraph">
                  <wp:posOffset>2794000</wp:posOffset>
                </wp:positionV>
                <wp:extent cx="298450" cy="190500"/>
                <wp:wrapSquare wrapText="bothSides"/>
                <wp:docPr id="2564" name="Shape 25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8450" cy="1905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7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«|«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90" type="#_x0000_t202" style="position:absolute;margin-left:497.44999999999999pt;margin-top:220.pt;width:23.5pt;height:15.pt;z-index:-125827486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7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«|«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1269" behindDoc="0" locked="0" layoutInCell="1" allowOverlap="1">
                <wp:simplePos x="0" y="0"/>
                <wp:positionH relativeFrom="page">
                  <wp:posOffset>2240915</wp:posOffset>
                </wp:positionH>
                <wp:positionV relativeFrom="paragraph">
                  <wp:posOffset>6210300</wp:posOffset>
                </wp:positionV>
                <wp:extent cx="349250" cy="273050"/>
                <wp:wrapSquare wrapText="bothSides"/>
                <wp:docPr id="2566" name="Shape 25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925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92" type="#_x0000_t202" style="position:absolute;margin-left:176.44999999999999pt;margin-top:489.pt;width:27.5pt;height:21.5pt;z-index:-125827484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1271" behindDoc="0" locked="0" layoutInCell="1" allowOverlap="1">
                <wp:simplePos x="0" y="0"/>
                <wp:positionH relativeFrom="page">
                  <wp:posOffset>14737715</wp:posOffset>
                </wp:positionH>
                <wp:positionV relativeFrom="paragraph">
                  <wp:posOffset>11798300</wp:posOffset>
                </wp:positionV>
                <wp:extent cx="323850" cy="273050"/>
                <wp:wrapSquare wrapText="bothSides"/>
                <wp:docPr id="2568" name="Shape 25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2385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94" type="#_x0000_t202" style="position:absolute;margin-left:1160.45pt;margin-top:929.pt;width:25.5pt;height:21.5pt;z-index:-125827482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但祂的情感在性质上仍然不变。祂仍然是个真正的人，是原本的 那个人，不然复活就不是真的复活了。我们应当这样来认识祂怜悯 和体恤的情感，古德温说道，就是虽然“这些情感影响祂肉体意义 上的心灵，正如在地上时一样，但丝毫也不会使祂痛苦、烦恼，也 不会成为祂灵里的负担和重担，不会令祂感觉悲伤、沉重……”。 古德温又驳斥了一种潜在的反对观点，就是认为基督的这些情感 与祂荣耀的光景是不相容的。“如果祂荣耀的光景完全是为了自 己的福乐，那么这些情感存留在祂里面的确毫无用处，但祂与我 们的关系是祂荣耀的组成部分，所以对祂而言那些情感是最为适 宜的。是的，如果没有才是古怪的。人们以为这是祂的弱点，其 实并不是，而是祂的优势的一部分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”古德温辩论道，基督得 荣后，祂的情感绝非被削弱，反而是被增强了，“因为，正如基 督得荣后祂的知识肯定得以扩展，祂的爱与怜悯等人性情感都在 稳固、强度和真实等方面得以增强……\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5" w:lineRule="exact"/>
        <w:ind w:left="0" w:right="0" w:firstLine="2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还有一个问题需要回答。基督怎么可能“感受到我们的软 弱，为之所动”？这些软弱中包含了罪，但祂是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"</w:t>
      </w:r>
      <w:r>
        <w:rPr>
          <w:color w:val="000000"/>
          <w:spacing w:val="0"/>
          <w:w w:val="100"/>
          <w:position w:val="0"/>
          <w:shd w:val="clear" w:color="auto" w:fill="auto"/>
        </w:rPr>
        <w:t>没有罪的”。古 德温的回答包括了下列几点。基督受到了撒但的强烈试探，诱使 祂犯罪，比其他任何人更甚。祂公义的灵魂更为他人之罪的污秽 所苦，比任何人为自己的罪所苦更甚。祂对于罪人怀有如此的同 情之心，祂被他们的罪所影响，如同是自己的罪。最后，祂饮了 父愤怒的杯，尝到了罪责的苦味，比任何罪人更甚。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1740" w:lineRule="exact"/>
        <w:ind w:left="21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古德温以对教义的四点“运用”或应用总结了全书：</w:t>
      </w:r>
    </w:p>
    <w:p>
      <w:pPr>
        <w:pStyle w:val="Style5"/>
        <w:keepNext w:val="0"/>
        <w:keepLines w:val="0"/>
        <w:widowControl w:val="0"/>
        <w:numPr>
          <w:ilvl w:val="0"/>
          <w:numId w:val="121"/>
        </w:numPr>
        <w:shd w:val="clear" w:color="auto" w:fill="auto"/>
        <w:tabs>
          <w:tab w:pos="3553" w:val="left"/>
        </w:tabs>
        <w:bidi w:val="0"/>
        <w:spacing w:before="0" w:after="60" w:line="174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这给了我们最强有力的安慰和激励去对付罪。我们知道若 不除去罪，基督的心就不得安宁；这些罪使基督更多地产生的是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0" w:lineRule="exact"/>
        <w:ind w:left="11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悯而不是愤怒，虽然祂恨恶罪。</w:t>
      </w:r>
    </w:p>
    <w:p>
      <w:pPr>
        <w:pStyle w:val="Style5"/>
        <w:keepNext w:val="0"/>
        <w:keepLines w:val="0"/>
        <w:widowControl w:val="0"/>
        <w:numPr>
          <w:ilvl w:val="0"/>
          <w:numId w:val="121"/>
        </w:numPr>
        <w:shd w:val="clear" w:color="auto" w:fill="auto"/>
        <w:tabs>
          <w:tab w:pos="3553" w:val="left"/>
        </w:tabs>
        <w:bidi w:val="0"/>
        <w:spacing w:before="0" w:after="0" w:line="1825" w:lineRule="exact"/>
        <w:ind w:left="0" w:right="0" w:firstLine="2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不论我们处在怎样的试炼、试探或苦难之中，都知道祂在 我们以先已忍受了这些，祂的心为之所动，要将我们从悲惨之中 释放出来。</w:t>
      </w:r>
    </w:p>
    <w:p>
      <w:pPr>
        <w:pStyle w:val="Style5"/>
        <w:keepNext w:val="0"/>
        <w:keepLines w:val="0"/>
        <w:widowControl w:val="0"/>
        <w:numPr>
          <w:ilvl w:val="0"/>
          <w:numId w:val="121"/>
        </w:numPr>
        <w:shd w:val="clear" w:color="auto" w:fill="auto"/>
        <w:tabs>
          <w:tab w:pos="3553" w:val="left"/>
        </w:tabs>
        <w:bidi w:val="0"/>
        <w:spacing w:before="0" w:after="460" w:line="1690" w:lineRule="exact"/>
        <w:ind w:left="0" w:right="0" w:firstLine="22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我们想到因着罪和不顺服，会让基督的心多么悲伤，这是 我们对付罪最强有力的动机。</w:t>
      </w:r>
    </w:p>
    <w:p>
      <w:pPr>
        <w:pStyle w:val="Style5"/>
        <w:keepNext w:val="0"/>
        <w:keepLines w:val="0"/>
        <w:widowControl w:val="0"/>
        <w:numPr>
          <w:ilvl w:val="0"/>
          <w:numId w:val="121"/>
        </w:numPr>
        <w:shd w:val="clear" w:color="auto" w:fill="auto"/>
        <w:tabs>
          <w:tab w:pos="3553" w:val="left"/>
        </w:tabs>
        <w:bidi w:val="0"/>
        <w:spacing w:before="0" w:after="60" w:line="449" w:lineRule="auto"/>
        <w:ind w:left="216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在我们一切的苦难和悲惨之中，当人类的安慰者都已失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50" w:lineRule="exact"/>
        <w:ind w:left="280" w:right="0" w:firstLine="2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败，我们确实地知道，可以向一位朋友寻求帮助、怜悯和救援, 即使基督在天上也是一样。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60" w:line="1734" w:lineRule="exact"/>
        <w:ind w:left="0" w:right="0" w:firstLine="2720"/>
        <w:jc w:val="both"/>
      </w:pPr>
      <w:r>
        <mc:AlternateContent>
          <mc:Choice Requires="wps">
            <w:drawing>
              <wp:anchor distT="0" distB="0" distL="0" distR="0" simplePos="0" relativeHeight="125831273" behindDoc="0" locked="0" layoutInCell="1" allowOverlap="1">
                <wp:simplePos x="0" y="0"/>
                <wp:positionH relativeFrom="page">
                  <wp:posOffset>16839565</wp:posOffset>
                </wp:positionH>
                <wp:positionV relativeFrom="paragraph">
                  <wp:posOffset>4241800</wp:posOffset>
                </wp:positionV>
                <wp:extent cx="330200" cy="273050"/>
                <wp:wrapSquare wrapText="bothSides"/>
                <wp:docPr id="2570" name="Shape 25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020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96" type="#_x0000_t202" style="position:absolute;margin-left:1325.95pt;margin-top:334.pt;width:26.pt;height:21.5pt;z-index:-125827480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1275" behindDoc="0" locked="0" layoutInCell="1" allowOverlap="1">
                <wp:simplePos x="0" y="0"/>
                <wp:positionH relativeFrom="page">
                  <wp:posOffset>18935065</wp:posOffset>
                </wp:positionH>
                <wp:positionV relativeFrom="paragraph">
                  <wp:posOffset>12992100</wp:posOffset>
                </wp:positionV>
                <wp:extent cx="330200" cy="273050"/>
                <wp:wrapSquare wrapText="bothSides"/>
                <wp:docPr id="2572" name="Shape 25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020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98" type="#_x0000_t202" style="position:absolute;margin-left:1490.95pt;margin-top:1023.pt;width:26.pt;height:21.5pt;z-index:-125827478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古德温是成功地证明了天上的基督之心的状况，还是他在圣 经之外强加了神秘主义呢？当然，他对希伯来书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15</w:t>
      </w:r>
      <w:r>
        <w:rPr>
          <w:color w:val="000000"/>
          <w:spacing w:val="0"/>
          <w:w w:val="100"/>
          <w:position w:val="0"/>
          <w:shd w:val="clear" w:color="auto" w:fill="auto"/>
        </w:rPr>
        <w:t>的评论就 是一个充分的答案：“……这些话语拒绝和制止了一种反对观点， 就是认为祂现在位于天上，这样的光景不能使祂具有温柔地怜悯 和同情的感情，祂如今在灵魂和身体上都已经得荣了。这样的想 法很容易在人的意念中生发，使徒因此以确认其相反一面的方式 预先予以制止，说’我们的大祭司并非不能体恤我们的软弱，等 等。也就是说，祂既可以、也有能力，并且也确实被触动，这不 仅是祂的荣耀，祂也有理由这样做。使徒还显明其发生的方式， 就是“他也曾凡事受过试探，与我们一样”。古德温的整部著作 都是以解经开始的。他所关注的是基督之心对信徒的爱，丝毫不 证明罗马天主教对圣心的敬礼和崇拜是正确的，那是对古德温的 重点神秘化的曲解。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64" w:lineRule="exact"/>
        <w:ind w:left="0" w:right="0" w:firstLine="0"/>
        <w:jc w:val="both"/>
      </w:pPr>
      <w:r>
        <mc:AlternateContent>
          <mc:Choice Requires="wps">
            <w:drawing>
              <wp:anchor distT="0" distB="0" distL="0" distR="0" simplePos="0" relativeHeight="125831277" behindDoc="0" locked="0" layoutInCell="1" allowOverlap="1">
                <wp:simplePos x="0" y="0"/>
                <wp:positionH relativeFrom="page">
                  <wp:posOffset>3498215</wp:posOffset>
                </wp:positionH>
                <wp:positionV relativeFrom="paragraph">
                  <wp:posOffset>787400</wp:posOffset>
                </wp:positionV>
                <wp:extent cx="342900" cy="273050"/>
                <wp:wrapSquare wrapText="bothSides"/>
                <wp:docPr id="2574" name="Shape 25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290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00" type="#_x0000_t202" style="position:absolute;margin-left:275.44999999999999pt;margin-top:62.pt;width:27.pt;height:21.5pt;z-index:-125827476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古德温的著作是一份杰岀的属灵贡献。他号召我们要认真对 待与基督的联合、相交。他领我们去到那个领域，初看起来这似 乎超出我们的能力，但其实是上帝每个儿女的产业和特权。如果 这里面有一点神秘主义的元素，也仅仅是圣经式的、关于与基督 联合的神秘主义，并非经典神秘主义，其经历只属于灵性的贵族 所有。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00" w:line="1732" w:lineRule="exact"/>
        <w:ind w:left="0" w:right="0" w:firstLine="2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《天上的基督之心眷顾地上的罪人》一书向我们介绍了圣经教 导的一个方面，对虔信的灵魂具有重大的属灵价值。请留意，年轻 的迈克尔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>布鲁斯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Michael Bruce)</w:t>
      </w:r>
      <w:r>
        <w:rPr>
          <w:color w:val="000000"/>
          <w:spacing w:val="0"/>
          <w:w w:val="100"/>
          <w:position w:val="0"/>
          <w:shd w:val="clear" w:color="auto" w:fill="auto"/>
        </w:rPr>
        <w:t>在其圣诗《天国宝殿咼咼矗 立》(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“Where High tlie Heavenly Temple Stands , </w:t>
      </w: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Christian Hymns</w:t>
      </w: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265)</w:t>
      </w:r>
      <w:r>
        <w:rPr>
          <w:color w:val="000000"/>
          <w:spacing w:val="0"/>
          <w:w w:val="100"/>
          <w:position w:val="0"/>
          <w:shd w:val="clear" w:color="auto" w:fill="auto"/>
        </w:rPr>
        <w:t>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3 -5</w:t>
      </w:r>
      <w:r>
        <w:rPr>
          <w:color w:val="000000"/>
          <w:spacing w:val="0"/>
          <w:w w:val="100"/>
          <w:position w:val="0"/>
          <w:shd w:val="clear" w:color="auto" w:fill="auto"/>
        </w:rPr>
        <w:t>节中表达得多么清楚：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00" w:line="240" w:lineRule="auto"/>
        <w:ind w:left="458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虽然现在已经升上高天,</w:t>
      </w:r>
      <w:r>
        <w:br w:type="page"/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241300" distL="0" distR="0" simplePos="0" relativeHeight="125831279" behindDoc="0" locked="0" layoutInCell="1" allowOverlap="1">
                <wp:simplePos x="0" y="0"/>
                <wp:positionH relativeFrom="page">
                  <wp:posOffset>3418840</wp:posOffset>
                </wp:positionH>
                <wp:positionV relativeFrom="paragraph">
                  <wp:posOffset>0</wp:posOffset>
                </wp:positionV>
                <wp:extent cx="5187950" cy="806450"/>
                <wp:wrapTopAndBottom/>
                <wp:docPr id="2576" name="Shape 25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187950" cy="8064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祂仍注视着世界,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02" type="#_x0000_t202" style="position:absolute;margin-left:269.19999999999999pt;margin-top:0;width:408.5pt;height:63.5pt;z-index:-125827474;mso-wrap-distance-left:0;mso-wrap-distance-right:0;mso-wrap-distance-bottom:19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祂仍注视着世界,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14300" distB="177800" distL="0" distR="0" simplePos="0" relativeHeight="125831281" behindDoc="0" locked="0" layoutInCell="1" allowOverlap="1">
                <wp:simplePos x="0" y="0"/>
                <wp:positionH relativeFrom="page">
                  <wp:posOffset>8994140</wp:posOffset>
                </wp:positionH>
                <wp:positionV relativeFrom="paragraph">
                  <wp:posOffset>114300</wp:posOffset>
                </wp:positionV>
                <wp:extent cx="4406900" cy="755650"/>
                <wp:wrapTopAndBottom/>
                <wp:docPr id="2578" name="Shape 25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06900" cy="755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以弟兄的双眼。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04" type="#_x0000_t202" style="position:absolute;margin-left:708.20000000000005pt;margin-top:9.pt;width:347.pt;height:59.5pt;z-index:-125827472;mso-wrap-distance-left:0;mso-wrap-distance-top:9.pt;mso-wrap-distance-right:0;mso-wrap-distance-bottom:14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以弟兄的双眼。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4340" w:right="0" w:firstLine="2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祂分享了人类的名姓,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340" w:right="0" w:firstLine="2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也知道我们脆弱的本性。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60" w:line="1720" w:lineRule="exact"/>
        <w:ind w:left="4340" w:right="0" w:firstLine="2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与我们一同受苦的祂依然能够 与我们一起感同身受。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43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在天上祂依然记念 </w:t>
      </w:r>
      <w:r>
        <w:rPr>
          <w:color w:val="000000"/>
          <w:spacing w:val="0"/>
          <w:w w:val="100"/>
          <w:position w:val="0"/>
          <w:shd w:val="clear" w:color="auto" w:fill="auto"/>
        </w:rPr>
        <w:t>自己的眼泪、痛苦、呼喊。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3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每一次撕心裂肺的疼痛, </w:t>
      </w:r>
      <w:r>
        <w:rPr>
          <w:color w:val="000000"/>
          <w:spacing w:val="0"/>
          <w:w w:val="100"/>
          <w:position w:val="0"/>
          <w:shd w:val="clear" w:color="auto" w:fill="auto"/>
        </w:rPr>
        <w:t>忧患之子都参与其中,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00" w:line="1740" w:lineRule="exact"/>
        <w:ind w:left="4340" w:right="0" w:firstLine="2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祂体恤我们的忧伤， 使受苦的人得以释放。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40" w:right="0" w:firstLine="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并且，我们也能在以撒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华滋著名的圣诗（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“With Joy We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40" w:line="1820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Meditate the Grace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perscript"/>
          <w:lang w:val="en-US" w:eastAsia="en-US" w:bidi="en-US"/>
        </w:rPr>
        <w:t>n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, </w:t>
      </w: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Christian Hymns：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263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）</w:t>
      </w:r>
      <w:r>
        <w:rPr>
          <w:color w:val="000000"/>
          <w:spacing w:val="0"/>
          <w:w w:val="100"/>
          <w:position w:val="0"/>
          <w:shd w:val="clear" w:color="auto" w:fill="auto"/>
        </w:rPr>
        <w:t>中找到 同样的要点, 虽然他表达得比较含蓄。第四节写道：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43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祂在软弱的肉身之中 </w:t>
      </w:r>
      <w:r>
        <w:rPr>
          <w:color w:val="000000"/>
          <w:spacing w:val="0"/>
          <w:w w:val="100"/>
          <w:position w:val="0"/>
          <w:shd w:val="clear" w:color="auto" w:fill="auto"/>
        </w:rPr>
        <w:t>倾尽泪水与呼喊；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430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130" w:left="519" w:right="0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祂虽已升高，但仍亲历亲感 </w:t>
      </w:r>
      <w:r>
        <w:rPr>
          <w:color w:val="000000"/>
          <w:spacing w:val="0"/>
          <w:w w:val="100"/>
          <w:position w:val="0"/>
          <w:shd w:val="clear" w:color="auto" w:fill="auto"/>
        </w:rPr>
        <w:t>每人所背负的苦难。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1640" w:line="2280" w:lineRule="exact"/>
        <w:ind w:left="0" w:right="0" w:firstLine="0"/>
        <w:jc w:val="center"/>
      </w:pPr>
      <w:bookmarkStart w:id="208" w:name="bookmark208"/>
      <w:bookmarkStart w:id="209" w:name="bookmark209"/>
      <w:r>
        <w:rPr>
          <w:color w:val="000000"/>
          <w:spacing w:val="0"/>
          <w:w w:val="100"/>
          <w:position w:val="0"/>
          <w:shd w:val="clear" w:color="auto" w:fill="auto"/>
        </w:rPr>
        <w:t>沃尔特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134"/>
          <w:szCs w:val="134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克拉多克论“眼见</w:t>
        <w:br/>
        <w:t>上帝，因而得救”</w:t>
      </w:r>
      <w:bookmarkEnd w:id="208"/>
      <w:bookmarkEnd w:id="209"/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1200" w:line="240" w:lineRule="auto"/>
        <w:ind w:left="0" w:right="0" w:firstLine="0"/>
        <w:jc w:val="center"/>
      </w:pP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保罗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en-US" w:eastAsia="en-US" w:bidi="en-US"/>
        </w:rPr>
        <w:t>•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库克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Paul E. G. Cook)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0" w:line="1620" w:lineRule="exact"/>
        <w:ind w:left="0" w:right="0" w:firstLine="258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那时我说：“祸哉！我灭亡了！因为我是嘴唇不洁的人，又 住在嘴唇不洁的民中；又因我眼见大君王万军之耶和华/ （赛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5）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172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以赛亚说自己眼见了耶和华，这是什么意思？基督的信徒们 是否也应该能够说“我眼见了耶和华”呢？如果是这样，是从何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0" w:right="0" w:firstLine="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种意义上讲的？以赛亚所经历的自卑、所感到的罪孽是否应该是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基督徒经验的必需部分？这就是沃尔特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克拉多克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Walter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Cradock</w:t>
      </w:r>
      <w:r>
        <w:rPr>
          <w:color w:val="000000"/>
          <w:spacing w:val="0"/>
          <w:w w:val="100"/>
          <w:position w:val="0"/>
          <w:shd w:val="clear" w:color="auto" w:fill="auto"/>
        </w:rPr>
        <w:t>）在他关于以赛亚书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5</w:t>
      </w:r>
      <w:r>
        <w:rPr>
          <w:color w:val="000000"/>
          <w:spacing w:val="0"/>
          <w:w w:val="100"/>
          <w:position w:val="0"/>
          <w:shd w:val="clear" w:color="auto" w:fill="auto"/>
        </w:rPr>
        <w:t>的九篇讲章中提出和解答的问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题。五年之后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1655</w:t>
      </w:r>
      <w:r>
        <w:rPr>
          <w:color w:val="000000"/>
          <w:spacing w:val="0"/>
          <w:w w:val="100"/>
          <w:position w:val="0"/>
          <w:shd w:val="clear" w:color="auto" w:fill="auto"/>
        </w:rPr>
        <w:t>年）此作出版，名为《福音的圣洁》</w:t>
      </w: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（Gos</w:t>
      </w:r>
      <w:r>
        <w:rPr>
          <w:rFonts w:ascii="Arial Unicode MS" w:eastAsia="Arial Unicode MS" w:hAnsi="Arial Unicode MS" w:cs="Arial Unicode MS"/>
          <w:b/>
          <w:bCs/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・</w:t>
      </w: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pel Holiness）</w:t>
      </w:r>
      <w:r>
        <w:rPr>
          <w:color w:val="000000"/>
          <w:spacing w:val="0"/>
          <w:w w:val="100"/>
          <w:position w:val="0"/>
          <w:shd w:val="clear" w:color="auto" w:fill="auto"/>
        </w:rPr>
        <w:t>或者《眼见上帝，因而得救》</w:t>
      </w: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（The Saving Sight of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God) o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" w:line="171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就我们所知，沃尔特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克拉多克生于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1606</w:t>
      </w:r>
      <w:r>
        <w:rPr>
          <w:color w:val="000000"/>
          <w:spacing w:val="0"/>
          <w:w w:val="100"/>
          <w:position w:val="0"/>
          <w:shd w:val="clear" w:color="auto" w:fill="auto"/>
        </w:rPr>
        <w:t>年。“克拉多克” 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Cradock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）</w:t>
      </w:r>
      <w:r>
        <w:rPr>
          <w:color w:val="000000"/>
          <w:spacing w:val="0"/>
          <w:w w:val="100"/>
          <w:position w:val="0"/>
          <w:shd w:val="clear" w:color="auto" w:fill="auto"/>
        </w:rPr>
        <w:t>是威尔士语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perscript"/>
          <w:lang w:val="en-US" w:eastAsia="en-US" w:bidi="en-US"/>
        </w:rPr>
        <w:t>u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Caradoc"</w:t>
      </w:r>
      <w:r>
        <w:rPr>
          <w:color w:val="000000"/>
          <w:spacing w:val="0"/>
          <w:w w:val="100"/>
          <w:position w:val="0"/>
          <w:shd w:val="clear" w:color="auto" w:fill="auto"/>
        </w:rPr>
        <w:t>的英译。他的早年生活鲜为人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1730" w:lineRule="exact"/>
        <w:ind w:left="0" w:right="0" w:firstLine="2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知，威廉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>厄布里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（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William Erbury</w:t>
      </w:r>
      <w:r>
        <w:rPr>
          <w:color w:val="000000"/>
          <w:spacing w:val="0"/>
          <w:w w:val="100"/>
          <w:position w:val="0"/>
          <w:shd w:val="clear" w:color="auto" w:fill="auto"/>
        </w:rPr>
        <w:t>）在卡迪夫圣玛丽教堂做主任 牧师时，他担任助理牧师，那时才为人所知。他是兰达夫教区杰 岀的清教徒之一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，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1634</w:t>
      </w:r>
      <w:r>
        <w:rPr>
          <w:color w:val="000000"/>
          <w:spacing w:val="0"/>
          <w:w w:val="100"/>
          <w:position w:val="0"/>
          <w:shd w:val="clear" w:color="auto" w:fill="auto"/>
        </w:rPr>
        <w:t>年因为不服从教规而受到劳德大主教的传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0"/>
        <w:jc w:val="both"/>
      </w:pPr>
      <w:r>
        <mc:AlternateContent>
          <mc:Choice Requires="wps">
            <w:drawing>
              <wp:anchor distT="0" distB="0" distL="0" distR="0" simplePos="0" relativeHeight="125831283" behindDoc="0" locked="0" layoutInCell="1" allowOverlap="1">
                <wp:simplePos x="0" y="0"/>
                <wp:positionH relativeFrom="page">
                  <wp:posOffset>6889115</wp:posOffset>
                </wp:positionH>
                <wp:positionV relativeFrom="paragraph">
                  <wp:posOffset>444500</wp:posOffset>
                </wp:positionV>
                <wp:extent cx="336550" cy="273050"/>
                <wp:wrapSquare wrapText="bothSides"/>
                <wp:docPr id="2580" name="Shape 25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655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06" type="#_x0000_t202" style="position:absolute;margin-left:542.45000000000005pt;margin-top:35.pt;width:26.5pt;height:21.5pt;z-index:-125827470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讯。他的讲道大大得益于上帝，其特点是温暖、启迪人心，这很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大程度上是因为他以上帝的恩典为中心，区别于一切律法化的强 </w:t>
      </w:r>
      <w:r>
        <w:rPr>
          <w:color w:val="000000"/>
          <w:spacing w:val="0"/>
          <w:w w:val="100"/>
          <w:position w:val="0"/>
          <w:shd w:val="clear" w:color="auto" w:fill="auto"/>
        </w:rPr>
        <w:t>调。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1640 -1660</w:t>
      </w:r>
      <w:r>
        <w:rPr>
          <w:color w:val="000000"/>
          <w:spacing w:val="0"/>
          <w:w w:val="100"/>
          <w:position w:val="0"/>
          <w:shd w:val="clear" w:color="auto" w:fill="auto"/>
        </w:rPr>
        <w:t>年，他是威尔士最重要的清教徒领袖「巴克斯特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60" w:line="240" w:lineRule="auto"/>
        <w:ind w:left="0" w:right="0" w:firstLine="0"/>
        <w:jc w:val="both"/>
        <w:sectPr>
          <w:headerReference w:type="default" r:id="rId568"/>
          <w:footerReference w:type="default" r:id="rId569"/>
          <w:headerReference w:type="even" r:id="rId570"/>
          <w:footerReference w:type="even" r:id="rId571"/>
          <w:footnotePr>
            <w:pos w:val="pageBottom"/>
            <w:numFmt w:val="decimal"/>
            <w:numRestart w:val="continuous"/>
          </w:footnotePr>
          <w:pgSz w:w="31680" w:h="31680" w:orient="landscape"/>
          <w:pgMar w:top="1130" w:left="519" w:right="0" w:bottom="0" w:header="702" w:footer="3" w:gutter="0"/>
          <w:pgNumType w:start="345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早年曾受克拉多克影响，极为崇敬他圣洁的生命。然而克拉多克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去世二十四年后，尽管巴克斯特仍然钦佩他，认为他是“操练敬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虔方面最热心的人”,却指责他有反律主义的错误，这一指责并 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6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不正确，就像使徒保罗因为类似的原因受到的指责也不正确一 样。克拉多克像保罗一样，是个彻彻底底福音化的人，这样的讲 道者总会有受到反律主义指控的危险，但这避免他成为宗派主义 者。克拉多克并不在意一个人属于哪个派别，只想知道这人里面 是否有基督的灵内住，因为正如他所言：“据我所知，在上帝的 </w:t>
      </w:r>
      <w:r>
        <w:rPr>
          <w:color w:val="000000"/>
          <w:spacing w:val="0"/>
          <w:w w:val="100"/>
          <w:position w:val="0"/>
          <w:shd w:val="clear" w:color="auto" w:fill="auto"/>
        </w:rPr>
        <w:t>圣经里面，圣徒和罪人之间最大的区别是：一个有圣灵，一■个 没有。”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</w:rPr>
        <w:t>3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3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在劳德的逼迫下克拉多克逃往雷克斯汉姆，那里的酿酒者抱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3700" w:right="0" w:firstLine="0"/>
        <w:jc w:val="left"/>
        <w:rPr>
          <w:sz w:val="15"/>
          <w:szCs w:val="15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en-US" w:eastAsia="en-US" w:bidi="en-US"/>
        </w:rPr>
        <w:t>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170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怨说，自己的生意因为他的讲道大受损失。他又前往英格兰与威 尔士交界处的什鲁斯伯里和奈顿地区。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1639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年，他与威廉•沃斯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Willian Wroth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、亨利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杰西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Henry Jessey)</w:t>
      </w:r>
      <w:r>
        <w:rPr>
          <w:color w:val="000000"/>
          <w:spacing w:val="0"/>
          <w:w w:val="100"/>
          <w:position w:val="0"/>
          <w:shd w:val="clear" w:color="auto" w:fill="auto"/>
        </w:rPr>
        <w:t>等人一起，在纽波 特东边六英里处的兰法奇斯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Llanfaches,</w:t>
      </w:r>
      <w:r>
        <w:rPr>
          <w:color w:val="000000"/>
          <w:spacing w:val="0"/>
          <w:w w:val="100"/>
          <w:position w:val="0"/>
          <w:shd w:val="clear" w:color="auto" w:fill="auto"/>
        </w:rPr>
        <w:t>现称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Llanvaches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建立 了威尔士第亠个独立教会。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1650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年颁布了一个法案以“更好地推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进福音在威尔士的传讲”，他就成为议会的“实验家”，负责审核 人选，判断他们是否可以参与公共布道。他强烈支持克伦威尔, </w:t>
      </w:r>
      <w:r>
        <w:rPr>
          <w:color w:val="000000"/>
          <w:spacing w:val="0"/>
          <w:w w:val="100"/>
          <w:position w:val="0"/>
          <w:shd w:val="clear" w:color="auto" w:fill="auto"/>
        </w:rPr>
        <w:t>也与其有私交；•克伦威尔、约翰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欧文、威廉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布里奇等人都是 </w:t>
      </w:r>
      <w:r>
        <w:rPr>
          <w:color w:val="000000"/>
          <w:spacing w:val="0"/>
          <w:w w:val="100"/>
          <w:position w:val="0"/>
          <w:shd w:val="clear" w:color="auto" w:fill="auto"/>
        </w:rPr>
        <w:t>他的朋友。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1659</w:t>
      </w:r>
      <w:r>
        <w:rPr>
          <w:color w:val="000000"/>
          <w:spacing w:val="0"/>
          <w:w w:val="100"/>
          <w:position w:val="0"/>
          <w:shd w:val="clear" w:color="auto" w:fill="auto"/>
        </w:rPr>
        <w:t>年，克拉多克去世。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32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1646 -1655</w:t>
      </w:r>
      <w:r>
        <w:rPr>
          <w:color w:val="000000"/>
          <w:spacing w:val="0"/>
          <w:w w:val="100"/>
          <w:position w:val="0"/>
          <w:shd w:val="clear" w:color="auto" w:fill="auto"/>
        </w:rPr>
        <w:t>年，克拉多克的讲章陆续出版，常常是与他的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5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《作品集》一起岀版的。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1800</w:t>
      </w:r>
      <w:r>
        <w:rPr>
          <w:color w:val="000000"/>
          <w:spacing w:val="0"/>
          <w:w w:val="100"/>
          <w:position w:val="0"/>
          <w:shd w:val="clear" w:color="auto" w:fill="auto"/>
        </w:rPr>
        <w:t>年，托马斯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查尔斯和奥利弗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P. Oliver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color w:val="000000"/>
          <w:spacing w:val="0"/>
          <w:w w:val="100"/>
          <w:position w:val="0"/>
          <w:shd w:val="clear" w:color="auto" w:fill="auto"/>
        </w:rPr>
        <w:t>编辑再版了他的讲章，因此我们才得到了一个更现代 的版本。关于以赛亚书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5</w:t>
      </w:r>
      <w:r>
        <w:rPr>
          <w:color w:val="000000"/>
          <w:spacing w:val="0"/>
          <w:w w:val="100"/>
          <w:position w:val="0"/>
          <w:shd w:val="clear" w:color="auto" w:fill="auto"/>
        </w:rPr>
        <w:t>的这九篇讲章，约翰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罗博瑟姆 </w:t>
      </w:r>
      <w:r>
        <w:rPr>
          <w:rStyle w:val="CharStyle11"/>
          <w:lang w:val="zh-CN" w:eastAsia="zh-CN" w:bidi="zh-CN"/>
        </w:rPr>
        <w:t>(</w:t>
      </w:r>
      <w:r>
        <w:rPr>
          <w:rStyle w:val="CharStyle11"/>
        </w:rPr>
        <w:t>John Rowbotham</w:t>
      </w:r>
      <w:r>
        <w:rPr>
          <w:rStyle w:val="CharStyle11"/>
          <w:lang w:val="zh-CN" w:eastAsia="zh-CN" w:bidi="zh-CN"/>
        </w:rPr>
        <w:t>)</w:t>
      </w:r>
      <w:r>
        <w:rPr>
          <w:rStyle w:val="CharStyle11"/>
          <w:rFonts w:ascii="SimSun" w:eastAsia="SimSun" w:hAnsi="SimSun" w:cs="SimSun"/>
          <w:sz w:val="96"/>
          <w:szCs w:val="96"/>
          <w:lang w:val="zh-CN" w:eastAsia="zh-CN" w:bidi="zh-CN"/>
        </w:rPr>
        <w:t xml:space="preserve">在前言"致读者” </w:t>
      </w:r>
      <w:r>
        <w:rPr>
          <w:rStyle w:val="CharStyle11"/>
          <w:lang w:val="zh-CN" w:eastAsia="zh-CN" w:bidi="zh-CN"/>
        </w:rPr>
        <w:t>(1650</w:t>
      </w:r>
      <w:r>
        <w:rPr>
          <w:rStyle w:val="CharStyle11"/>
          <w:rFonts w:ascii="SimSun" w:eastAsia="SimSun" w:hAnsi="SimSun" w:cs="SimSun"/>
          <w:sz w:val="96"/>
          <w:szCs w:val="96"/>
          <w:lang w:val="zh-CN" w:eastAsia="zh-CN" w:bidi="zh-CN"/>
        </w:rPr>
        <w:t>年</w:t>
      </w:r>
      <w:r>
        <w:rPr>
          <w:rStyle w:val="CharStyle11"/>
          <w:lang w:val="zh-CN" w:eastAsia="zh-CN" w:bidi="zh-CN"/>
        </w:rPr>
        <w:t>10</w:t>
      </w:r>
      <w:r>
        <w:rPr>
          <w:rStyle w:val="CharStyle11"/>
          <w:rFonts w:ascii="SimSun" w:eastAsia="SimSun" w:hAnsi="SimSun" w:cs="SimSun"/>
          <w:sz w:val="96"/>
          <w:szCs w:val="96"/>
          <w:lang w:val="zh-CN" w:eastAsia="zh-CN" w:bidi="zh-CN"/>
        </w:rPr>
        <w:t>月</w:t>
      </w:r>
      <w:r>
        <w:rPr>
          <w:rStyle w:val="CharStyle11"/>
          <w:lang w:val="zh-CN" w:eastAsia="zh-CN" w:bidi="zh-CN"/>
        </w:rPr>
        <w:t>24</w:t>
      </w:r>
      <w:r>
        <w:rPr>
          <w:rStyle w:val="CharStyle11"/>
          <w:rFonts w:ascii="SimSun" w:eastAsia="SimSun" w:hAnsi="SimSun" w:cs="SimSun"/>
          <w:sz w:val="96"/>
          <w:szCs w:val="96"/>
          <w:lang w:val="zh-CN" w:eastAsia="zh-CN" w:bidi="zh-CN"/>
        </w:rPr>
        <w:t>日)中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240" w:line="1740" w:lineRule="exact"/>
        <w:ind w:left="0" w:right="0" w:firstLine="0"/>
        <w:jc w:val="left"/>
        <w:rPr>
          <w:sz w:val="80"/>
          <w:szCs w:val="80"/>
        </w:rPr>
      </w:pPr>
      <w:r>
        <mc:AlternateContent>
          <mc:Choice Requires="wps">
            <w:drawing>
              <wp:anchor distT="0" distB="0" distL="0" distR="0" simplePos="0" relativeHeight="125831285" behindDoc="0" locked="0" layoutInCell="1" allowOverlap="1">
                <wp:simplePos x="0" y="0"/>
                <wp:positionH relativeFrom="page">
                  <wp:posOffset>12461240</wp:posOffset>
                </wp:positionH>
                <wp:positionV relativeFrom="paragraph">
                  <wp:posOffset>749300</wp:posOffset>
                </wp:positionV>
                <wp:extent cx="355600" cy="273050"/>
                <wp:wrapSquare wrapText="bothSides"/>
                <wp:docPr id="2582" name="Shape 25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5560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08" type="#_x0000_t202" style="position:absolute;margin-left:981.20000000000005pt;margin-top:59.pt;width:28.pt;height:21.5pt;z-index:-125827468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说「本书绝对不会用空洞的概念、无益的观点或纯粹的臆测来 充塞你的头脑，而是要以上帝的荣耀、基督的生命和圣灵的光来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充满你的心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J"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920" w:line="240" w:lineRule="auto"/>
        <w:ind w:left="0" w:right="0" w:firstLine="0"/>
        <w:jc w:val="center"/>
      </w:pPr>
      <w:bookmarkStart w:id="210" w:name="bookmark210"/>
      <w:bookmarkStart w:id="211" w:name="bookmark211"/>
      <w:r>
        <w:rPr>
          <w:color w:val="000000"/>
          <w:spacing w:val="0"/>
          <w:w w:val="100"/>
          <w:position w:val="0"/>
          <w:shd w:val="clear" w:color="auto" w:fill="auto"/>
        </w:rPr>
        <w:t>教义一 眼见耶和华乃是每位圣徒的专享特权</w:t>
      </w:r>
      <w:bookmarkEnd w:id="210"/>
      <w:bookmarkEnd w:id="211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23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克拉多克主张，以赛亚书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5</w:t>
      </w:r>
      <w:r>
        <w:rPr>
          <w:color w:val="000000"/>
          <w:spacing w:val="0"/>
          <w:w w:val="100"/>
          <w:position w:val="0"/>
          <w:shd w:val="clear" w:color="auto" w:fill="auto"/>
        </w:rPr>
        <w:t>所描述的是真正的因福音而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谦卑。他试图展现的第一个重要教义是：眼见耶和华乃是每个信 </w:t>
      </w:r>
      <w:r>
        <w:rPr>
          <w:color w:val="000000"/>
          <w:spacing w:val="0"/>
          <w:w w:val="100"/>
          <w:position w:val="0"/>
          <w:shd w:val="clear" w:color="auto" w:fill="auto"/>
        </w:rPr>
        <w:t>徒(或称“圣徒”)的专享特权。正是在耶稣基督里真正救赎性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00" w:line="1730" w:lineRule="exact"/>
        <w:ind w:left="220" w:right="0" w:firstLine="2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的眼见上帝，成为使人归信、谦卑、得救的首要原因。威尔士的 清教徒用“圣徒”这个词来形容各位信徒。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</w:t>
      </w:r>
      <w:r>
        <w:rPr>
          <w:color w:val="000000"/>
          <w:spacing w:val="0"/>
          <w:w w:val="100"/>
          <w:position w:val="0"/>
          <w:shd w:val="clear" w:color="auto" w:fill="auto"/>
        </w:rPr>
        <w:t>新约中常以这个词描 述早期的基督徒们。本文中笔者将继续使用这种称呼，偶尔用 “信徒”代替。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25" w:lineRule="exact"/>
        <w:ind w:left="220" w:right="0" w:firstLine="23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克拉多克说，有好几种眼见上帝的方式：肉眼的看见，比如 旧约里看见上帝的显现，或是新约里看见道成肉身的耶稣基督； 从受造物中看见上帝（罗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19-20）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；</w:t>
      </w:r>
      <w:r>
        <w:rPr>
          <w:color w:val="000000"/>
          <w:spacing w:val="0"/>
          <w:w w:val="100"/>
          <w:position w:val="0"/>
          <w:shd w:val="clear" w:color="auto" w:fill="auto"/>
        </w:rPr>
        <w:t>藉着上帝之灵部分的光照 看见祂（来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4</w:t>
      </w:r>
      <w:r>
        <w:rPr>
          <w:color w:val="000000"/>
          <w:spacing w:val="0"/>
          <w:w w:val="100"/>
          <w:position w:val="0"/>
          <w:shd w:val="clear" w:color="auto" w:fill="auto"/>
        </w:rPr>
        <w:t>和彼后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20）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；</w:t>
      </w:r>
      <w:r>
        <w:rPr>
          <w:color w:val="000000"/>
          <w:spacing w:val="0"/>
          <w:w w:val="100"/>
          <w:position w:val="0"/>
          <w:shd w:val="clear" w:color="auto" w:fill="auto"/>
        </w:rPr>
        <w:t>在审判之日，“他们必仰望他， 就是他们所扎的”（参亚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10）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</w:rPr>
        <w:t>但是以赛亚的眼见与这些眼 见上帝的方式有所不同。他的眼见是福音性的眼见，藉着主的灵 看见了上帝，这种眼见是唯独属于上帝子民的。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0" w:lineRule="exact"/>
        <w:ind w:left="220" w:right="0" w:firstLine="23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上帝的荣耀向亚伯拉罕显现时，他就得着了这种眼见（徒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2）</w:t>
      </w:r>
      <w:r>
        <w:rPr>
          <w:color w:val="000000"/>
          <w:spacing w:val="0"/>
          <w:w w:val="100"/>
          <w:position w:val="0"/>
          <w:shd w:val="clear" w:color="auto" w:fill="auto"/>
        </w:rPr>
        <w:t>。耶稣说，他“欢欢喜喜仰望我的日子”（约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8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56）</w:t>
      </w:r>
      <w:r>
        <w:rPr>
          <w:color w:val="000000"/>
          <w:spacing w:val="0"/>
          <w:w w:val="100"/>
          <w:position w:val="0"/>
          <w:shd w:val="clear" w:color="auto" w:fill="auto"/>
        </w:rPr>
        <w:t>。所 有的旧约圣徒都同样眼见了上帝，比如摩西恒心忍耐，“如同看 见那不能看见的主”（来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27）</w:t>
      </w:r>
      <w:r>
        <w:rPr>
          <w:color w:val="000000"/>
          <w:spacing w:val="0"/>
          <w:w w:val="100"/>
          <w:position w:val="0"/>
          <w:shd w:val="clear" w:color="auto" w:fill="auto"/>
        </w:rPr>
        <w:t>。新约圣徒和所有信徒都“敞 着脸得以看见主的荣光，好像从镜子里返照”（林后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18）</w:t>
      </w:r>
      <w:r>
        <w:rPr>
          <w:color w:val="000000"/>
          <w:spacing w:val="0"/>
          <w:w w:val="100"/>
          <w:position w:val="0"/>
          <w:shd w:val="clear" w:color="auto" w:fill="auto"/>
        </w:rPr>
        <w:t>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85" w:lineRule="exact"/>
        <w:ind w:left="220" w:right="0" w:firstLine="23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耶稣也对此给予了应许，他说：“清心的人有福了，因为他 们必得见上帝”（太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8）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</w:rPr>
        <w:t>其反面亦然，“非圣洁没有人能见 主”（参见来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14）,</w:t>
      </w:r>
      <w:r>
        <w:rPr>
          <w:color w:val="000000"/>
          <w:spacing w:val="0"/>
          <w:w w:val="100"/>
          <w:position w:val="0"/>
          <w:shd w:val="clear" w:color="auto" w:fill="auto"/>
        </w:rPr>
        <w:t>因为“凡犯罪的，是未曾看见他，也未 曾认识他”（约壹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6）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</w:rPr>
        <w:t>克拉多克主张，“眼见耶和华”乃是属 灵生命持续性的经历。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4" w:lineRule="exact"/>
        <w:ind w:left="0" w:right="0" w:firstLine="22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我们必须要说，克拉多克的落脚点在今天看来是不寻常的， 是一种代表基督徒生命的鲜明方式。这是一种彻底圣经式的观 点，高度强调了经验性的内容，对今天的我们有许多启发。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1744" w:lineRule="exact"/>
        <w:ind w:left="0" w:right="0" w:firstLine="2260"/>
        <w:jc w:val="both"/>
        <w:sectPr>
          <w:headerReference w:type="default" r:id="rId572"/>
          <w:footerReference w:type="default" r:id="rId573"/>
          <w:headerReference w:type="even" r:id="rId574"/>
          <w:footerReference w:type="even" r:id="rId575"/>
          <w:headerReference w:type="first" r:id="rId576"/>
          <w:footerReference w:type="first" r:id="rId577"/>
          <w:footnotePr>
            <w:pos w:val="pageBottom"/>
            <w:numFmt w:val="decimal"/>
            <w:numRestart w:val="continuous"/>
          </w:footnotePr>
          <w:pgSz w:w="31680" w:h="31680" w:orient="landscape"/>
          <w:pgMar w:top="1130" w:left="519" w:right="0" w:bottom="0" w:header="0" w:footer="3" w:gutter="0"/>
          <w:pgNumType w:start="347"/>
          <w:cols w:space="720"/>
          <w:noEndnote/>
          <w:titlePg/>
          <w:rtlGutter w:val="0"/>
          <w:docGrid w:linePitch="360"/>
        </w:sectPr>
      </w:pPr>
      <w:r>
        <mc:AlternateContent>
          <mc:Choice Requires="wps">
            <w:drawing>
              <wp:anchor distT="0" distB="0" distL="0" distR="0" simplePos="0" relativeHeight="125831287" behindDoc="0" locked="0" layoutInCell="1" allowOverlap="1">
                <wp:simplePos x="0" y="0"/>
                <wp:positionH relativeFrom="page">
                  <wp:posOffset>3964940</wp:posOffset>
                </wp:positionH>
                <wp:positionV relativeFrom="paragraph">
                  <wp:posOffset>1663700</wp:posOffset>
                </wp:positionV>
                <wp:extent cx="241300" cy="406400"/>
                <wp:wrapSquare wrapText="bothSides"/>
                <wp:docPr id="2590" name="Shape 25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1300" cy="4064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pacing w:val="0"/>
                                <w:w w:val="100"/>
                                <w:position w:val="0"/>
                                <w:sz w:val="52"/>
                                <w:szCs w:val="52"/>
                                <w:shd w:val="clear" w:color="auto" w:fill="auto"/>
                                <w:lang w:val="zh-CN" w:eastAsia="zh-CN" w:bidi="zh-CN"/>
                              </w:rPr>
                              <w:t>!1!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16" type="#_x0000_t202" style="position:absolute;margin-left:312.19999999999999pt;margin-top:131.pt;width:19.pt;height:32.pt;z-index:-125827466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pacing w:val="0"/>
                          <w:w w:val="100"/>
                          <w:position w:val="0"/>
                          <w:sz w:val="52"/>
                          <w:szCs w:val="52"/>
                          <w:shd w:val="clear" w:color="auto" w:fill="auto"/>
                          <w:lang w:val="zh-CN" w:eastAsia="zh-CN" w:bidi="zh-CN"/>
                        </w:rPr>
                        <w:t>!1!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我们若要追问“眼见上帝”的本质是什么，克拉多克颇费了 一番功夫提醒我们，这种眼见的特点是不完全的，在今生仅仅是 “有限的”（林前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9）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；</w:t>
      </w:r>
      <w:r>
        <w:rPr>
          <w:color w:val="000000"/>
          <w:spacing w:val="0"/>
          <w:w w:val="100"/>
          <w:position w:val="0"/>
          <w:shd w:val="clear" w:color="auto" w:fill="auto"/>
        </w:rPr>
        <w:t>并且，在某种难以言喻的意义上，眼 见上帝是“超越知识”的，或者说，“对上帝荣耀的认识之光” 只能在“耶稣基督的面上”找到（参见林后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4 -6）</w:t>
      </w:r>
      <w:r>
        <w:rPr>
          <w:color w:val="000000"/>
          <w:spacing w:val="0"/>
          <w:w w:val="100"/>
          <w:position w:val="0"/>
          <w:shd w:val="clear" w:color="auto" w:fill="auto"/>
        </w:rPr>
        <w:t>。克拉多 克说，这就是为什么“直到今日，当圣徒处于迷惑中，看不见上 帝时，他们仍然呼求祂的面：'噢，向我显现你的面！’也就是：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0" w:line="1707" w:lineRule="exact"/>
        <w:ind w:left="0" w:right="0" w:firstLine="2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主啊，在你的面中将你自己显给我看，你的面是在耶稣基督里 的。因此，任何人若要眼见上帝，不必上到天国或下到深渊，而 节必须寻求严稣基督的面”（第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11</w:t>
      </w:r>
      <w:r>
        <w:rPr>
          <w:color w:val="000000"/>
          <w:spacing w:val="0"/>
          <w:w w:val="100"/>
          <w:position w:val="0"/>
          <w:shd w:val="clear" w:color="auto" w:fill="auto"/>
        </w:rPr>
        <w:t>页）。耶稣基督的面是藉着圣 吞、藉着福音的传讲使我们得以认识的。但是，圣灵的工作也是 重要的，因为“若是没有圣灵，人的心思意念上就蒙着帕子，无 人能挪去，只有上帝的灵可以”（第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12</w:t>
      </w:r>
      <w:r>
        <w:rPr>
          <w:color w:val="000000"/>
          <w:spacing w:val="0"/>
          <w:w w:val="100"/>
          <w:position w:val="0"/>
          <w:shd w:val="clear" w:color="auto" w:fill="auto"/>
        </w:rPr>
        <w:t>页）。克拉多克再次提及 哥林多后书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17-18,</w:t>
      </w:r>
      <w:r>
        <w:rPr>
          <w:color w:val="000000"/>
          <w:spacing w:val="0"/>
          <w:w w:val="100"/>
          <w:position w:val="0"/>
          <w:shd w:val="clear" w:color="auto" w:fill="auto"/>
        </w:rPr>
        <w:t>并评论道：“主的灵使人的脸敞开，膏抹 了人的眼”（第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13</w:t>
      </w:r>
      <w:r>
        <w:rPr>
          <w:color w:val="000000"/>
          <w:spacing w:val="0"/>
          <w:w w:val="100"/>
          <w:position w:val="0"/>
          <w:shd w:val="clear" w:color="auto" w:fill="auto"/>
        </w:rPr>
        <w:t>页）。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9" w:lineRule="exact"/>
        <w:ind w:left="0" w:right="0" w:firstLine="24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我们眼见上帝的方式是有限的。有时候我们可能强烈地意识 到祂的爱，另一些时候则意识到祂的大能或智慧。但是，圣徒所 见的上帝性情永远是“亲切的”或友善的，所以，虽然上帝的公 义可能使不敬虔的人感到惧怕，却会让信徒感到喜乐。上帝向信 徒的显现是数不胜数的。祂使用许多的方式，例如苦难、日常的 带领、讲道的言语，也藉着默想和祷告。克拉多克提醒我们，我 们并不能持续地眼见上帝，因为上帝有时候会隐藏祂的面。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00" w:line="1739" w:lineRule="exact"/>
        <w:ind w:left="0" w:right="0" w:firstLine="2480"/>
        <w:jc w:val="both"/>
      </w:pPr>
      <w:r>
        <mc:AlternateContent>
          <mc:Choice Requires="wps">
            <w:drawing>
              <wp:anchor distT="0" distB="0" distL="0" distR="0" simplePos="0" relativeHeight="125831289" behindDoc="0" locked="0" layoutInCell="1" allowOverlap="1">
                <wp:simplePos x="0" y="0"/>
                <wp:positionH relativeFrom="page">
                  <wp:posOffset>14394815</wp:posOffset>
                </wp:positionH>
                <wp:positionV relativeFrom="paragraph">
                  <wp:posOffset>8445500</wp:posOffset>
                </wp:positionV>
                <wp:extent cx="279400" cy="298450"/>
                <wp:wrapSquare wrapText="bothSides"/>
                <wp:docPr id="2592" name="Shape 25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9400" cy="2984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 w:val="0"/>
                                <w:bCs w:val="0"/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■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 w:val="0"/>
                                <w:bCs w:val="0"/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・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18" type="#_x0000_t202" style="position:absolute;margin-left:1133.45pt;margin-top:665.pt;width:22.pt;height:23.5pt;z-index:-125827464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 w:val="0"/>
                          <w:bCs w:val="0"/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■</w:t>
                      </w:r>
                      <w:r>
                        <w:rPr>
                          <w:rFonts w:ascii="Arial Unicode MS" w:eastAsia="Arial Unicode MS" w:hAnsi="Arial Unicode MS" w:cs="Arial Unicode MS"/>
                          <w:b w:val="0"/>
                          <w:bCs w:val="0"/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・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在今生，再没有什么比眼见上帝更蒙福的了。“一个人蒙受 某种程度的痛苦，在今世成为不幸的，但他又得到了某种程度的 特权，能够在基督里眼见上帝，”克拉多克说道，“那么必然的, 你会认为自己是个蒙福的、快乐的人……假如一个人生病，无望 痊愈；假如一个人软弱，无望强壮；假如一个人贫穷，无望富 有；假如一个人被流放，无望再见到家国与友人；甚至，假如一 个人完全瞎眼，无望见到天上的太阳……若是他有一颗清心，就 能得见上帝。若你相信耶稣基督，你就是个蒙福之人。把这世上 所有的福分加到一起，人类从受造之物中得享的一切快乐，都无 法与圣徒在耶稣基督里看到的那一眼上帝的荣耀相比，而圣徒终 其一生会成千上万次眼见”（第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18</w:t>
      </w:r>
      <w:r>
        <w:rPr>
          <w:color w:val="000000"/>
          <w:spacing w:val="0"/>
          <w:w w:val="100"/>
          <w:position w:val="0"/>
          <w:shd w:val="clear" w:color="auto" w:fill="auto"/>
        </w:rPr>
        <w:t>页）。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sectPr>
          <w:headerReference w:type="default" r:id="rId578"/>
          <w:footerReference w:type="default" r:id="rId579"/>
          <w:headerReference w:type="even" r:id="rId580"/>
          <w:footerReference w:type="even" r:id="rId581"/>
          <w:footnotePr>
            <w:pos w:val="pageBottom"/>
            <w:numFmt w:val="decimal"/>
            <w:numRestart w:val="continuous"/>
          </w:footnotePr>
          <w:pgSz w:w="31680" w:h="31680" w:orient="landscape"/>
          <w:pgMar w:top="1280" w:left="0" w:right="492" w:bottom="287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我们如何认出真正的得见上帝 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96"/>
          <w:szCs w:val="96"/>
        </w:rPr>
      </w:pPr>
      <w:bookmarkStart w:id="212" w:name="bookmark212"/>
      <w:bookmarkStart w:id="213" w:name="bookmark213"/>
      <w:bookmarkEnd w:id="212"/>
      <w:bookmarkEnd w:id="213"/>
      <w:r>
        <w:rPr>
          <w:rStyle w:val="CharStyle6"/>
        </w:rPr>
        <w:t>主啊，在你的面中将你自己显给我看，你的面是在耶稣基督里 的。因此，任何人若要眼见上帝，不必上到天国或下到深渊，而 是必须寻求耶稣基督的面”（第</w:t>
      </w:r>
      <w:r>
        <w:rPr>
          <w:rStyle w:val="CharStyle6"/>
          <w:rFonts w:ascii="Times New Roman" w:eastAsia="Times New Roman" w:hAnsi="Times New Roman" w:cs="Times New Roman"/>
          <w:sz w:val="80"/>
          <w:szCs w:val="80"/>
        </w:rPr>
        <w:t>11</w:t>
      </w:r>
      <w:r>
        <w:rPr>
          <w:rStyle w:val="CharStyle6"/>
        </w:rPr>
        <w:t>页）。耶稣基督的面是藉着圣 言、藉着福音的传讲使我们得以认识的。但是，圣灵的工作也是 重要的，因为“若是没有圣灵，人的心思意念上就蒙着帕子，无 人能挪去，只有上帝的灵可以”（第</w:t>
      </w:r>
      <w:r>
        <w:rPr>
          <w:rStyle w:val="CharStyle6"/>
          <w:rFonts w:ascii="Times New Roman" w:eastAsia="Times New Roman" w:hAnsi="Times New Roman" w:cs="Times New Roman"/>
          <w:sz w:val="80"/>
          <w:szCs w:val="80"/>
        </w:rPr>
        <w:t>12</w:t>
      </w:r>
      <w:r>
        <w:rPr>
          <w:rStyle w:val="CharStyle6"/>
        </w:rPr>
        <w:t>页）。克拉多克再次提及 哥林多后书</w:t>
      </w:r>
      <w:r>
        <w:rPr>
          <w:rStyle w:val="CharStyle6"/>
          <w:rFonts w:ascii="Times New Roman" w:eastAsia="Times New Roman" w:hAnsi="Times New Roman" w:cs="Times New Roman"/>
          <w:sz w:val="80"/>
          <w:szCs w:val="80"/>
        </w:rPr>
        <w:t>3</w:t>
      </w:r>
      <w:r>
        <w:rPr>
          <w:rStyle w:val="CharStyle6"/>
          <w:rFonts w:ascii="Arial Unicode MS" w:eastAsia="Arial Unicode MS" w:hAnsi="Arial Unicode MS" w:cs="Arial Unicode MS"/>
          <w:sz w:val="70"/>
          <w:szCs w:val="70"/>
        </w:rPr>
        <w:t>：</w:t>
      </w:r>
      <w:r>
        <w:rPr>
          <w:rStyle w:val="CharStyle6"/>
          <w:rFonts w:ascii="Times New Roman" w:eastAsia="Times New Roman" w:hAnsi="Times New Roman" w:cs="Times New Roman"/>
          <w:sz w:val="80"/>
          <w:szCs w:val="80"/>
        </w:rPr>
        <w:t xml:space="preserve"> </w:t>
      </w:r>
      <w:r>
        <w:rPr>
          <w:rStyle w:val="CharStyle6"/>
          <w:rFonts w:ascii="Times New Roman" w:eastAsia="Times New Roman" w:hAnsi="Times New Roman" w:cs="Times New Roman"/>
          <w:sz w:val="80"/>
          <w:szCs w:val="80"/>
          <w:lang w:val="en-US" w:eastAsia="en-US" w:bidi="en-US"/>
        </w:rPr>
        <w:t>17-18,</w:t>
      </w:r>
      <w:r>
        <w:rPr>
          <w:rStyle w:val="CharStyle6"/>
        </w:rPr>
        <w:t>并评论道：“主的灵使人的脸敞开，膏抹 了人的眼”（第</w:t>
      </w:r>
      <w:r>
        <w:rPr>
          <w:rStyle w:val="CharStyle6"/>
          <w:rFonts w:ascii="Times New Roman" w:eastAsia="Times New Roman" w:hAnsi="Times New Roman" w:cs="Times New Roman"/>
          <w:sz w:val="80"/>
          <w:szCs w:val="80"/>
        </w:rPr>
        <w:t>13</w:t>
      </w:r>
      <w:r>
        <w:rPr>
          <w:rStyle w:val="CharStyle6"/>
        </w:rPr>
        <w:t>页）。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1" w:lineRule="exact"/>
        <w:ind w:left="226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我们眼见上帝的方式是有限的。有时候我们可能强烈地意识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1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到祂的爱，另一些时候则意识到祂的大能或智慧。但是，圣徒所 见的上帝性情永远是“亲切的”或友善的，所以，虽然上帝的公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义可能使不敬虔的人感到惧怕，却会让信徒感到喜乐。上帝向信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徒的显现是数不胜数的。祂使用许多的方式，例如苦难、日常的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带领、讲道的言语，也藉着默想和祷告。克拉多克提醒我们，我 </w:t>
      </w:r>
      <w:r>
        <w:rPr>
          <w:color w:val="000000"/>
          <w:spacing w:val="0"/>
          <w:w w:val="100"/>
          <w:position w:val="0"/>
          <w:shd w:val="clear" w:color="auto" w:fill="auto"/>
        </w:rPr>
        <w:t>们并不能持续地眼见上帝，因为上帝有时候会隐藏祂的面。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60" w:line="1730" w:lineRule="exact"/>
        <w:ind w:left="0" w:right="0" w:firstLine="22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在今生，再没有什么比眼见上帝更蒙福的了。“一个人蒙受 某种程度的痛苦，在今世成为不幸的，但他又得到了某种程度的 特权，能够在基督里眼见上帝「克拉多克说道，“那么必然的, 你会认为自己是个蒙福的、快乐的人……假如一个人生病，无望 痊愈；假如一个人软弱，无望强壮；假如一个人贫穷，无望富 有；假如一个人被流放，无望再见到家国与友人；甚至，假如一 个人完全瞎眼，无望见到天上的太阳……若是他有一颗清心，就 能得见上帝。若你相信耶稣基督，你就是个蒙福之人。把这世上 所有的福分加到一起，人类从受造之物中得享的一切快乐，都无 法与圣徒在耶稣基督里看到的那一眼上帝的荣耀相比，而圣徒终 其一生会成千上万次眼见”（第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18</w:t>
      </w:r>
      <w:r>
        <w:rPr>
          <w:color w:val="000000"/>
          <w:spacing w:val="0"/>
          <w:w w:val="100"/>
          <w:position w:val="0"/>
          <w:shd w:val="clear" w:color="auto" w:fill="auto"/>
        </w:rPr>
        <w:t>页）。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620" w:line="240" w:lineRule="auto"/>
        <w:ind w:left="0" w:right="0" w:firstLine="0"/>
        <w:jc w:val="center"/>
        <w:sectPr>
          <w:headerReference w:type="default" r:id="rId582"/>
          <w:footerReference w:type="default" r:id="rId583"/>
          <w:headerReference w:type="even" r:id="rId584"/>
          <w:footerReference w:type="even" r:id="rId585"/>
          <w:footnotePr>
            <w:pos w:val="pageBottom"/>
            <w:numFmt w:val="decimal"/>
            <w:numRestart w:val="continuous"/>
          </w:footnotePr>
          <w:pgSz w:w="31680" w:h="31680" w:orient="landscape"/>
          <w:pgMar w:top="1280" w:left="0" w:right="492" w:bottom="2870" w:header="0" w:footer="3" w:gutter="0"/>
          <w:pgNumType w:start="349"/>
          <w:cols w:space="720"/>
          <w:noEndnote/>
          <w:rtlGutter w:val="0"/>
          <w:docGrid w:linePitch="360"/>
        </w:sectPr>
      </w:pPr>
      <w:bookmarkStart w:id="214" w:name="bookmark214"/>
      <w:bookmarkStart w:id="215" w:name="bookmark215"/>
      <w:r>
        <w:rPr>
          <w:color w:val="000000"/>
          <w:spacing w:val="0"/>
          <w:w w:val="100"/>
          <w:position w:val="0"/>
          <w:shd w:val="clear" w:color="auto" w:fill="auto"/>
        </w:rPr>
        <w:t>我们如何认出真正的得见上帝</w:t>
      </w:r>
      <w:bookmarkEnd w:id="214"/>
      <w:bookmarkEnd w:id="215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7" w:lineRule="exact"/>
        <w:ind w:left="0" w:right="0" w:firstLine="1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是协调一致的。当你看见了上帝的良善，就会对祂心生爱慕。若 你看见了祂的公义和公平，就会敬畏祂、渴望讨祂的欢喜。祂的 信实会相应地激发起信靠之心。这一切的感想与你眼见上帝都是 相称的。但是，如果“没有对上帝的爱，不以上帝为乐，不在乎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60" w:line="1830" w:lineRule="exact"/>
        <w:ind w:left="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是否取悦祂，不想服侍祂，你就并没有正确地眼见上帝”（第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43 </w:t>
      </w:r>
      <w:r>
        <w:rPr>
          <w:color w:val="000000"/>
          <w:spacing w:val="0"/>
          <w:w w:val="100"/>
          <w:position w:val="0"/>
          <w:shd w:val="clear" w:color="auto" w:fill="auto"/>
        </w:rPr>
        <w:t>页），克拉多克总结道。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22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如果你真的眼见了上帝，你的这些感想就会是真实的，在你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遭受试炼时能使你的灵魂坚立。福音的假信徒对上帝的认识是一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些臆测，缺乏真实性，在遭遇患难时就会离弃上帝。克拉多克 </w:t>
      </w:r>
      <w:r>
        <w:rPr>
          <w:color w:val="000000"/>
          <w:spacing w:val="0"/>
          <w:w w:val="100"/>
          <w:position w:val="0"/>
          <w:shd w:val="clear" w:color="auto" w:fill="auto"/>
        </w:rPr>
        <w:t>说，信徒的感想是彻底性的，“浸透了你的灵魂”（第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45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页），但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福首的假信徒所受的影响是肤浅的，好像一场阵雨。并且，信徒 </w:t>
      </w:r>
      <w:r>
        <w:rPr>
          <w:color w:val="000000"/>
          <w:spacing w:val="0"/>
          <w:w w:val="100"/>
          <w:position w:val="0"/>
          <w:shd w:val="clear" w:color="auto" w:fill="auto"/>
        </w:rPr>
        <w:t>对上帝的感受有整体性、综合性的特质。克拉多克说，你会"感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3" w:lineRule="exact"/>
        <w:ind w:left="0" w:right="0" w:firstLine="1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受到上帝里所有的一切”，因为，上帝将荣耀向摩西彰显时，向 他宣告了自己一切的名（参见岀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6-7）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。当你眼见了上帝， 你不仅仅会知道祂是慈爱的上帝，还会知道祂是圣洁的上帝，恨 恶罪。如果你感受到自己的罪和上帝的公义，如果你眼见了上 </w:t>
      </w:r>
      <w:r>
        <w:rPr>
          <w:color w:val="000000"/>
          <w:spacing w:val="0"/>
          <w:w w:val="100"/>
          <w:position w:val="0"/>
          <w:shd w:val="clear" w:color="auto" w:fill="auto"/>
        </w:rPr>
        <w:t>帝，就也会知道祂是大有怜悯的。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70" w:lineRule="exact"/>
        <w:ind w:left="0" w:right="0" w:firstLine="22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真正眼见上帝的第三个证据是其对你的心灵和生命所产生的 影响。克拉多克提出了六点：</w:t>
      </w:r>
    </w:p>
    <w:p>
      <w:pPr>
        <w:pStyle w:val="Style5"/>
        <w:keepNext w:val="0"/>
        <w:keepLines w:val="0"/>
        <w:widowControl w:val="0"/>
        <w:numPr>
          <w:ilvl w:val="0"/>
          <w:numId w:val="123"/>
        </w:numPr>
        <w:shd w:val="clear" w:color="auto" w:fill="auto"/>
        <w:tabs>
          <w:tab w:pos="3515" w:val="left"/>
        </w:tabs>
        <w:bidi w:val="0"/>
        <w:spacing w:before="0" w:after="0" w:line="1742" w:lineRule="exact"/>
        <w:ind w:left="0" w:right="0" w:firstLine="22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主将会使你清心（太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8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；</w:t>
      </w:r>
      <w:r>
        <w:rPr>
          <w:color w:val="000000"/>
          <w:spacing w:val="0"/>
          <w:w w:val="100"/>
          <w:position w:val="0"/>
          <w:shd w:val="clear" w:color="auto" w:fill="auto"/>
        </w:rPr>
        <w:t>参见来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14）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</w:rPr>
        <w:t>克拉多克解 释道，当圣经说到“清心”时，其意义不是除灭灵魂里的罪，而 是使良心从罪责中得洁净，藉着信靠基督知晓了平安。他引用了 使徒行传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9,</w:t>
      </w:r>
      <w:r>
        <w:rPr>
          <w:color w:val="000000"/>
          <w:spacing w:val="0"/>
          <w:w w:val="100"/>
          <w:position w:val="0"/>
          <w:shd w:val="clear" w:color="auto" w:fill="auto"/>
        </w:rPr>
        <w:t>彼得论到外邦人时描述上帝如何“藉着信洁净 了他们的心”。清心是从罪责中得洁净的心，因此也就脱离了罪 的权势（亦可参见来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2, 10, 22）</w:t>
      </w:r>
      <w:r>
        <w:rPr>
          <w:color w:val="000000"/>
          <w:spacing w:val="0"/>
          <w:w w:val="100"/>
          <w:position w:val="0"/>
          <w:shd w:val="clear" w:color="auto" w:fill="auto"/>
        </w:rPr>
        <w:t>。对于不敬虔的人而言，罪 永远都说了算，但对圣徒而言是恩典说了算。</w:t>
      </w:r>
    </w:p>
    <w:p>
      <w:pPr>
        <w:pStyle w:val="Style5"/>
        <w:keepNext w:val="0"/>
        <w:keepLines w:val="0"/>
        <w:widowControl w:val="0"/>
        <w:numPr>
          <w:ilvl w:val="0"/>
          <w:numId w:val="123"/>
        </w:numPr>
        <w:shd w:val="clear" w:color="auto" w:fill="auto"/>
        <w:tabs>
          <w:tab w:pos="3515" w:val="left"/>
        </w:tabs>
        <w:bidi w:val="0"/>
        <w:spacing w:before="0" w:after="600" w:line="1702" w:lineRule="exact"/>
        <w:ind w:left="0" w:right="0" w:firstLine="22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眼见上帝使信徒被改变成为祂的样式。看到上帝的荣耀, 将会使信徒“变成主的荣光，荣上加荣，如同从主的灵变成的” （林后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18）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</w:rPr>
        <w:t>克拉多克说“圣徒在上帝那里看见了什么，他里 面就会被做成一些与之相似之处”（第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55</w:t>
      </w:r>
      <w:r>
        <w:rPr>
          <w:color w:val="000000"/>
          <w:spacing w:val="0"/>
          <w:w w:val="100"/>
          <w:position w:val="0"/>
          <w:shd w:val="clear" w:color="auto" w:fill="auto"/>
        </w:rPr>
        <w:t>页）。因此，“上帝的一 切属性都成为你里面的恩典”（第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55</w:t>
      </w:r>
      <w:r>
        <w:rPr>
          <w:color w:val="000000"/>
          <w:spacing w:val="0"/>
          <w:w w:val="100"/>
          <w:position w:val="0"/>
          <w:shd w:val="clear" w:color="auto" w:fill="auto"/>
        </w:rPr>
        <w:t>页）。我们在道成肉身里看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见上帝的荣耀，从祂丰满的恩典里我们都领受了，而且恩上加恩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（约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14,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16）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</w:rPr>
        <w:t>克拉多克又说道：“如果你说自己看见了上帝,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20" w:line="1680" w:lineRule="exact"/>
        <w:ind w:left="140" w:right="0" w:firstLine="1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但那仅仅是无趣的揣测，使你骄傲、属肉体、恶毒、趾高气扬、 乖僻等等，却没有在自己身上发生功效，就可以合理地怀疑，那 并不是真的。”（第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56</w:t>
      </w:r>
      <w:r>
        <w:rPr>
          <w:color w:val="000000"/>
          <w:spacing w:val="0"/>
          <w:w w:val="100"/>
          <w:position w:val="0"/>
          <w:shd w:val="clear" w:color="auto" w:fill="auto"/>
        </w:rPr>
        <w:t>页）</w:t>
      </w:r>
    </w:p>
    <w:p>
      <w:pPr>
        <w:pStyle w:val="Style5"/>
        <w:keepNext w:val="0"/>
        <w:keepLines w:val="0"/>
        <w:widowControl w:val="0"/>
        <w:numPr>
          <w:ilvl w:val="0"/>
          <w:numId w:val="123"/>
        </w:numPr>
        <w:shd w:val="clear" w:color="auto" w:fill="auto"/>
        <w:bidi w:val="0"/>
        <w:spacing w:before="0" w:after="0" w:line="1720" w:lineRule="exact"/>
        <w:ind w:left="140" w:right="0" w:firstLine="22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爱弟兄。你会将圣徒当作圣徒来爱，因为他们的灵魂带有 基督的形象（约壹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12）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</w:rPr>
        <w:t>克拉多克总结道，如果不爱自己基督 里的弟兄，就不可能见过上帝（约壹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；</w:t>
      </w:r>
      <w:r>
        <w:rPr>
          <w:color w:val="000000"/>
          <w:spacing w:val="0"/>
          <w:w w:val="100"/>
          <w:position w:val="0"/>
          <w:shd w:val="clear" w:color="auto" w:fill="auto"/>
        </w:rPr>
        <w:t>参见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6-7）</w:t>
      </w:r>
      <w:r>
        <w:rPr>
          <w:color w:val="000000"/>
          <w:spacing w:val="0"/>
          <w:w w:val="100"/>
          <w:position w:val="0"/>
          <w:shd w:val="clear" w:color="auto" w:fill="auto"/>
        </w:rPr>
        <w:t>。 “察验一下你的心,”他劝诫道，“问问自己是否爱上帝的百姓, 这关乎你归信与否（第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57</w:t>
      </w:r>
      <w:r>
        <w:rPr>
          <w:color w:val="000000"/>
          <w:spacing w:val="0"/>
          <w:w w:val="100"/>
          <w:position w:val="0"/>
          <w:shd w:val="clear" w:color="auto" w:fill="auto"/>
        </w:rPr>
        <w:t>页）</w:t>
      </w:r>
    </w:p>
    <w:p>
      <w:pPr>
        <w:pStyle w:val="Style5"/>
        <w:keepNext w:val="0"/>
        <w:keepLines w:val="0"/>
        <w:widowControl w:val="0"/>
        <w:numPr>
          <w:ilvl w:val="0"/>
          <w:numId w:val="123"/>
        </w:numPr>
        <w:shd w:val="clear" w:color="auto" w:fill="auto"/>
        <w:bidi w:val="0"/>
        <w:spacing w:before="0" w:after="580" w:line="175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与圣徒福音性的相交。“我们若在光明中行，如同上帝在 光明中，就彼此相交”（约壹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7）</w:t>
      </w:r>
      <w:r>
        <w:rPr>
          <w:color w:val="000000"/>
          <w:spacing w:val="0"/>
          <w:w w:val="100"/>
          <w:position w:val="0"/>
          <w:shd w:val="clear" w:color="auto" w:fill="auto"/>
        </w:rPr>
        <w:t>。克拉多克认为，“相交”并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不是指和睦共处，不是像家一般的感觉；也不是指处在同一个有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形教会中，或具有相同的见解观念。相交是指与一切同样看见上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760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en-US" w:eastAsia="en-US" w:bidi="en-US"/>
        </w:rPr>
        <w:t>■</w:t>
      </w:r>
    </w:p>
    <w:p>
      <w:pPr>
        <w:widowControl w:val="0"/>
        <w:spacing w:line="1" w:lineRule="exact"/>
        <w:sectPr>
          <w:headerReference w:type="default" r:id="rId586"/>
          <w:footerReference w:type="default" r:id="rId587"/>
          <w:headerReference w:type="even" r:id="rId588"/>
          <w:footerReference w:type="even" r:id="rId589"/>
          <w:footnotePr>
            <w:pos w:val="pageBottom"/>
            <w:numFmt w:val="decimal"/>
            <w:numRestart w:val="continuous"/>
          </w:footnotePr>
          <w:pgSz w:w="31680" w:h="31680" w:orient="landscape"/>
          <w:pgMar w:top="990" w:left="298" w:right="63" w:bottom="0" w:header="0" w:footer="3" w:gutter="0"/>
          <w:pgNumType w:start="351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77800" distB="57150" distL="0" distR="0" simplePos="0" relativeHeight="125831291" behindDoc="0" locked="0" layoutInCell="1" allowOverlap="1">
                <wp:simplePos x="0" y="0"/>
                <wp:positionH relativeFrom="page">
                  <wp:posOffset>379730</wp:posOffset>
                </wp:positionH>
                <wp:positionV relativeFrom="paragraph">
                  <wp:posOffset>177800</wp:posOffset>
                </wp:positionV>
                <wp:extent cx="3848100" cy="730250"/>
                <wp:wrapTopAndBottom/>
                <wp:docPr id="2614" name="Shape 26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48100" cy="7302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帝的人联合、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40" type="#_x0000_t202" style="position:absolute;margin-left:29.899999999999999pt;margin-top:14.pt;width:303.pt;height:57.5pt;z-index:-125827462;mso-wrap-distance-left:0;mso-wrap-distance-top:14.pt;mso-wrap-distance-right:0;mso-wrap-distance-bottom:4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帝的人联合、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65100" distB="0" distL="0" distR="0" simplePos="0" relativeHeight="125831293" behindDoc="0" locked="0" layoutInCell="1" allowOverlap="1">
                <wp:simplePos x="0" y="0"/>
                <wp:positionH relativeFrom="page">
                  <wp:posOffset>4500880</wp:posOffset>
                </wp:positionH>
                <wp:positionV relativeFrom="paragraph">
                  <wp:posOffset>165100</wp:posOffset>
                </wp:positionV>
                <wp:extent cx="14878050" cy="800100"/>
                <wp:wrapTopAndBottom/>
                <wp:docPr id="2616" name="Shape 26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878050" cy="8001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共享。联合与共享是一切真正基督徒相交的基础。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42" type="#_x0000_t202" style="position:absolute;margin-left:354.39999999999998pt;margin-top:13.pt;width:1171.5pt;height:63.pt;z-index:-125827460;mso-wrap-distance-left:0;mso-wrap-distance-top:13.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共享。联合与共享是一切真正基督徒相交的基础。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22" w:after="22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90" w:left="0" w:right="0" w:bottom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0" w:right="28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渴望带领别人归向那光。克拉多克对此进行了生动的表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达。“我所亲爱的啊，当一个人真正地看见过一次上帝，他看这 </w:t>
      </w:r>
      <w:r>
        <w:rPr>
          <w:color w:val="000000"/>
          <w:spacing w:val="0"/>
          <w:w w:val="100"/>
          <w:position w:val="0"/>
          <w:shd w:val="clear" w:color="auto" w:fill="auto"/>
        </w:rPr>
        <w:t>小扇窗户，他别无选择，只能带领别人去就光。'‘（第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59</w:t>
      </w:r>
      <w:r>
        <w:rPr>
          <w:color w:val="000000"/>
          <w:spacing w:val="0"/>
          <w:w w:val="100"/>
          <w:position w:val="0"/>
          <w:shd w:val="clear" w:color="auto" w:fill="auto"/>
        </w:rPr>
        <w:t>页）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254000" distB="38100" distL="0" distR="0" simplePos="0" relativeHeight="125831295" behindDoc="0" locked="0" layoutInCell="1" allowOverlap="1">
                <wp:simplePos x="0" y="0"/>
                <wp:positionH relativeFrom="page">
                  <wp:posOffset>335280</wp:posOffset>
                </wp:positionH>
                <wp:positionV relativeFrom="paragraph">
                  <wp:posOffset>254000</wp:posOffset>
                </wp:positionV>
                <wp:extent cx="11118850" cy="742950"/>
                <wp:wrapTopAndBottom/>
                <wp:docPr id="2618" name="Shape 26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118850" cy="7429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世界的人都如同行走在地狱的黑暗中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44" type="#_x0000_t202" style="position:absolute;margin-left:26.399999999999999pt;margin-top:20.pt;width:875.5pt;height:58.5pt;z-index:-125827458;mso-wrap-distance-left:0;mso-wrap-distance-top:20.pt;mso-wrap-distance-right:0;mso-wrap-distance-bottom:3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世界的人都如同行走在地狱的黑暗中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311150" distB="0" distL="0" distR="0" simplePos="0" relativeHeight="125831297" behindDoc="0" locked="0" layoutInCell="1" allowOverlap="1">
                <wp:simplePos x="0" y="0"/>
                <wp:positionH relativeFrom="page">
                  <wp:posOffset>12819380</wp:posOffset>
                </wp:positionH>
                <wp:positionV relativeFrom="paragraph">
                  <wp:posOffset>311150</wp:posOffset>
                </wp:positionV>
                <wp:extent cx="7175500" cy="723900"/>
                <wp:wrapTopAndBottom/>
                <wp:docPr id="2620" name="Shape 26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1755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上帝在他灵魂中开了一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46" type="#_x0000_t202" style="position:absolute;margin-left:1009.4pt;margin-top:24.5pt;width:565.pt;height:57.pt;z-index:-125827456;mso-wrap-distance-left:0;mso-wrap-distance-top:24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上帝在他灵魂中开了一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1717" w:lineRule="exact"/>
        <w:ind w:left="0" w:right="0" w:firstLine="22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6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>眼见了上帝，信徒就可以在服侍上帝的过程中忍受患难。 摩西“恒心忍耐，如同看见那不能看见的主”（来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27）,</w:t>
      </w:r>
      <w:r>
        <w:rPr>
          <w:color w:val="000000"/>
          <w:spacing w:val="0"/>
          <w:w w:val="100"/>
          <w:position w:val="0"/>
          <w:shd w:val="clear" w:color="auto" w:fill="auto"/>
        </w:rPr>
        <w:t>司 提反也是这样忍耐的（徒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54 -57）,</w:t>
      </w:r>
      <w:r>
        <w:rPr>
          <w:color w:val="000000"/>
          <w:spacing w:val="0"/>
          <w:w w:val="100"/>
          <w:position w:val="0"/>
          <w:shd w:val="clear" w:color="auto" w:fill="auto"/>
        </w:rPr>
        <w:t>所有的圣徒都是这样忍受 患难的。克拉多克认为，人逃避逼迫是因为他们从来没有看见 上帝。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1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在这一部分结束时，克拉多克督促那些抱怨自己只看到了上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0520" w:right="0" w:firstLine="0"/>
        <w:jc w:val="left"/>
        <w:rPr>
          <w:sz w:val="14"/>
          <w:szCs w:val="14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en-US" w:eastAsia="en-US" w:bidi="en-US"/>
        </w:rPr>
        <w:t>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1670" w:lineRule="exact"/>
        <w:ind w:left="0" w:right="0" w:firstLine="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帝很少部分的圣徒，要继续操练圣洁，因为基督应许要向那些守 祂命令的人“越来越多”地显现（约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14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21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.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1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敬虔人与不敬虔人的极大区别在于，一个是凭着对上帝的眼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176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见而活，另一个只凭着对属地事物的眼见而活。所以，信徒不应 嫉妒恶人兴旺，那就是他们的份；而我们已看见了上帝，祂的面 </w:t>
      </w:r>
      <w:r>
        <w:rPr>
          <w:color w:val="000000"/>
          <w:spacing w:val="0"/>
          <w:w w:val="100"/>
          <w:position w:val="0"/>
          <w:shd w:val="clear" w:color="auto" w:fill="auto"/>
        </w:rPr>
        <w:t>光照我们。我们应当怜悯不信的人，而不是嫉妒他们。克拉多克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280" w:line="1740" w:lineRule="exact"/>
        <w:ind w:left="0" w:right="0" w:firstLine="1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以这些“运用”部分结束了第一个教义的论述——在今世眼见上 帝乃是每位真信徒的特权。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600" w:line="240" w:lineRule="auto"/>
        <w:ind w:left="0" w:right="0" w:firstLine="0"/>
        <w:jc w:val="center"/>
      </w:pPr>
      <w:bookmarkStart w:id="216" w:name="bookmark216"/>
      <w:bookmarkStart w:id="217" w:name="bookmark217"/>
      <w:r>
        <w:rPr>
          <w:color w:val="000000"/>
          <w:spacing w:val="0"/>
          <w:w w:val="100"/>
          <w:position w:val="0"/>
          <w:shd w:val="clear" w:color="auto" w:fill="auto"/>
        </w:rPr>
        <w:t>教义二在基督里救赎性的眼见上帝是</w:t>
      </w:r>
      <w:bookmarkEnd w:id="216"/>
      <w:bookmarkEnd w:id="217"/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320" w:line="240" w:lineRule="auto"/>
        <w:ind w:left="0" w:right="0" w:firstLine="0"/>
        <w:jc w:val="center"/>
      </w:pPr>
      <w:bookmarkStart w:id="218" w:name="bookmark218"/>
      <w:bookmarkStart w:id="219" w:name="bookmark219"/>
      <w:r>
        <w:rPr>
          <w:color w:val="000000"/>
          <w:spacing w:val="0"/>
          <w:w w:val="100"/>
          <w:position w:val="0"/>
          <w:shd w:val="clear" w:color="auto" w:fill="auto"/>
        </w:rPr>
        <w:t>使灵魂谦卑的首要途径</w:t>
      </w:r>
      <w:bookmarkEnd w:id="218"/>
      <w:bookmarkEnd w:id="219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1734" w:lineRule="exact"/>
        <w:ind w:left="0" w:right="0" w:firstLine="22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接下来，第二个主要教义就是：在耶稣基督里真正的、救赎 性的眼见上帝是使灵魂谦卑的首要途径。以赛亚看见了耶和华, 就呼喊道“祸哉！我灭亡了！因为我是嘴唇不洁的人，又住在嘴 唇不洁的民中”。然后他给岀了这样反应的原因：“因我眼见大君 王万军之耶和华”。这就是克拉多克所称的“福音性的自卑”，他 就此讲了六篇道。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22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我们不应认为这种谦卑是单个的经历，好像那种常会引人归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信的经历一样。眼见上帝在基督徒经历中是持续性的，这种使人 </w:t>
      </w:r>
      <w:r>
        <w:rPr>
          <w:color w:val="000000"/>
          <w:spacing w:val="0"/>
          <w:w w:val="100"/>
          <w:position w:val="0"/>
          <w:shd w:val="clear" w:color="auto" w:fill="auto"/>
        </w:rPr>
        <w:t>谦卑的恩典也同样如此。这种恩典跟其他恩典一样，都能够不断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0" w:right="0" w:firstLine="0"/>
        <w:jc w:val="both"/>
      </w:pPr>
      <w:r>
        <mc:AlternateContent>
          <mc:Choice Requires="wps">
            <w:drawing>
              <wp:anchor distT="0" distB="0" distL="0" distR="0" simplePos="0" relativeHeight="125831299" behindDoc="0" locked="0" layoutInCell="1" allowOverlap="1">
                <wp:simplePos x="0" y="0"/>
                <wp:positionH relativeFrom="page">
                  <wp:posOffset>748030</wp:posOffset>
                </wp:positionH>
                <wp:positionV relativeFrom="paragraph">
                  <wp:posOffset>127000</wp:posOffset>
                </wp:positionV>
                <wp:extent cx="323850" cy="228600"/>
                <wp:wrapSquare wrapText="bothSides"/>
                <wp:docPr id="2622" name="Shape 26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2385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CG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48" type="#_x0000_t202" style="position:absolute;margin-left:58.899999999999999pt;margin-top:10.pt;width:25.5pt;height:18.pt;z-index:-125827454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CG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增长。这恩典在所有真信徒里面都有，依照他们对上主眼见的程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度而有所不同，这是心灵恩慈、谦逊、属灵的性情，在不敬虔的 </w:t>
      </w:r>
      <w:r>
        <w:rPr>
          <w:color w:val="000000"/>
          <w:spacing w:val="0"/>
          <w:w w:val="100"/>
          <w:position w:val="0"/>
          <w:shd w:val="clear" w:color="auto" w:fill="auto"/>
        </w:rPr>
        <w:t>人里面是从来没有的。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226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真信徒每当意识到上帝，都会更加谦卑，正如彼得的网出乎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意料地装满鱼后，他看见了基督的威荣就自卑，俯伏在耶稣面前</w:t>
      </w:r>
    </w:p>
    <w:p>
      <w:pPr>
        <w:pStyle w:val="Style61"/>
        <w:keepNext w:val="0"/>
        <w:keepLines w:val="0"/>
        <w:widowControl w:val="0"/>
        <w:shd w:val="clear" w:color="auto" w:fill="auto"/>
        <w:bidi w:val="0"/>
        <w:spacing w:before="0" w:after="460" w:line="180" w:lineRule="auto"/>
        <w:ind w:left="36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说：“主啊，离开我，我是个罪人广（路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8）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</w:rPr>
        <w:t>同样，约伯也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80" w:line="1680" w:lineRule="exact"/>
        <w:ind w:left="0" w:right="0" w:firstLine="1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呼喊道：“我从前风闻有你，现在亲眼看见你。因此我厌恶自己, 在尘土和炉灰中懊悔”（伯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42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5-6）</w:t>
      </w:r>
      <w:r>
        <w:rPr>
          <w:color w:val="000000"/>
          <w:spacing w:val="0"/>
          <w:w w:val="100"/>
          <w:position w:val="0"/>
          <w:shd w:val="clear" w:color="auto" w:fill="auto"/>
        </w:rPr>
        <w:t>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1680" w:lineRule="exact"/>
        <w:ind w:left="22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克拉多克对此教义给出了两点理由。第一点，圣徒灵魂所得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的一切恩典都出自在基督里眼见上帝。他给出了第一个例子 </w:t>
      </w:r>
      <w:r>
        <w:rPr>
          <w:color w:val="000000"/>
          <w:spacing w:val="0"/>
          <w:w w:val="100"/>
          <w:position w:val="0"/>
          <w:shd w:val="clear" w:color="auto" w:fill="auto"/>
        </w:rPr>
        <w:t>圣洁——并引述了哥林多后书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18</w:t>
      </w:r>
      <w:r>
        <w:rPr>
          <w:color w:val="000000"/>
          <w:spacing w:val="0"/>
          <w:w w:val="100"/>
          <w:position w:val="0"/>
          <w:shd w:val="clear" w:color="auto" w:fill="auto"/>
        </w:rPr>
        <w:t>评论道：“我们看见主的荣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光，好像从镜子里返照，被’变成主的形状也就是说，我们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90" w:lineRule="exact"/>
        <w:ind w:left="0" w:right="0" w:firstLine="1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被变得像耶稣基督，是圣洁的，正如祂是圣洁的，我们要’荣上 加荣也就是说，因为看见上帝在耶稣基督里的荣耀，我们被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1690" w:lineRule="exact"/>
        <w:ind w:left="0" w:right="0" w:firstLine="14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990" w:left="488" w:right="0" w:bottom="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变为圣洁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/（</w:t>
      </w:r>
      <w:r>
        <w:rPr>
          <w:color w:val="000000"/>
          <w:spacing w:val="0"/>
          <w:w w:val="100"/>
          <w:position w:val="0"/>
          <w:shd w:val="clear" w:color="auto" w:fill="auto"/>
        </w:rPr>
        <w:t>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78</w:t>
      </w:r>
      <w:r>
        <w:rPr>
          <w:color w:val="000000"/>
          <w:spacing w:val="0"/>
          <w:w w:val="100"/>
          <w:position w:val="0"/>
          <w:shd w:val="clear" w:color="auto" w:fill="auto"/>
        </w:rPr>
        <w:t>页）类似的，忍耐（来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；</w:t>
      </w:r>
      <w:r>
        <w:rPr>
          <w:color w:val="000000"/>
          <w:spacing w:val="0"/>
          <w:w w:val="100"/>
          <w:position w:val="0"/>
          <w:shd w:val="clear" w:color="auto" w:fill="auto"/>
        </w:rPr>
        <w:t>徒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7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55）</w:t>
      </w:r>
      <w:r>
        <w:rPr>
          <w:color w:val="000000"/>
          <w:spacing w:val="0"/>
          <w:w w:val="100"/>
          <w:position w:val="0"/>
          <w:shd w:val="clear" w:color="auto" w:fill="auto"/>
        </w:rPr>
        <w:t>、 信心（来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1）</w:t>
      </w:r>
      <w:r>
        <w:rPr>
          <w:color w:val="000000"/>
          <w:spacing w:val="0"/>
          <w:w w:val="100"/>
          <w:position w:val="0"/>
          <w:shd w:val="clear" w:color="auto" w:fill="auto"/>
        </w:rPr>
        <w:t>、智慧和力量（赛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45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23, 24）</w:t>
      </w:r>
      <w:r>
        <w:rPr>
          <w:color w:val="000000"/>
          <w:spacing w:val="0"/>
          <w:w w:val="100"/>
          <w:position w:val="0"/>
          <w:shd w:val="clear" w:color="auto" w:fill="auto"/>
        </w:rPr>
        <w:t>都是藉着看见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6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耶稣基督而在信徒里做成的，这会使灵魂在上帝面前谦卑。“上 帝里的一切都冲击着人，使他看自己是无有的。这正是对上帝的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15" w:lineRule="exact"/>
        <w:ind w:left="0" w:right="0" w:firstLine="2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眼见造成的/（第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80</w:t>
      </w:r>
      <w:r>
        <w:rPr>
          <w:color w:val="000000"/>
          <w:spacing w:val="0"/>
          <w:w w:val="100"/>
          <w:position w:val="0"/>
          <w:shd w:val="clear" w:color="auto" w:fill="auto"/>
        </w:rPr>
        <w:t>页）克拉多克如此说道。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00" w:line="1715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这条教义的第二点理由是：关于上帝的一切都带有使人谦卑 的性质。大卫从受造物里看见上帝的伟大时，就呼喊说：“人算 什么，你竟顾念他?”（诗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8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4）</w:t>
      </w:r>
      <w:r>
        <w:rPr>
          <w:color w:val="000000"/>
          <w:spacing w:val="0"/>
          <w:w w:val="100"/>
          <w:position w:val="0"/>
          <w:shd w:val="clear" w:color="auto" w:fill="auto"/>
        </w:rPr>
        <w:t>他因之而自卑了。克拉多克问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12340" w:right="0" w:firstLine="0"/>
        <w:jc w:val="both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en-US" w:eastAsia="en-US" w:bidi="en-US"/>
        </w:rPr>
        <w:t>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0" w:right="0" w:firstLine="2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道：“主为什么这样命定，为什么通过这种方式来使我们的灵魂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0" w:right="0" w:firstLine="2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谦卑呢?”他回答说，因为上帝希望一切受造之物都望向祂，我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0" w:right="0" w:firstLine="2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们向祂寻求，祂才赐给我们，这样我们就会爱这位赐予者，而不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2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是爱祂所赐之物。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60" w:line="1720" w:lineRule="exact"/>
        <w:ind w:left="260" w:right="0" w:firstLine="23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“属肉体的人在今世永远不会谦卑「克拉多克宣称，“除非 主改变他们，向他们显现（第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96</w:t>
      </w:r>
      <w:r>
        <w:rPr>
          <w:color w:val="000000"/>
          <w:spacing w:val="0"/>
          <w:w w:val="100"/>
          <w:position w:val="0"/>
          <w:shd w:val="clear" w:color="auto" w:fill="auto"/>
        </w:rPr>
        <w:t>页）在审判之日将会有某种 性质的自卑，因为男男女女都将被降卑，但那并不是真正的谦 卑，甚至地狱里面也没有。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1460" w:line="240" w:lineRule="auto"/>
        <w:ind w:left="0" w:right="0" w:firstLine="0"/>
        <w:jc w:val="center"/>
      </w:pPr>
      <w:bookmarkStart w:id="220" w:name="bookmark220"/>
      <w:bookmarkStart w:id="221" w:name="bookmark221"/>
      <w:r>
        <w:rPr>
          <w:color w:val="000000"/>
          <w:spacing w:val="0"/>
          <w:w w:val="100"/>
          <w:position w:val="0"/>
          <w:shd w:val="clear" w:color="auto" w:fill="auto"/>
        </w:rPr>
        <w:t>我们如何得知自己是否正确地谦卑了?</w:t>
      </w:r>
      <w:bookmarkEnd w:id="220"/>
      <w:bookmarkEnd w:id="221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460" w:line="1730" w:lineRule="exact"/>
        <w:ind w:left="0" w:right="0" w:firstLine="22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克拉多克后五篇讲章就在回答这个问题：我们如何得知自己 是否正确地谦卑了？克拉多克认为主要通过两种方式：我们对待 上帝以及周围人的举止（例如态度、性情或行为）。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18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一、显露在我们对上帝的态度上 </w:t>
      </w:r>
      <w:r>
        <w:rPr>
          <w:color w:val="000000"/>
          <w:spacing w:val="0"/>
          <w:w w:val="100"/>
          <w:position w:val="0"/>
          <w:shd w:val="clear" w:color="auto" w:fill="auto"/>
        </w:rPr>
        <w:t>克拉多克提岀了五点：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00" w:line="1700" w:lineRule="exact"/>
        <w:ind w:left="2180" w:right="0" w:firstLine="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第一，在称义方面，我们对上帝的态度。 他就此列出了五个小点：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380" w:line="1678" w:lineRule="exact"/>
        <w:ind w:left="0" w:right="0" w:firstLine="22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在称义方面，你是否已降服于基督的义？他问道（参见罗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3）</w:t>
      </w:r>
      <w:r>
        <w:rPr>
          <w:color w:val="000000"/>
          <w:spacing w:val="0"/>
          <w:w w:val="100"/>
          <w:position w:val="0"/>
          <w:shd w:val="clear" w:color="auto" w:fill="auto"/>
        </w:rPr>
        <w:t>。“这是首先的、首要的事,”他说，“因为人更倾向于己 义，过于己罪……带领一个人脱离自己的义，要难于带领二十个 人脱离自己的罪”（第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101</w:t>
      </w:r>
      <w:r>
        <w:rPr>
          <w:color w:val="000000"/>
          <w:spacing w:val="0"/>
          <w:w w:val="100"/>
          <w:position w:val="0"/>
          <w:shd w:val="clear" w:color="auto" w:fill="auto"/>
        </w:rPr>
        <w:t>页）。离弃自己的义，单单寻求耶稣基 督的义，余生中凭着那义行走、生活，“显岀一个人有颗谦卑的 心”（第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103</w:t>
      </w:r>
      <w:r>
        <w:rPr>
          <w:color w:val="000000"/>
          <w:spacing w:val="0"/>
          <w:w w:val="100"/>
          <w:position w:val="0"/>
          <w:shd w:val="clear" w:color="auto" w:fill="auto"/>
        </w:rPr>
        <w:t>页），克拉多克说道。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222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2</w:t>
      </w:r>
      <w:r>
        <w:rPr>
          <w:color w:val="000000"/>
          <w:spacing w:val="0"/>
          <w:w w:val="100"/>
          <w:position w:val="0"/>
          <w:shd w:val="clear" w:color="auto" w:fill="auto"/>
        </w:rPr>
        <w:t>•你应当满足于凭着上帝“直白而赤裸的话语”接受耶稣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基督的义。克拉多克认为：“上帝与我之间首先的交谈就是祂直 </w:t>
      </w:r>
      <w:r>
        <w:rPr>
          <w:color w:val="000000"/>
          <w:spacing w:val="0"/>
          <w:w w:val="100"/>
          <w:position w:val="0"/>
          <w:shd w:val="clear" w:color="auto" w:fill="auto"/>
        </w:rPr>
        <w:t>白的话语”（参见罗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8-9）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</w:rPr>
        <w:t>拥有信心之灵与圣言就足够了。 但是，人心里若是有骄傲，就会阻碍人倚靠上帝直白的话语。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1820" w:lineRule="exact"/>
        <w:ind w:left="222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3.</w:t>
      </w:r>
      <w:r>
        <w:rPr>
          <w:color w:val="000000"/>
          <w:spacing w:val="0"/>
          <w:w w:val="100"/>
          <w:position w:val="0"/>
          <w:shd w:val="clear" w:color="auto" w:fill="auto"/>
        </w:rPr>
        <w:t>我们不仅应当满足于直白的话语，还应当满足于上帝所颁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布的普遍性的话语。克拉多克解释了自己的意思。阿米念主义者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所行的就好像上帝欠他救恩，应该立即回应他的祷告似的。但谦 </w:t>
      </w:r>
      <w:r>
        <w:rPr>
          <w:color w:val="000000"/>
          <w:spacing w:val="0"/>
          <w:w w:val="100"/>
          <w:position w:val="0"/>
          <w:shd w:val="clear" w:color="auto" w:fill="auto"/>
        </w:rPr>
        <w:t>卑的心不提要求，抓住上帝喜悦的点滴迹象，并以之祈求怜悯。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222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4.</w:t>
      </w:r>
      <w:r>
        <w:rPr>
          <w:color w:val="000000"/>
          <w:spacing w:val="0"/>
          <w:w w:val="100"/>
          <w:position w:val="0"/>
          <w:shd w:val="clear" w:color="auto" w:fill="auto"/>
        </w:rPr>
        <w:t>他会谴责自己的义，正如保罗在腓立比书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8</w:t>
      </w:r>
      <w:r>
        <w:rPr>
          <w:color w:val="000000"/>
          <w:spacing w:val="0"/>
          <w:w w:val="100"/>
          <w:position w:val="0"/>
          <w:shd w:val="clear" w:color="auto" w:fill="auto"/>
        </w:rPr>
        <w:t>所做的那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样。有些人只想用基督的义来修补自己的义中的缺陷，但是，克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拉多克说：“耶稣基督从来不会用打补丁的方法来修理人心/ </w:t>
      </w:r>
      <w:r>
        <w:rPr>
          <w:color w:val="000000"/>
          <w:spacing w:val="0"/>
          <w:w w:val="100"/>
          <w:position w:val="0"/>
          <w:shd w:val="clear" w:color="auto" w:fill="auto"/>
        </w:rPr>
        <w:t>（第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108</w:t>
      </w:r>
      <w:r>
        <w:rPr>
          <w:color w:val="000000"/>
          <w:spacing w:val="0"/>
          <w:w w:val="100"/>
          <w:position w:val="0"/>
          <w:shd w:val="clear" w:color="auto" w:fill="auto"/>
        </w:rPr>
        <w:t>页）</w:t>
      </w:r>
    </w:p>
    <w:p>
      <w:pPr>
        <w:pStyle w:val="Style5"/>
        <w:keepNext w:val="0"/>
        <w:keepLines w:val="0"/>
        <w:widowControl w:val="0"/>
        <w:numPr>
          <w:ilvl w:val="0"/>
          <w:numId w:val="125"/>
        </w:numPr>
        <w:shd w:val="clear" w:color="auto" w:fill="auto"/>
        <w:tabs>
          <w:tab w:pos="3570" w:val="left"/>
        </w:tabs>
        <w:bidi w:val="0"/>
        <w:spacing w:before="0" w:after="680" w:line="240" w:lineRule="auto"/>
        <w:ind w:left="222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i</w:t>
      </w:r>
      <w:r>
        <w:rPr>
          <w:color w:val="000000"/>
          <w:spacing w:val="0"/>
          <w:w w:val="100"/>
          <w:position w:val="0"/>
          <w:shd w:val="clear" w:color="auto" w:fill="auto"/>
        </w:rPr>
        <w:t>兼卑的人会做这一切，尽管他自己有罪，需要属灵上的预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备。有些人太骄傲了，带着自己的罪无法归向基督，但是，克拉多 </w:t>
      </w:r>
      <w:r>
        <w:rPr>
          <w:color w:val="000000"/>
          <w:spacing w:val="0"/>
          <w:w w:val="100"/>
          <w:position w:val="0"/>
          <w:shd w:val="clear" w:color="auto" w:fill="auto"/>
        </w:rPr>
        <w:t>克说：“如果他有颗谦卑的心，他的罪越大，就信得越快。”（第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96"/>
          <w:szCs w:val="96"/>
        </w:rPr>
      </w:pP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zh-CN" w:eastAsia="zh-CN" w:bidi="zh-CN"/>
        </w:rPr>
        <w:t xml:space="preserve">109 </w:t>
      </w:r>
      <w:r>
        <w:rPr>
          <w:rFonts w:ascii="SimSun" w:eastAsia="SimSun" w:hAnsi="SimSun" w:cs="SimSun"/>
          <w:color w:val="000000"/>
          <w:spacing w:val="0"/>
          <w:w w:val="100"/>
          <w:position w:val="0"/>
          <w:sz w:val="96"/>
          <w:szCs w:val="96"/>
          <w:shd w:val="clear" w:color="auto" w:fill="auto"/>
          <w:lang w:val="zh-CN" w:eastAsia="zh-CN" w:bidi="zh-CN"/>
        </w:rPr>
        <w:t>页）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0" w:line="1722" w:lineRule="exact"/>
        <w:ind w:left="0" w:right="0" w:firstLine="228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第二，藉着你对上帝已显明之真理的态度，可以得知自己是 否正确地谦卑了。“谦卑的心会降服于基督所显明出的一切真 理。”克拉多克指向罗马书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8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6-7,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并指出骄傲的心或“属肉体 的意念”无法降服于上帝的整个旨意。哥尼流对彼得讲的话显明 了一颗真正谦卑的心：“我们都在上帝面前，要听主所吩咐你的 一切话。”（徒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10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33）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1540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第三，藉着你对上帝诫命和命令的态度，可以得知自己是否 谦卑了。谦卑的心希望认识和践行上帝的旨意。“主啊，你要我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做什么？”保罗说（参见徒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9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6,</w:t>
      </w:r>
      <w:r>
        <w:rPr>
          <w:color w:val="000000"/>
          <w:spacing w:val="0"/>
          <w:w w:val="100"/>
          <w:position w:val="0"/>
          <w:shd w:val="clear" w:color="auto" w:fill="auto"/>
        </w:rPr>
        <w:t>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10）</w:t>
      </w:r>
      <w:r>
        <w:rPr>
          <w:color w:val="000000"/>
          <w:spacing w:val="0"/>
          <w:w w:val="100"/>
          <w:position w:val="0"/>
          <w:shd w:val="clear" w:color="auto" w:fill="auto"/>
        </w:rPr>
        <w:t>。相反的,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每一个属肉体的人，即使他认为有上帝，但依然认为自己降生于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世是为了按照自己的意念行事，讨自己的欢喜。因此，若是上帝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的旨意与之相符，他就会去行；但是，他生活的主流是行自己的 </w:t>
      </w:r>
      <w:r>
        <w:rPr>
          <w:color w:val="000000"/>
          <w:spacing w:val="0"/>
          <w:w w:val="100"/>
          <w:position w:val="0"/>
          <w:shd w:val="clear" w:color="auto" w:fill="auto"/>
        </w:rPr>
        <w:t>意念”（第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118</w:t>
      </w:r>
      <w:r>
        <w:rPr>
          <w:color w:val="000000"/>
          <w:spacing w:val="0"/>
          <w:w w:val="100"/>
          <w:position w:val="0"/>
          <w:shd w:val="clear" w:color="auto" w:fill="auto"/>
        </w:rPr>
        <w:t>页）。骄傲的心按照自己的方式顺服上帝。他们挑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拣顺服哪些、何时顺服，但谦卑的人永远做好准备，顺服上帝。</w:t>
      </w:r>
    </w:p>
    <w:p>
      <w:pPr>
        <w:widowControl w:val="0"/>
        <w:spacing w:line="1" w:lineRule="exact"/>
        <w:sectPr>
          <w:headerReference w:type="default" r:id="rId590"/>
          <w:footerReference w:type="default" r:id="rId591"/>
          <w:headerReference w:type="even" r:id="rId592"/>
          <w:footerReference w:type="even" r:id="rId593"/>
          <w:headerReference w:type="first" r:id="rId594"/>
          <w:footerReference w:type="first" r:id="rId595"/>
          <w:footnotePr>
            <w:pos w:val="pageBottom"/>
            <w:numFmt w:val="decimal"/>
            <w:numRestart w:val="continuous"/>
          </w:footnotePr>
          <w:pgSz w:w="31680" w:h="31680" w:orient="landscape"/>
          <w:pgMar w:top="990" w:left="173" w:right="0" w:bottom="390" w:header="0" w:footer="3" w:gutter="0"/>
          <w:cols w:space="720"/>
          <w:noEndnote/>
          <w:titlePg/>
          <w:rtlGutter w:val="0"/>
          <w:docGrid w:linePitch="360"/>
        </w:sectPr>
      </w:pPr>
      <w:r>
        <mc:AlternateContent>
          <mc:Choice Requires="wps">
            <w:drawing>
              <wp:anchor distT="266700" distB="63500" distL="0" distR="0" simplePos="0" relativeHeight="125831301" behindDoc="0" locked="0" layoutInCell="1" allowOverlap="1">
                <wp:simplePos x="0" y="0"/>
                <wp:positionH relativeFrom="page">
                  <wp:posOffset>1671955</wp:posOffset>
                </wp:positionH>
                <wp:positionV relativeFrom="paragraph">
                  <wp:posOffset>266700</wp:posOffset>
                </wp:positionV>
                <wp:extent cx="1689100" cy="723900"/>
                <wp:wrapTopAndBottom/>
                <wp:docPr id="2632" name="Shape 26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89100" cy="7239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第四,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58" type="#_x0000_t202" style="position:absolute;margin-left:131.65000000000001pt;margin-top:21.pt;width:133.pt;height:57.pt;z-index:-125827452;mso-wrap-distance-left:0;mso-wrap-distance-top:21.pt;mso-wrap-distance-right:0;mso-wrap-distance-bottom:5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第四,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85750" distB="0" distL="0" distR="0" simplePos="0" relativeHeight="125831303" behindDoc="0" locked="0" layoutInCell="1" allowOverlap="1">
                <wp:simplePos x="0" y="0"/>
                <wp:positionH relativeFrom="page">
                  <wp:posOffset>3678555</wp:posOffset>
                </wp:positionH>
                <wp:positionV relativeFrom="paragraph">
                  <wp:posOffset>285750</wp:posOffset>
                </wp:positionV>
                <wp:extent cx="16160750" cy="768350"/>
                <wp:wrapTopAndBottom/>
                <wp:docPr id="2634" name="Shape 26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160750" cy="768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藉着你在患难中对上帝的态度可以得知。克拉多克在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60" type="#_x0000_t202" style="position:absolute;margin-left:289.64999999999998pt;margin-top:22.5pt;width:1272.5pt;height:60.5pt;z-index:-125827450;mso-wrap-distance-left:0;mso-wrap-distance-top:22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藉着你在患难中对上帝的态度可以得知。克拉多克在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20" w:line="1890" w:lineRule="exact"/>
        <w:ind w:left="180" w:right="0" w:firstLine="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此有十一个小标题，我试图加以概括。谦卑的心在患难中能看见 上帝，但并不责怪上帝。“谦卑的心在最糟糕的状况中也对上帝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怀有荣耀的思想”（第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128</w:t>
      </w:r>
      <w:r>
        <w:rPr>
          <w:color w:val="000000"/>
          <w:spacing w:val="0"/>
          <w:w w:val="100"/>
          <w:position w:val="0"/>
          <w:shd w:val="clear" w:color="auto" w:fill="auto"/>
        </w:rPr>
        <w:t>页），克拉多克断定；而且，他能“透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90" w:lineRule="exact"/>
        <w:ind w:left="180" w:right="0" w:firstLine="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过云看见太阳”（第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130</w:t>
      </w:r>
      <w:r>
        <w:rPr>
          <w:color w:val="000000"/>
          <w:spacing w:val="0"/>
          <w:w w:val="100"/>
          <w:position w:val="0"/>
          <w:shd w:val="clear" w:color="auto" w:fill="auto"/>
        </w:rPr>
        <w:t>页），也接受上帝公义的行动，接受上帝 不变的慈爱和智慧的手段。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0" w:lineRule="exact"/>
        <w:ind w:left="0" w:right="0" w:firstLine="2320"/>
        <w:jc w:val="both"/>
        <w:rPr>
          <w:sz w:val="80"/>
          <w:szCs w:val="80"/>
        </w:rPr>
      </w:pPr>
      <w:r>
        <mc:AlternateContent>
          <mc:Choice Requires="wps">
            <w:drawing>
              <wp:anchor distT="0" distB="0" distL="0" distR="0" simplePos="0" relativeHeight="125831305" behindDoc="0" locked="0" layoutInCell="1" allowOverlap="1">
                <wp:simplePos x="0" y="0"/>
                <wp:positionH relativeFrom="page">
                  <wp:posOffset>17482820</wp:posOffset>
                </wp:positionH>
                <wp:positionV relativeFrom="paragraph">
                  <wp:posOffset>2768600</wp:posOffset>
                </wp:positionV>
                <wp:extent cx="349250" cy="260350"/>
                <wp:wrapSquare wrapText="bothSides"/>
                <wp:docPr id="2636" name="Shape 26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9250" cy="260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□D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62" type="#_x0000_t202" style="position:absolute;margin-left:1376.5999999999999pt;margin-top:218.pt;width:27.5pt;height:20.5pt;z-index:-125827448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□D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在苦难中，谦卑的灵魂降服于上帝。他并不后悔接受基督， 不会说：“如果我没有听说清教徒，没有跟从他们所讲的道，走 他们的路，没有参加他们的聚会，我就不会被记名、被憎恨、受 痛苦了”（第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137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页）。那是骄傲的心在患难中会说的话，那就是 为什么他无法忍受患难（参见太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21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0" w:lineRule="exact"/>
        <w:ind w:left="0" w:right="0" w:firstLine="2320"/>
        <w:jc w:val="both"/>
      </w:pPr>
      <w:r>
        <mc:AlternateContent>
          <mc:Choice Requires="wps">
            <w:drawing>
              <wp:anchor distT="0" distB="0" distL="0" distR="0" simplePos="0" relativeHeight="125831307" behindDoc="0" locked="0" layoutInCell="1" allowOverlap="1">
                <wp:simplePos x="0" y="0"/>
                <wp:positionH relativeFrom="page">
                  <wp:posOffset>534670</wp:posOffset>
                </wp:positionH>
                <wp:positionV relativeFrom="paragraph">
                  <wp:posOffset>1562100</wp:posOffset>
                </wp:positionV>
                <wp:extent cx="190500" cy="228600"/>
                <wp:wrapSquare wrapText="bothSides"/>
                <wp:docPr id="2638" name="Shape 26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050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64" type="#_x0000_t202" style="position:absolute;margin-left:42.100000000000001pt;margin-top:123.pt;width:15.pt;height:18.pt;z-index:-125827446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31309" behindDoc="0" locked="0" layoutInCell="1" allowOverlap="1">
                <wp:simplePos x="0" y="0"/>
                <wp:positionH relativeFrom="page">
                  <wp:posOffset>534670</wp:posOffset>
                </wp:positionH>
                <wp:positionV relativeFrom="paragraph">
                  <wp:posOffset>1714500</wp:posOffset>
                </wp:positionV>
                <wp:extent cx="184150" cy="260350"/>
                <wp:wrapSquare wrapText="bothSides"/>
                <wp:docPr id="2640" name="Shape 26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4150" cy="2603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zh-CN" w:eastAsia="zh-CN" w:bidi="zh-CN"/>
                              </w:rPr>
                              <w:t>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66" type="#_x0000_t202" style="position:absolute;margin-left:42.100000000000001pt;margin-top:135.pt;width:14.5pt;height:20.5pt;z-index:-125827444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zh-CN" w:eastAsia="zh-CN" w:bidi="zh-CN"/>
                        </w:rPr>
                        <w:t>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谦卑的人注意从苦难中收获属灵益处，并不使用苦难作为忽 略上帝命令的借口，不会浪费时间“关在屋里闷闷不乐”。他们 像约伯一样呼喊：“他就是杀我，我也要信靠祂”。在患难中，谦 卑的心“更紧地贴近上帝，更紧地握住祂那有福的约”（第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144 </w:t>
      </w:r>
      <w:r>
        <w:rPr>
          <w:color w:val="000000"/>
          <w:spacing w:val="0"/>
          <w:w w:val="100"/>
          <w:position w:val="0"/>
          <w:shd w:val="clear" w:color="auto" w:fill="auto"/>
        </w:rPr>
        <w:t>页）。患难会使他祷告（参见雅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13）</w:t>
      </w:r>
      <w:r>
        <w:rPr>
          <w:color w:val="000000"/>
          <w:spacing w:val="0"/>
          <w:w w:val="100"/>
          <w:position w:val="0"/>
          <w:shd w:val="clear" w:color="auto" w:fill="auto"/>
        </w:rPr>
        <w:t>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0" w:lineRule="exact"/>
        <w:ind w:left="0" w:right="0" w:firstLine="2320"/>
        <w:jc w:val="both"/>
        <w:rPr>
          <w:sz w:val="80"/>
          <w:szCs w:val="80"/>
        </w:rPr>
      </w:pPr>
      <w:r>
        <mc:AlternateContent>
          <mc:Choice Requires="wps">
            <w:drawing>
              <wp:anchor distT="0" distB="0" distL="0" distR="0" simplePos="0" relativeHeight="125831311" behindDoc="0" locked="0" layoutInCell="1" allowOverlap="1">
                <wp:simplePos x="0" y="0"/>
                <wp:positionH relativeFrom="page">
                  <wp:posOffset>1982470</wp:posOffset>
                </wp:positionH>
                <wp:positionV relativeFrom="paragraph">
                  <wp:posOffset>2959100</wp:posOffset>
                </wp:positionV>
                <wp:extent cx="336550" cy="273050"/>
                <wp:wrapSquare wrapText="bothSides"/>
                <wp:docPr id="2642" name="Shape 26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655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68" type="#_x0000_t202" style="position:absolute;margin-left:156.09999999999999pt;margin-top:233.pt;width:26.5pt;height:21.5pt;z-index:-125827442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第五，藉着你对上帝之恩惠的态度，可以得知自己是否谦卑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To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即使当下的恩惠被拒绝，谦卑的人仍为之满足。“他可以耐 心、温柔、满足地领受上帝的拒绝，如果事情必须如此，他可以 这样满足地走开”（第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150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页）。克拉多克就此给出了圣经上的例 证。并且，谦卑的人愿意上帝拿走目前已得的恩惠，即使代价可 能很大。他可能会失去接受基督以前所交朋友对他的尊崇，他可 能会失去所爱之人，但他并不因为这些向上帝发怒。他可以像约 伯一样说：“赏赐的是耶和华，收取的也是耶和华；耶和华的名 是应当称颂的「（伯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21）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2" w:lineRule="exact"/>
        <w:ind w:left="0" w:right="0" w:firstLine="23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谦卑的人满足于等候怜悯，如果主所赐给的少于他所期待 的，也并不抱怨。实际上，信徒心存感恩，因为他知道如何接受 上帝的怜悯，而不信的人却看不见恩赐之中上帝的手。克拉多克 风趣地说：“如果上帝不赐给我们属灵的桶，我们就连一颗恩典 的谷粒也带不回家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J </w:t>
      </w:r>
      <w:r>
        <w:rPr>
          <w:color w:val="000000"/>
          <w:spacing w:val="0"/>
          <w:w w:val="100"/>
          <w:position w:val="0"/>
          <w:shd w:val="clear" w:color="auto" w:fill="auto"/>
        </w:rPr>
        <w:t>（第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160</w:t>
      </w:r>
      <w:r>
        <w:rPr>
          <w:color w:val="000000"/>
          <w:spacing w:val="0"/>
          <w:w w:val="100"/>
          <w:position w:val="0"/>
          <w:shd w:val="clear" w:color="auto" w:fill="auto"/>
        </w:rPr>
        <w:t>页）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32" w:lineRule="exact"/>
        <w:ind w:left="0" w:right="0" w:firstLine="2320"/>
        <w:jc w:val="both"/>
        <w:sectPr>
          <w:headerReference w:type="default" r:id="rId596"/>
          <w:footerReference w:type="default" r:id="rId597"/>
          <w:headerReference w:type="even" r:id="rId598"/>
          <w:footerReference w:type="even" r:id="rId599"/>
          <w:footnotePr>
            <w:pos w:val="pageBottom"/>
            <w:numFmt w:val="decimal"/>
            <w:numRestart w:val="continuous"/>
          </w:footnotePr>
          <w:pgSz w:w="31680" w:h="31680" w:orient="landscape"/>
          <w:pgMar w:top="950" w:left="452" w:right="0" w:bottom="71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上帝若是告诉人应当如何运用恩惠,谦卑的人并不会感到厌 烦。大多数乞丐会认为，自己所得来的，就可以凭己意使用，但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“谦卑的基督徒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・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••…满足于主教导他们”如何使用恩惠（第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160</w:t>
      </w:r>
    </w:p>
    <w:p>
      <w:pPr>
        <w:widowControl w:val="0"/>
        <w:spacing w:line="1" w:lineRule="exact"/>
        <w:sectPr>
          <w:headerReference w:type="default" r:id="rId600"/>
          <w:footerReference w:type="default" r:id="rId601"/>
          <w:headerReference w:type="even" r:id="rId602"/>
          <w:footerReference w:type="even" r:id="rId603"/>
          <w:footnotePr>
            <w:pos w:val="pageBottom"/>
            <w:numFmt w:val="decimal"/>
            <w:numRestart w:val="continuous"/>
          </w:footnotePr>
          <w:pgSz w:w="31680" w:h="31680" w:orient="landscape"/>
          <w:pgMar w:top="1020" w:left="731" w:right="0" w:bottom="203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254000" distB="25400" distL="0" distR="0" simplePos="0" relativeHeight="125831313" behindDoc="0" locked="0" layoutInCell="1" allowOverlap="1">
                <wp:simplePos x="0" y="0"/>
                <wp:positionH relativeFrom="page">
                  <wp:posOffset>508635</wp:posOffset>
                </wp:positionH>
                <wp:positionV relativeFrom="paragraph">
                  <wp:posOffset>254000</wp:posOffset>
                </wp:positionV>
                <wp:extent cx="8909050" cy="755650"/>
                <wp:wrapTopAndBottom/>
                <wp:docPr id="2664" name="Shape 26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909050" cy="755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页）。所以，当他接受了救赎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90" type="#_x0000_t202" style="position:absolute;margin-left:40.049999999999997pt;margin-top:20.pt;width:701.5pt;height:59.5pt;z-index:-125827440;mso-wrap-distance-left:0;mso-wrap-distance-top:20.pt;mso-wrap-distance-right:0;mso-wrap-distance-bottom:2.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页）。所以，当他接受了救赎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279400" distB="31750" distL="0" distR="0" simplePos="0" relativeHeight="125831315" behindDoc="0" locked="0" layoutInCell="1" allowOverlap="1">
            <wp:simplePos x="0" y="0"/>
            <wp:positionH relativeFrom="page">
              <wp:posOffset>9424035</wp:posOffset>
            </wp:positionH>
            <wp:positionV relativeFrom="paragraph">
              <wp:posOffset>279400</wp:posOffset>
            </wp:positionV>
            <wp:extent cx="1447800" cy="723900"/>
            <wp:wrapTopAndBottom/>
            <wp:docPr id="2666" name="Shape 26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7" name="Picture box 2667"/>
                    <pic:cNvPicPr/>
                  </pic:nvPicPr>
                  <pic:blipFill>
                    <a:blip r:embed="rId604"/>
                    <a:stretch/>
                  </pic:blipFill>
                  <pic:spPr>
                    <a:xfrm>
                      <a:ext cx="1447800" cy="72390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298450" distB="0" distL="0" distR="0" simplePos="0" relativeHeight="125831316" behindDoc="0" locked="0" layoutInCell="1" allowOverlap="1">
                <wp:simplePos x="0" y="0"/>
                <wp:positionH relativeFrom="page">
                  <wp:posOffset>11506835</wp:posOffset>
                </wp:positionH>
                <wp:positionV relativeFrom="paragraph">
                  <wp:posOffset>298450</wp:posOffset>
                </wp:positionV>
                <wp:extent cx="8655050" cy="736600"/>
                <wp:wrapTopAndBottom/>
                <wp:docPr id="2668" name="Shape 26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655050" cy="736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就会留心于教训，弃绝自己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94" type="#_x0000_t202" style="position:absolute;margin-left:906.04999999999995pt;margin-top:23.5pt;width:681.5pt;height:58.pt;z-index:-125827437;mso-wrap-distance-left:0;mso-wrap-distance-top:23.5pt;mso-wrap-distance-right:0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就会留心于教训，弃绝自己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28" w:after="28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020" w:left="0" w:right="0" w:bottom="203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旧的道路和旧的朋友。但是骄的心完全不这样做。他想要从上 </w:t>
      </w:r>
      <w:r>
        <w:rPr>
          <w:color w:val="000000"/>
          <w:spacing w:val="0"/>
          <w:w w:val="100"/>
          <w:position w:val="0"/>
          <w:shd w:val="clear" w:color="auto" w:fill="auto"/>
        </w:rPr>
        <w:t>帝和基督那里有所得着，“但他要走自己的道路”（第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161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页）, </w:t>
      </w:r>
      <w:r>
        <w:rPr>
          <w:color w:val="000000"/>
          <w:spacing w:val="0"/>
          <w:w w:val="100"/>
          <w:position w:val="0"/>
          <w:shd w:val="clear" w:color="auto" w:fill="auto"/>
        </w:rPr>
        <w:t>克拉多克说。他接受上帝的恩惠就好像这是自己的权利，圣徒却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1710" w:lineRule="exact"/>
        <w:ind w:left="0" w:right="0" w:firstLine="140"/>
        <w:jc w:val="both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因恩惠而谦卑，乐意响应任何这样的劝勉:“所以弟兄们，我以 上帝的慈悲劝你们……”（罗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12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1）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22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克拉多克在此所说的，与如今许多基督徒圈子里盛行的固执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己意形成了强烈的对比。许多认信的基督徒似乎只愿意根据自己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的情况来顺服上帝。克拉多克同意人里面依然有罪，安抚读者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说，虽然他们在某些方面有所不足，但也不要得岀结论说自己并 </w:t>
      </w:r>
      <w:r>
        <w:rPr>
          <w:color w:val="000000"/>
          <w:spacing w:val="0"/>
          <w:w w:val="100"/>
          <w:position w:val="0"/>
          <w:shd w:val="clear" w:color="auto" w:fill="auto"/>
        </w:rPr>
        <w:t>没有谦卑。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1560" w:line="1687" w:lineRule="exact"/>
        <w:ind w:left="0" w:right="0" w:firstLine="23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克拉多克复述了自己的论点，以此结束向上帝的真谦卑的证 据部分：“如果你在基督里得见上帝……你的心就会因此谦卑, 会开始形成圣洁之谦卑……没有谁没见过上帝，他的心却彻底地 谦卑了”（第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166</w:t>
      </w:r>
      <w:r>
        <w:rPr>
          <w:color w:val="000000"/>
          <w:spacing w:val="0"/>
          <w:w w:val="100"/>
          <w:position w:val="0"/>
          <w:shd w:val="clear" w:color="auto" w:fill="auto"/>
        </w:rPr>
        <w:t>页）。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940" w:line="240" w:lineRule="auto"/>
        <w:ind w:left="22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二、显露在我们对周围人的态度上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1700" w:lineRule="exact"/>
        <w:ind w:left="0" w:right="0" w:firstLine="230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克拉多克称，我们得知自己正确谦卑了的第二个主要方法是 藉着我们对人的态度。既然所有的人不是罪人就是圣徒，我们可 </w:t>
      </w:r>
      <w:r>
        <w:rPr>
          <w:color w:val="000000"/>
          <w:spacing w:val="0"/>
          <w:w w:val="100"/>
          <w:position w:val="0"/>
          <w:shd w:val="clear" w:color="auto" w:fill="auto"/>
        </w:rPr>
        <w:t>以将谦卑之人的态度分成两类加以考察。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22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第一，谦卑之人对待罪人的态度是温柔的。提多书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3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2</w:t>
      </w:r>
      <w:r>
        <w:rPr>
          <w:color w:val="000000"/>
          <w:spacing w:val="0"/>
          <w:w w:val="100"/>
          <w:position w:val="0"/>
          <w:shd w:val="clear" w:color="auto" w:fill="auto"/>
        </w:rPr>
        <w:t>表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述了这一规则：“向众人大显温柔。”即便他们堕落、酗酒或伤害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mc:AlternateContent>
          <mc:Choice Requires="wps">
            <w:drawing>
              <wp:anchor distT="0" distB="0" distL="0" distR="0" simplePos="0" relativeHeight="125831318" behindDoc="0" locked="0" layoutInCell="1" allowOverlap="1">
                <wp:simplePos x="0" y="0"/>
                <wp:positionH relativeFrom="page">
                  <wp:posOffset>7004685</wp:posOffset>
                </wp:positionH>
                <wp:positionV relativeFrom="paragraph">
                  <wp:posOffset>419100</wp:posOffset>
                </wp:positionV>
                <wp:extent cx="336550" cy="273050"/>
                <wp:wrapSquare wrapText="bothSides"/>
                <wp:docPr id="2670" name="Shape 26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6550" cy="273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8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z w:val="34"/>
                                <w:szCs w:val="34"/>
                                <w:shd w:val="clear" w:color="auto" w:fill="auto"/>
                                <w:lang w:val="en-US" w:eastAsia="en-US" w:bidi="en-US"/>
                              </w:rPr>
                              <w:t>III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96" type="#_x0000_t202" style="position:absolute;margin-left:551.54999999999995pt;margin-top:33.pt;width:26.5pt;height:21.5pt;z-index:-12582743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38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III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过我们，我们都应当温柔、和蔼、礼貌、文雅。灵里的温柔应当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80" w:lineRule="exact"/>
        <w:ind w:left="0" w:right="0" w:firstLine="1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是来自于谦卑的心我所亲爱的啊，”克拉多克说道人们觉 得对可怜的罪人粗暴、严厉、毒恨是圣洁的表现，但是我要说, 这是他们心中的骄傲，是他们灵里的傲慢。如果他们在基督耶稣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630" w:lineRule="exact"/>
        <w:ind w:left="0" w:right="0" w:firstLine="14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里看见了上帝的面，他们的心就会温柔，对于最糟糕的罪人也会 显出温柔/ （第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169</w:t>
      </w:r>
      <w:r>
        <w:rPr>
          <w:color w:val="000000"/>
          <w:spacing w:val="0"/>
          <w:w w:val="100"/>
          <w:position w:val="0"/>
          <w:shd w:val="clear" w:color="auto" w:fill="auto"/>
        </w:rPr>
        <w:t>页）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1660" w:lineRule="exact"/>
        <w:ind w:left="0" w:right="0" w:firstLine="0"/>
        <w:jc w:val="right"/>
        <w:sectPr>
          <w:footnotePr>
            <w:pos w:val="pageBottom"/>
            <w:numFmt w:val="decimal"/>
            <w:numRestart w:val="continuous"/>
          </w:footnotePr>
          <w:type w:val="continuous"/>
          <w:pgSz w:w="31680" w:h="31680" w:orient="landscape"/>
          <w:pgMar w:top="1020" w:left="731" w:right="0" w:bottom="203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</w:rPr>
        <w:t>如今，我们国家里基督教传统日渐减弱，年轻的一代对基督 信仰无甚尊重，我们这些在基督教背景下成长起来的人就需要这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1800" w:lineRule="exact"/>
        <w:ind w:left="0" w:right="0" w:firstLine="30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一提醒：我们应当如何对待不敬虔的人。或许，我们应该小心, 不要带着太消极、定罪式的态度，要试着对不敬虔的人更加同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5100" w:right="0" w:firstLine="0"/>
        <w:jc w:val="left"/>
        <w:rPr>
          <w:sz w:val="14"/>
          <w:szCs w:val="14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en-US" w:eastAsia="en-US" w:bidi="en-US"/>
        </w:rPr>
        <w:t>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2" w:lineRule="exact"/>
        <w:ind w:left="0" w:right="0" w:firstLine="0"/>
        <w:jc w:val="both"/>
      </w:pPr>
      <w:r>
        <mc:AlternateContent>
          <mc:Choice Requires="wps">
            <w:drawing>
              <wp:anchor distT="0" distB="0" distL="0" distR="0" simplePos="0" relativeHeight="125831320" behindDoc="0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1638300</wp:posOffset>
                </wp:positionV>
                <wp:extent cx="254000" cy="374650"/>
                <wp:wrapSquare wrapText="bothSides"/>
                <wp:docPr id="2672" name="Shape 26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4000" cy="374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pacing w:val="0"/>
                                <w:w w:val="100"/>
                                <w:position w:val="0"/>
                                <w:sz w:val="48"/>
                                <w:szCs w:val="48"/>
                                <w:shd w:val="clear" w:color="auto" w:fill="auto"/>
                                <w:lang w:val="zh-CN" w:eastAsia="zh-CN" w:bidi="zh-CN"/>
                              </w:rPr>
                              <w:t>2!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98" type="#_x0000_t202" style="position:absolute;margin-left:103.05pt;margin-top:129.pt;width:20.pt;height:29.5pt;z-index:-12582743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48"/>
                          <w:szCs w:val="48"/>
                          <w:shd w:val="clear" w:color="auto" w:fill="auto"/>
                          <w:lang w:val="zh-CN" w:eastAsia="zh-CN" w:bidi="zh-CN"/>
                        </w:rPr>
                        <w:t>2!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>情。然而，圣徒和罪人之间的关系是很微妙的，克拉多克小心地 提醒信徒，不要与不敬虔的人过从甚密，与他们应该保持道德和 灵性的距离。但是，克拉多克也警告说，在"自然之事”方面, 比如吃喝、买卖，若将不敬虔的人隔绝在外，只会使他们对福音 更加刚硬。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2" w:lineRule="exact"/>
        <w:ind w:left="0" w:right="0" w:firstLine="2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圣徒应当对罪人温柔的原因是，他记得自己以前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til</w:t>
      </w:r>
      <w:r>
        <w:rPr>
          <w:color w:val="000000"/>
          <w:spacing w:val="0"/>
          <w:w w:val="100"/>
          <w:position w:val="0"/>
          <w:shd w:val="clear" w:color="auto" w:fill="auto"/>
        </w:rPr>
        <w:t>曾是罪人 （参见提前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13）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vertAlign w:val="subscript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hd w:val="clear" w:color="auto" w:fill="auto"/>
        </w:rPr>
        <w:t>他知道，自己现有的一切良善都是上帝的， 只因上帝为他所做的一切，他才有所不同。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1732" w:lineRule="exact"/>
        <w:ind w:left="0" w:right="0" w:firstLine="2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第二，谦卑之人对待信徒的方式显明他是否正确地谦卑了。 克拉多克提醒我们，在上帝看来只有圣徒和罪人之分，所以因宗 派区别而抱有成见是一种不属灵的态度。“基督在此只把人分为 两类，他来审判的时候也只会分为左手这边的和右手这边的” （第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180</w:t>
      </w:r>
      <w:r>
        <w:rPr>
          <w:color w:val="000000"/>
          <w:spacing w:val="0"/>
          <w:w w:val="100"/>
          <w:position w:val="0"/>
          <w:shd w:val="clear" w:color="auto" w:fill="auto"/>
        </w:rPr>
        <w:t>页）。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40" w:lineRule="exact"/>
        <w:ind w:left="0" w:right="0" w:firstLine="2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克拉多克列出了十五条真正谦卑之人应当如何对待其他信徒 的方式。我将对其进行概括。因为一系列原因，谦卑之人自视为 圣徒中最小的，原因之一就是：他在别人身上看见比自己更多的 善、更少的恶。因此，圣徒中最软弱的人他也喜爱。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1740" w:lineRule="exact"/>
        <w:ind w:left="0" w:right="0" w:firstLine="2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虽然他会对上帝显明给他的真理发热心，但也不会对自己的 看见过于自信，好像在那些见解高于他的人身上已经学不到什么 似的。这会使得他对持异见的圣徒温柔，特别是在无关紧要的事 情上（参见罗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14</w:t>
      </w:r>
      <w:r>
        <w:rPr>
          <w:color w:val="000000"/>
          <w:spacing w:val="0"/>
          <w:w w:val="100"/>
          <w:position w:val="0"/>
          <w:shd w:val="clear" w:color="auto" w:fill="auto"/>
        </w:rPr>
        <w:t>章）。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1710" w:lineRule="exact"/>
        <w:ind w:left="0" w:right="0" w:firstLine="23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因为他谦卑，所以“或是轻微的责备，或是最严厉的圣徒的 教训，他都不敢敌挡”（第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189</w:t>
      </w:r>
      <w:r>
        <w:rPr>
          <w:color w:val="000000"/>
          <w:spacing w:val="0"/>
          <w:w w:val="100"/>
          <w:position w:val="0"/>
          <w:shd w:val="clear" w:color="auto" w:fill="auto"/>
        </w:rPr>
        <w:t>页）；他也不会低估他人所得的恩 典，虽然有时候麦子与稗子混杂在一起。他不会因为其他基督徒 缺乏牧养、性格粗鄙而轻看他们。当他在一个人的灵魂里看见耶 稣基督，就会被那人所吸引，虽然除此之外，他们之间几无共同 之处。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1670" w:lineRule="exact"/>
        <w:ind w:left="0" w:right="62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谦卑的圣徒在他人里面看见更大的恩典，并不会因此气馁， 而骄傲之人看见却会恼火。他看见上帝最幼小的孩子也为之欢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欣，并且小心不要无意冒犯他。他对其他信徒都很温柔，并且以 </w:t>
      </w:r>
      <w:r>
        <w:rPr>
          <w:color w:val="000000"/>
          <w:spacing w:val="0"/>
          <w:w w:val="100"/>
          <w:position w:val="0"/>
          <w:shd w:val="clear" w:color="auto" w:fill="auto"/>
        </w:rPr>
        <w:t>服侍他们为荣。他们在恩典里的长进会令他欢喜。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500" w:right="0" w:firstLine="0"/>
        <w:jc w:val="left"/>
        <w:rPr>
          <w:sz w:val="15"/>
          <w:szCs w:val="15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en-US" w:eastAsia="en-US" w:bidi="en-US"/>
        </w:rPr>
        <w:t>■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60" w:line="1770" w:lineRule="exact"/>
        <w:ind w:left="0" w:right="0" w:firstLine="0"/>
        <w:jc w:val="right"/>
      </w:pPr>
      <w:r>
        <w:drawing>
          <wp:anchor distT="0" distB="0" distL="114300" distR="114300" simplePos="0" relativeHeight="125831322" behindDoc="0" locked="0" layoutInCell="1" allowOverlap="1">
            <wp:simplePos x="0" y="0"/>
            <wp:positionH relativeFrom="page">
              <wp:posOffset>18990310</wp:posOffset>
            </wp:positionH>
            <wp:positionV relativeFrom="paragraph">
              <wp:posOffset>2654300</wp:posOffset>
            </wp:positionV>
            <wp:extent cx="1079500" cy="666750"/>
            <wp:wrapSquare wrapText="left"/>
            <wp:docPr id="2674" name="Shape 26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5" name="Picture box 2675"/>
                    <pic:cNvPicPr/>
                  </pic:nvPicPr>
                  <pic:blipFill>
                    <a:blip r:embed="rId606"/>
                    <a:stretch/>
                  </pic:blipFill>
                  <pic:spPr>
                    <a:xfrm>
                      <a:ext cx="1079500" cy="66675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  <w:shd w:val="clear" w:color="auto" w:fill="auto"/>
        </w:rPr>
        <w:t>克拉多克清楚地说明了，在耶稣基督里救赎性的眼见上帝, 会使人如此谦卑，以至于他里面对上帝、对人的态度都全然改变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了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O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这种灵的谦卑是真悔改和属灵生命最突岀的证据之一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O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500" w:line="1765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心的人有福了，”耶稣说，“因为天国是他们的/ (太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5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：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 xml:space="preserve"> 3)</w:t>
      </w:r>
      <w:r>
        <w:rPr>
          <w:color w:val="000000"/>
          <w:spacing w:val="0"/>
          <w:w w:val="100"/>
          <w:position w:val="0"/>
          <w:shd w:val="clear" w:color="auto" w:fill="auto"/>
        </w:rPr>
        <w:t>每 一位真信徒都对以赛亚经历的那种自卑有所了解，那谦卑也成为 他属灵生命中永久性的特质。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2080" w:line="240" w:lineRule="auto"/>
        <w:ind w:left="0" w:right="0" w:firstLine="0"/>
        <w:jc w:val="center"/>
      </w:pPr>
      <w:bookmarkStart w:id="222" w:name="bookmark222"/>
      <w:bookmarkStart w:id="223" w:name="bookmark223"/>
      <w:r>
        <w:rPr>
          <w:color w:val="000000"/>
          <w:spacing w:val="0"/>
          <w:w w:val="100"/>
          <w:position w:val="0"/>
          <w:shd w:val="clear" w:color="auto" w:fill="auto"/>
        </w:rPr>
        <w:t>当代应用</w:t>
      </w:r>
      <w:bookmarkEnd w:id="222"/>
      <w:bookmarkEnd w:id="223"/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23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克拉多克的阐述与当代确实相关，为我们提出了一些中肯的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175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话题。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60" w:line="1755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</w:rPr>
        <w:t>首先，我们现在对于“信主”的观点是否太浅薄了？我们的 讲道里是否忽略了悔改的呼召？我们是否太轻易接纳人进入教 会，只要认信就可以了，即使丝毫也看不到“福音性的谦卑”或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是受教的心?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3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其次，与这个问题相关的是如今福音派圈子里的倾向，即认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60" w:line="174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为成为基督徒主要是个智识上的问题。我们教导圣经，解释基督 信仰，如果人接受，我们就认为他是信了。与之相随的，是参加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系统性的查经班，人们认为这样做就传讲了福音。罪人并没有得 </w:t>
      </w:r>
      <w:r>
        <w:rPr>
          <w:color w:val="000000"/>
          <w:spacing w:val="0"/>
          <w:w w:val="100"/>
          <w:position w:val="0"/>
          <w:shd w:val="clear" w:color="auto" w:fill="auto"/>
        </w:rPr>
        <w:t>以谦卑。可能在无意之间，我们进入了一种新的桑德曼主义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Sandemanianism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①，</w:t>
      </w:r>
      <w:r>
        <w:rPr>
          <w:color w:val="000000"/>
          <w:spacing w:val="0"/>
          <w:w w:val="100"/>
          <w:position w:val="0"/>
          <w:shd w:val="clear" w:color="auto" w:fill="auto"/>
        </w:rPr>
        <w:t>认为信心与归正仅仅是对圣经真理的兴趣和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240" w:line="240" w:lineRule="auto"/>
        <w:ind w:left="0" w:right="0" w:firstLine="0"/>
        <w:jc w:val="left"/>
      </w:pPr>
      <w:r>
        <mc:AlternateContent>
          <mc:Choice Requires="wps">
            <w:drawing>
              <wp:anchor distT="0" distB="0" distL="0" distR="0" simplePos="0" relativeHeight="125831323" behindDoc="0" locked="0" layoutInCell="1" allowOverlap="1">
                <wp:simplePos x="0" y="0"/>
                <wp:positionH relativeFrom="page">
                  <wp:posOffset>13275310</wp:posOffset>
                </wp:positionH>
                <wp:positionV relativeFrom="paragraph">
                  <wp:posOffset>139700</wp:posOffset>
                </wp:positionV>
                <wp:extent cx="311150" cy="228600"/>
                <wp:wrapSquare wrapText="bothSides"/>
                <wp:docPr id="2676" name="Shape 26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11150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1"/>
                              <w:keepNext w:val="0"/>
                              <w:keepLines w:val="0"/>
                              <w:widowControl w:val="0"/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  <w:shd w:val="clear" w:color="auto" w:fill="000000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FFFFFF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>DO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702" type="#_x0000_t202" style="position:absolute;margin-left:1045.3pt;margin-top:11.pt;width:24.5pt;height:18.pt;z-index:-125827430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1"/>
                        <w:keepNext w:val="0"/>
                        <w:keepLines w:val="0"/>
                        <w:widowControl w:val="0"/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  <w:shd w:val="clear" w:color="auto" w:fill="000000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DO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认同，在恩典里长进主要就是圣经知识的增长。人的心与灵被大 </w:t>
      </w:r>
      <w:r>
        <w:rPr>
          <w:color w:val="000000"/>
          <w:spacing w:val="0"/>
          <w:w w:val="100"/>
          <w:position w:val="0"/>
          <w:shd w:val="clear" w:color="auto" w:fill="auto"/>
        </w:rPr>
        <w:t>大忽视了。圣灵在信心和归正之中的工作被忽略了。现在有些牧 师也是这样，只有当他出来给大家祝福时，人们才会以为他是相 信三位一体的。也许，这种对圣灵的忽视是由于对灵恩运动的过</w:t>
      </w:r>
    </w:p>
    <w:p>
      <w:pPr>
        <w:pStyle w:val="Style120"/>
        <w:keepNext w:val="0"/>
        <w:keepLines w:val="0"/>
        <w:widowControl w:val="0"/>
        <w:shd w:val="clear" w:color="auto" w:fill="auto"/>
        <w:bidi w:val="0"/>
        <w:spacing w:before="0" w:after="660" w:line="1155" w:lineRule="exact"/>
        <w:ind w:left="0" w:right="0" w:firstLine="176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①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在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18</w:t>
      </w:r>
      <w:r>
        <w:rPr>
          <w:color w:val="000000"/>
          <w:spacing w:val="0"/>
          <w:w w:val="100"/>
          <w:position w:val="0"/>
          <w:shd w:val="clear" w:color="auto" w:fill="auto"/>
        </w:rPr>
        <w:t>世纪中期的苏格兰和英格兰，由罗伯特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>桑德曼</w:t>
      </w:r>
      <w:r>
        <w:rPr>
          <w:rFonts w:ascii="SimSun" w:eastAsia="SimSun" w:hAnsi="SimSun" w:cs="SimSun"/>
          <w:b/>
          <w:bCs/>
          <w:color w:val="000000"/>
          <w:spacing w:val="0"/>
          <w:w w:val="100"/>
          <w:position w:val="0"/>
          <w:sz w:val="74"/>
          <w:szCs w:val="74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Robert Sandeman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70"/>
          <w:szCs w:val="70"/>
          <w:shd w:val="clear" w:color="auto" w:fill="auto"/>
          <w:lang w:val="en-US" w:eastAsia="en-US" w:bidi="en-US"/>
        </w:rPr>
        <w:t>1718-1781</w:t>
      </w:r>
      <w:r>
        <w:rPr>
          <w:color w:val="000000"/>
          <w:spacing w:val="0"/>
          <w:w w:val="100"/>
          <w:position w:val="0"/>
          <w:shd w:val="clear" w:color="auto" w:fill="auto"/>
        </w:rPr>
        <w:t>年)提出的关于信心本质的神学观点，认为救赎性信心的本质仅仅是对一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种事实智识上的同意。</w:t>
      </w:r>
      <w:r>
        <w:br w:type="page"/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度反应。但这样有极大的危险，就是基督徒生命被简化为概念性 </w:t>
      </w:r>
      <w:r>
        <w:rPr>
          <w:color w:val="000000"/>
          <w:spacing w:val="0"/>
          <w:w w:val="100"/>
          <w:position w:val="0"/>
          <w:shd w:val="clear" w:color="auto" w:fill="auto"/>
        </w:rPr>
        <w:t>的理解，会导致灵性的冷漠和形式主义。合乎圣经的态度与桑德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1750" w:lineRule="exact"/>
        <w:ind w:left="0" w:right="0" w:firstLine="180"/>
        <w:jc w:val="left"/>
        <w:rPr>
          <w:sz w:val="80"/>
          <w:szCs w:val="80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曼主义之间的边界线很窄，讲道者可能在不知情的情况下就越界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T o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不过，在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18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世纪末，克拉多克与伊文斯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70"/>
          <w:szCs w:val="70"/>
          <w:shd w:val="clear" w:color="auto" w:fill="auto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Christmas Evans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</w:rPr>
        <w:t>)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及其他威尔士的浸信会讲道者一样，意识到自己缺乏属灵的能力 </w:t>
      </w:r>
      <w:r>
        <w:rPr>
          <w:color w:val="000000"/>
          <w:spacing w:val="0"/>
          <w:w w:val="100"/>
          <w:position w:val="0"/>
          <w:shd w:val="clear" w:color="auto" w:fill="auto"/>
        </w:rPr>
        <w:t>和膏抹。我们的教会中有太多信徒抱怨说，他们虽已称义，但灵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>魂没受影响,尽管他们坐在那里听似乎是合乎圣经的讲道。克拉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1780" w:lineRule="exact"/>
        <w:ind w:left="0" w:right="0" w:firstLine="1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多克警告我们，不要陷入“对上帝冰冷的知识”。我们需要向他 学习，成为基督徒、做基督徒远远不止接受圣经教导和正统教义 </w:t>
      </w:r>
      <w:r>
        <w:rPr>
          <w:color w:val="000000"/>
          <w:spacing w:val="0"/>
          <w:w w:val="100"/>
          <w:position w:val="0"/>
          <w:shd w:val="clear" w:color="auto" w:fill="auto"/>
        </w:rPr>
        <w:t>而已，还在于从耶稣基督的面上，对上帝属灵的看见。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580" w:line="240" w:lineRule="auto"/>
        <w:ind w:left="21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第三，我们需要注意，生命的圣洁绝不仅是遵守道德律的外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 xml:space="preserve">在要求而已。克拉多克表达出一种更为福音化的圣洁概念：由福 </w:t>
      </w:r>
      <w:r>
        <w:rPr>
          <w:color w:val="000000"/>
          <w:spacing w:val="0"/>
          <w:w w:val="100"/>
          <w:position w:val="0"/>
          <w:shd w:val="clear" w:color="auto" w:fill="auto"/>
        </w:rPr>
        <w:t xml:space="preserve">音而产生的圣洁，反映出福音精神的圣洁。律法告诉我们应当怎 </w:t>
      </w:r>
      <w:r>
        <w:rPr>
          <w:color w:val="000000"/>
          <w:spacing w:val="0"/>
          <w:w w:val="100"/>
          <w:position w:val="0"/>
          <w:shd w:val="clear" w:color="auto" w:fill="auto"/>
        </w:rPr>
        <w:t>样做，但要使我们行出来却无能为力。称义和成圣的能力都来自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1780" w:lineRule="exact"/>
        <w:ind w:left="0" w:right="0" w:firstLine="1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于透过耶稣基督救赎性地眼见上帝，所以新约不断呼求“上帝的 怜悯”，将之作为圣洁的至高动因。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21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用以撒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•</w:t>
      </w:r>
      <w:r>
        <w:rPr>
          <w:color w:val="000000"/>
          <w:spacing w:val="0"/>
          <w:w w:val="100"/>
          <w:position w:val="0"/>
          <w:shd w:val="clear" w:color="auto" w:fill="auto"/>
        </w:rPr>
        <w:t>华滋《圣诗集》</w:t>
      </w: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(Horae Lyricae</w:t>
      </w:r>
      <w:r>
        <w:rPr>
          <w:color w:val="000000"/>
          <w:spacing w:val="0"/>
          <w:w w:val="100"/>
          <w:position w:val="0"/>
          <w:shd w:val="clear" w:color="auto" w:fill="auto"/>
        </w:rPr>
        <w:t>)中《眼见基督》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4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(A </w:t>
      </w:r>
      <w:r>
        <w:rPr>
          <w:b/>
          <w:bCs/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Sight of Christ)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</w:rPr>
        <w:t>一诗来结束本文是最适宜的: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43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我曾经见过祂的面，那圣洁的光芒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3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从祂眼中绽现，那非同寻常的光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266700" distB="19050" distL="0" distR="0" simplePos="0" relativeHeight="125831325" behindDoc="0" locked="0" layoutInCell="1" allowOverlap="1">
                <wp:simplePos x="0" y="0"/>
                <wp:positionH relativeFrom="page">
                  <wp:posOffset>3048635</wp:posOffset>
                </wp:positionH>
                <wp:positionV relativeFrom="paragraph">
                  <wp:posOffset>266700</wp:posOffset>
                </wp:positionV>
                <wp:extent cx="8985250" cy="755650"/>
                <wp:wrapTopAndBottom/>
                <wp:docPr id="2678" name="Shape 26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985250" cy="755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</w:rPr>
                              <w:t>充满荣耀的惊奇立刻包围了我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704" type="#_x0000_t202" style="position:absolute;margin-left:240.05000000000001pt;margin-top:21.pt;width:707.5pt;height:59.5pt;z-index:-125827428;mso-wrap-distance-left:0;mso-wrap-distance-top:21.pt;mso-wrap-distance-right:0;mso-wrap-distance-bottom:1.5pt;mso-position-horizontal-relative:page" filled="f" stroked="f">
                <v:textbox inset="0,0,0,0">
                  <w:txbxContent>
                    <w:p>
                      <w:pPr>
                        <w:pStyle w:val="Style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</w:rPr>
                        <w:t>充满荣耀的惊奇立刻包围了我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800100" distB="0" distL="0" distR="0" simplePos="0" relativeHeight="125831327" behindDoc="0" locked="0" layoutInCell="1" allowOverlap="1">
            <wp:simplePos x="0" y="0"/>
            <wp:positionH relativeFrom="page">
              <wp:posOffset>12071985</wp:posOffset>
            </wp:positionH>
            <wp:positionV relativeFrom="paragraph">
              <wp:posOffset>800100</wp:posOffset>
            </wp:positionV>
            <wp:extent cx="247650" cy="241300"/>
            <wp:wrapTopAndBottom/>
            <wp:docPr id="2680" name="Shape 26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1" name="Picture box 2681"/>
                    <pic:cNvPicPr/>
                  </pic:nvPicPr>
                  <pic:blipFill>
                    <a:blip r:embed="rId608"/>
                    <a:stretch/>
                  </pic:blipFill>
                  <pic:spPr>
                    <a:xfrm>
                      <a:ext cx="247650" cy="2413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2300" w:line="1725" w:lineRule="exact"/>
        <w:ind w:left="4300" w:right="0" w:firstLine="20"/>
        <w:jc w:val="left"/>
        <w:rPr>
          <w:sz w:val="48"/>
          <w:szCs w:val="48"/>
        </w:rPr>
      </w:pP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 xml:space="preserve">我的心欢乐，在胸膛中突突跃动 我狂喜地大喊：“这是上帝的基督！” 我张开双臂，那甜美的怀抱 </w:t>
      </w:r>
      <w:r>
        <w:rPr>
          <w:color w:val="000000"/>
          <w:spacing w:val="0"/>
          <w:w w:val="100"/>
          <w:position w:val="0"/>
          <w:sz w:val="96"/>
          <w:szCs w:val="96"/>
          <w:shd w:val="clear" w:color="auto" w:fill="auto"/>
        </w:rPr>
        <w:t>拥紧祂，俯伏敬拜，直到自我消失在祂里面。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48"/>
          <w:szCs w:val="48"/>
          <w:shd w:val="clear" w:color="auto" w:fill="auto"/>
        </w:rPr>
        <w:t>6</w:t>
      </w:r>
    </w:p>
    <w:p>
      <w:pPr>
        <w:pStyle w:val="Style5"/>
        <w:keepNext w:val="0"/>
        <w:keepLines w:val="0"/>
        <w:widowControl w:val="0"/>
        <w:shd w:val="clear" w:color="auto" w:fill="auto"/>
        <w:bidi w:val="0"/>
        <w:spacing w:before="0" w:after="6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</w:rPr>
        <w:t>注释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0" w:line="425" w:lineRule="auto"/>
        <w:ind w:left="0" w:right="52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1.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The Welsh Saints.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1640 -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1660.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>(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Walter Cradock, Vavasor Powell, Morgan Llwyd) • Geoffrey F. Nuttall, University of Wales Press, 1957. A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History of the Puritan Moveinent in Wales,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Thomas Richards, 1920.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Walter Cradock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-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"A</w:t>
        <w:br w:type="page"/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New Testcunent Saint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,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Noel Gibbard, Evangelical Library of Wales, 1977</w:t>
      </w:r>
    </w:p>
    <w:p>
      <w:pPr>
        <w:pStyle w:val="Style10"/>
        <w:keepNext w:val="0"/>
        <w:keepLines w:val="0"/>
        <w:widowControl w:val="0"/>
        <w:shd w:val="clear" w:color="auto" w:fill="auto"/>
        <w:bidi w:val="0"/>
        <w:spacing w:before="0" w:after="80" w:line="398" w:lineRule="auto"/>
        <w:ind w:left="1240" w:right="0" w:hanging="12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en-US" w:eastAsia="en-US" w:bidi="en-US"/>
        </w:rPr>
        <w:t>2</w:t>
      </w:r>
      <w:r>
        <w:rPr>
          <w:color w:val="000000"/>
          <w:spacing w:val="0"/>
          <w:w w:val="100"/>
          <w:position w:val="0"/>
          <w:shd w:val="clear" w:color="auto" w:fill="auto"/>
          <w:lang w:val="zh-CN" w:eastAsia="zh-CN" w:bidi="zh-CN"/>
        </w:rPr>
        <w:t xml:space="preserve">-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Richard Baxter,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Catholick Communion Defended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, 1686, p. 28, cited by G. F. Nuttall in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The Welsh Saints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p. 20.</w:t>
      </w:r>
    </w:p>
    <w:p>
      <w:pPr>
        <w:pStyle w:val="Style10"/>
        <w:keepNext w:val="0"/>
        <w:keepLines w:val="0"/>
        <w:widowControl w:val="0"/>
        <w:numPr>
          <w:ilvl w:val="0"/>
          <w:numId w:val="127"/>
        </w:numPr>
        <w:shd w:val="clear" w:color="auto" w:fill="auto"/>
        <w:tabs>
          <w:tab w:pos="1270" w:val="left"/>
        </w:tabs>
        <w:bidi w:val="0"/>
        <w:spacing w:before="0" w:after="0" w:line="410" w:lineRule="auto"/>
        <w:ind w:left="0" w:right="0" w:firstLine="0"/>
        <w:jc w:val="left"/>
      </w:pP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引自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G. F. Nuttall in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The Puritan Spirit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Epworth, 1967, p. 122.</w:t>
      </w:r>
    </w:p>
    <w:p>
      <w:pPr>
        <w:pStyle w:val="Style10"/>
        <w:keepNext w:val="0"/>
        <w:keepLines w:val="0"/>
        <w:widowControl w:val="0"/>
        <w:numPr>
          <w:ilvl w:val="0"/>
          <w:numId w:val="127"/>
        </w:numPr>
        <w:shd w:val="clear" w:color="auto" w:fill="auto"/>
        <w:tabs>
          <w:tab w:pos="1270" w:val="left"/>
        </w:tabs>
        <w:bidi w:val="0"/>
        <w:spacing w:before="0" w:after="80" w:line="576" w:lineRule="auto"/>
        <w:ind w:left="1240" w:right="0" w:hanging="1240"/>
        <w:jc w:val="left"/>
        <w:rPr>
          <w:sz w:val="32"/>
          <w:szCs w:val="32"/>
        </w:rPr>
      </w:pPr>
      <w:r>
        <w:rPr>
          <w:i/>
          <w:iCs/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>Gospel Holiness or The Saving Sight of God,</w:t>
      </w:r>
      <w:r>
        <w:rPr>
          <w:color w:val="000000"/>
          <w:spacing w:val="0"/>
          <w:w w:val="100"/>
          <w:position w:val="0"/>
          <w:sz w:val="80"/>
          <w:szCs w:val="80"/>
          <w:shd w:val="clear" w:color="auto" w:fill="auto"/>
          <w:lang w:val="en-US" w:eastAsia="en-US" w:bidi="en-US"/>
        </w:rPr>
        <w:t xml:space="preserve"> Walter Cradock, 1655, p. ii. </w:t>
      </w:r>
      <w:r>
        <w:rPr>
          <w:rFonts w:ascii="Arial Unicode MS" w:eastAsia="Arial Unicode MS" w:hAnsi="Arial Unicode MS" w:cs="Arial Unicode MS"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</w:rPr>
        <w:t>后文页码均附在文中。</w:t>
      </w:r>
    </w:p>
    <w:p>
      <w:pPr>
        <w:pStyle w:val="Style10"/>
        <w:keepNext w:val="0"/>
        <w:keepLines w:val="0"/>
        <w:widowControl w:val="0"/>
        <w:numPr>
          <w:ilvl w:val="0"/>
          <w:numId w:val="127"/>
        </w:numPr>
        <w:shd w:val="clear" w:color="auto" w:fill="auto"/>
        <w:tabs>
          <w:tab w:pos="1270" w:val="left"/>
        </w:tabs>
        <w:bidi w:val="0"/>
        <w:spacing w:before="0" w:after="0" w:line="41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The Welsh Saints.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 pp. 2-3.</w:t>
      </w:r>
    </w:p>
    <w:p>
      <w:pPr>
        <w:pStyle w:val="Style10"/>
        <w:keepNext w:val="0"/>
        <w:keepLines w:val="0"/>
        <w:widowControl w:val="0"/>
        <w:numPr>
          <w:ilvl w:val="0"/>
          <w:numId w:val="127"/>
        </w:numPr>
        <w:shd w:val="clear" w:color="auto" w:fill="auto"/>
        <w:tabs>
          <w:tab w:pos="1270" w:val="left"/>
        </w:tabs>
        <w:bidi w:val="0"/>
        <w:spacing w:before="0" w:after="40" w:line="41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Isaac Watts,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Works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, 1810, Vol. IV, p.451f.</w:t>
      </w:r>
    </w:p>
    <w:sectPr>
      <w:headerReference w:type="default" r:id="rId610"/>
      <w:footerReference w:type="default" r:id="rId611"/>
      <w:headerReference w:type="even" r:id="rId612"/>
      <w:footerReference w:type="even" r:id="rId613"/>
      <w:footnotePr>
        <w:pos w:val="pageBottom"/>
        <w:numFmt w:val="decimal"/>
        <w:numRestart w:val="continuous"/>
      </w:footnotePr>
      <w:pgSz w:w="31680" w:h="31680" w:orient="landscape"/>
      <w:pgMar w:top="1010" w:left="471" w:right="0" w:bottom="0" w:header="0" w:footer="3" w:gutter="0"/>
      <w:cols w:space="720"/>
      <w:noEndnote/>
      <w:rtlGutter w:val="0"/>
      <w:docGrid w:linePitch="360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0" behindDoc="1" locked="0" layoutInCell="1" allowOverlap="1">
              <wp:simplePos x="0" y="0"/>
              <wp:positionH relativeFrom="page">
                <wp:posOffset>17609820</wp:posOffset>
              </wp:positionH>
              <wp:positionV relativeFrom="page">
                <wp:posOffset>22869525</wp:posOffset>
              </wp:positionV>
              <wp:extent cx="146050" cy="165100"/>
              <wp:wrapNone/>
              <wp:docPr id="217" name="Shape 21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6050" cy="1651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00000"/>
                              <w:left w:val="single" w:sz="0" w:space="0" w:color="000000"/>
                              <w:bottom w:val="single" w:sz="0" w:space="0" w:color="000000"/>
                              <w:right w:val="single" w:sz="0" w:space="0" w:color="000000"/>
                            </w:pBdr>
                            <w:shd w:val="clear" w:color="auto" w:fill="000000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II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43" type="#_x0000_t202" style="position:absolute;margin-left:1386.5999999999999pt;margin-top:1800.75pt;width:11.5pt;height:13.pt;z-index:-18874404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pBdr>
                        <w:top w:val="single" w:sz="0" w:space="0" w:color="000000"/>
                        <w:left w:val="single" w:sz="0" w:space="0" w:color="000000"/>
                        <w:bottom w:val="single" w:sz="0" w:space="0" w:color="000000"/>
                        <w:right w:val="single" w:sz="0" w:space="0" w:color="000000"/>
                      </w:pBdr>
                      <w:shd w:val="clear" w:color="auto" w:fill="000000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0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34" behindDoc="1" locked="0" layoutInCell="1" allowOverlap="1">
              <wp:simplePos x="0" y="0"/>
              <wp:positionH relativeFrom="page">
                <wp:posOffset>11881485</wp:posOffset>
              </wp:positionH>
              <wp:positionV relativeFrom="page">
                <wp:posOffset>25838150</wp:posOffset>
              </wp:positionV>
              <wp:extent cx="717550" cy="279400"/>
              <wp:wrapNone/>
              <wp:docPr id="1061" name="Shape 106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17550" cy="2794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48"/>
                              <w:szCs w:val="48"/>
                              <w:shd w:val="clear" w:color="auto" w:fill="auto"/>
                            </w:rPr>
                            <w:t>” 13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87" type="#_x0000_t202" style="position:absolute;margin-left:935.54999999999995pt;margin-top:2034.5pt;width:56.5pt;height:22.pt;z-index:-18874381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48"/>
                        <w:szCs w:val="4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48"/>
                        <w:szCs w:val="48"/>
                        <w:shd w:val="clear" w:color="auto" w:fill="auto"/>
                      </w:rPr>
                      <w:t>” 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0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0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50" behindDoc="1" locked="0" layoutInCell="1" allowOverlap="1">
              <wp:simplePos x="0" y="0"/>
              <wp:positionH relativeFrom="page">
                <wp:posOffset>8572500</wp:posOffset>
              </wp:positionH>
              <wp:positionV relativeFrom="page">
                <wp:posOffset>25177750</wp:posOffset>
              </wp:positionV>
              <wp:extent cx="127000" cy="139700"/>
              <wp:wrapNone/>
              <wp:docPr id="1097" name="Shape 109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7000" cy="1397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00000"/>
                              <w:left w:val="single" w:sz="0" w:space="0" w:color="000000"/>
                              <w:bottom w:val="single" w:sz="0" w:space="0" w:color="000000"/>
                              <w:right w:val="single" w:sz="0" w:space="0" w:color="000000"/>
                            </w:pBdr>
                            <w:shd w:val="clear" w:color="auto" w:fill="000000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II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23" type="#_x0000_t202" style="position:absolute;margin-left:675.pt;margin-top:1982.5pt;width:10.pt;height:11.pt;z-index:-18874380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pBdr>
                        <w:top w:val="single" w:sz="0" w:space="0" w:color="000000"/>
                        <w:left w:val="single" w:sz="0" w:space="0" w:color="000000"/>
                        <w:bottom w:val="single" w:sz="0" w:space="0" w:color="000000"/>
                        <w:right w:val="single" w:sz="0" w:space="0" w:color="000000"/>
                      </w:pBdr>
                      <w:shd w:val="clear" w:color="auto" w:fill="000000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952" behindDoc="1" locked="0" layoutInCell="1" allowOverlap="1">
              <wp:simplePos x="0" y="0"/>
              <wp:positionH relativeFrom="page">
                <wp:posOffset>8572500</wp:posOffset>
              </wp:positionH>
              <wp:positionV relativeFrom="page">
                <wp:posOffset>25349200</wp:posOffset>
              </wp:positionV>
              <wp:extent cx="127000" cy="152400"/>
              <wp:wrapNone/>
              <wp:docPr id="1099" name="Shape 109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7000" cy="1524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00000"/>
                              <w:left w:val="single" w:sz="0" w:space="0" w:color="000000"/>
                              <w:bottom w:val="single" w:sz="0" w:space="0" w:color="000000"/>
                              <w:right w:val="single" w:sz="0" w:space="0" w:color="000000"/>
                            </w:pBdr>
                            <w:shd w:val="clear" w:color="auto" w:fill="000000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II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25" type="#_x0000_t202" style="position:absolute;margin-left:675.pt;margin-top:1996.pt;width:10.pt;height:12.pt;z-index:-18874380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pBdr>
                        <w:top w:val="single" w:sz="0" w:space="0" w:color="000000"/>
                        <w:left w:val="single" w:sz="0" w:space="0" w:color="000000"/>
                        <w:bottom w:val="single" w:sz="0" w:space="0" w:color="000000"/>
                        <w:right w:val="single" w:sz="0" w:space="0" w:color="000000"/>
                      </w:pBdr>
                      <w:shd w:val="clear" w:color="auto" w:fill="000000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56" behindDoc="1" locked="0" layoutInCell="1" allowOverlap="1">
              <wp:simplePos x="0" y="0"/>
              <wp:positionH relativeFrom="page">
                <wp:posOffset>8572500</wp:posOffset>
              </wp:positionH>
              <wp:positionV relativeFrom="page">
                <wp:posOffset>25177750</wp:posOffset>
              </wp:positionV>
              <wp:extent cx="127000" cy="139700"/>
              <wp:wrapNone/>
              <wp:docPr id="1103" name="Shape 110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7000" cy="1397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00000"/>
                              <w:left w:val="single" w:sz="0" w:space="0" w:color="000000"/>
                              <w:bottom w:val="single" w:sz="0" w:space="0" w:color="000000"/>
                              <w:right w:val="single" w:sz="0" w:space="0" w:color="000000"/>
                            </w:pBdr>
                            <w:shd w:val="clear" w:color="auto" w:fill="000000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II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29" type="#_x0000_t202" style="position:absolute;margin-left:675.pt;margin-top:1982.5pt;width:10.pt;height:11.pt;z-index:-18874379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pBdr>
                        <w:top w:val="single" w:sz="0" w:space="0" w:color="000000"/>
                        <w:left w:val="single" w:sz="0" w:space="0" w:color="000000"/>
                        <w:bottom w:val="single" w:sz="0" w:space="0" w:color="000000"/>
                        <w:right w:val="single" w:sz="0" w:space="0" w:color="000000"/>
                      </w:pBdr>
                      <w:shd w:val="clear" w:color="auto" w:fill="000000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958" behindDoc="1" locked="0" layoutInCell="1" allowOverlap="1">
              <wp:simplePos x="0" y="0"/>
              <wp:positionH relativeFrom="page">
                <wp:posOffset>8572500</wp:posOffset>
              </wp:positionH>
              <wp:positionV relativeFrom="page">
                <wp:posOffset>25349200</wp:posOffset>
              </wp:positionV>
              <wp:extent cx="127000" cy="152400"/>
              <wp:wrapNone/>
              <wp:docPr id="1105" name="Shape 110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7000" cy="1524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00000"/>
                              <w:left w:val="single" w:sz="0" w:space="0" w:color="000000"/>
                              <w:bottom w:val="single" w:sz="0" w:space="0" w:color="000000"/>
                              <w:right w:val="single" w:sz="0" w:space="0" w:color="000000"/>
                            </w:pBdr>
                            <w:shd w:val="clear" w:color="auto" w:fill="000000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II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31" type="#_x0000_t202" style="position:absolute;margin-left:675.pt;margin-top:1996.pt;width:10.pt;height:12.pt;z-index:-18874379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pBdr>
                        <w:top w:val="single" w:sz="0" w:space="0" w:color="000000"/>
                        <w:left w:val="single" w:sz="0" w:space="0" w:color="000000"/>
                        <w:bottom w:val="single" w:sz="0" w:space="0" w:color="000000"/>
                        <w:right w:val="single" w:sz="0" w:space="0" w:color="000000"/>
                      </w:pBdr>
                      <w:shd w:val="clear" w:color="auto" w:fill="000000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0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0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66" behindDoc="1" locked="0" layoutInCell="1" allowOverlap="1">
              <wp:simplePos x="0" y="0"/>
              <wp:positionH relativeFrom="page">
                <wp:posOffset>8930640</wp:posOffset>
              </wp:positionH>
              <wp:positionV relativeFrom="page">
                <wp:posOffset>26472515</wp:posOffset>
              </wp:positionV>
              <wp:extent cx="2940050" cy="247650"/>
              <wp:wrapNone/>
              <wp:docPr id="1163" name="Shape 116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940050" cy="2476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00000"/>
                              <w:left w:val="single" w:sz="0" w:space="0" w:color="000000"/>
                              <w:bottom w:val="single" w:sz="0" w:space="0" w:color="000000"/>
                              <w:right w:val="single" w:sz="0" w:space="0" w:color="000000"/>
                            </w:pBdr>
                            <w:shd w:val="clear" w:color="auto" w:fill="000000"/>
                            <w:tabs>
                              <w:tab w:pos="463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FFFF"/>
                              <w:spacing w:val="0"/>
                              <w:w w:val="100"/>
                              <w:position w:val="0"/>
                              <w:sz w:val="48"/>
                              <w:szCs w:val="48"/>
                              <w:shd w:val="clear" w:color="auto" w:fill="auto"/>
                            </w:rPr>
                            <w:t>£</w:t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FFFFFF"/>
                              <w:spacing w:val="0"/>
                              <w:w w:val="100"/>
                              <w:position w:val="0"/>
                              <w:sz w:val="42"/>
                              <w:szCs w:val="42"/>
                              <w:shd w:val="clear" w:color="auto" w:fill="auto"/>
                            </w:rPr>
                            <w:t>3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89" type="#_x0000_t202" style="position:absolute;margin-left:703.20000000000005pt;margin-top:2084.4499999999998pt;width:231.5pt;height:19.5pt;z-index:-18874378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pBdr>
                        <w:top w:val="single" w:sz="0" w:space="0" w:color="000000"/>
                        <w:left w:val="single" w:sz="0" w:space="0" w:color="000000"/>
                        <w:bottom w:val="single" w:sz="0" w:space="0" w:color="000000"/>
                        <w:right w:val="single" w:sz="0" w:space="0" w:color="000000"/>
                      </w:pBdr>
                      <w:shd w:val="clear" w:color="auto" w:fill="000000"/>
                      <w:tabs>
                        <w:tab w:pos="463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42"/>
                        <w:szCs w:val="4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FFFFFF"/>
                        <w:spacing w:val="0"/>
                        <w:w w:val="100"/>
                        <w:position w:val="0"/>
                        <w:sz w:val="48"/>
                        <w:szCs w:val="48"/>
                        <w:shd w:val="clear" w:color="auto" w:fill="auto"/>
                      </w:rPr>
                      <w:t>£</w:t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FFFFFF"/>
                        <w:spacing w:val="0"/>
                        <w:w w:val="100"/>
                        <w:position w:val="0"/>
                        <w:sz w:val="42"/>
                        <w:szCs w:val="42"/>
                        <w:shd w:val="clear" w:color="auto" w:fill="auto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70" behindDoc="1" locked="0" layoutInCell="1" allowOverlap="1">
              <wp:simplePos x="0" y="0"/>
              <wp:positionH relativeFrom="page">
                <wp:posOffset>8930640</wp:posOffset>
              </wp:positionH>
              <wp:positionV relativeFrom="page">
                <wp:posOffset>26472515</wp:posOffset>
              </wp:positionV>
              <wp:extent cx="2940050" cy="247650"/>
              <wp:wrapNone/>
              <wp:docPr id="1167" name="Shape 116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940050" cy="2476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00000"/>
                              <w:left w:val="single" w:sz="0" w:space="0" w:color="000000"/>
                              <w:bottom w:val="single" w:sz="0" w:space="0" w:color="000000"/>
                              <w:right w:val="single" w:sz="0" w:space="0" w:color="000000"/>
                            </w:pBdr>
                            <w:shd w:val="clear" w:color="auto" w:fill="000000"/>
                            <w:tabs>
                              <w:tab w:pos="463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FFFF"/>
                              <w:spacing w:val="0"/>
                              <w:w w:val="100"/>
                              <w:position w:val="0"/>
                              <w:sz w:val="48"/>
                              <w:szCs w:val="48"/>
                              <w:shd w:val="clear" w:color="auto" w:fill="auto"/>
                            </w:rPr>
                            <w:t>£</w:t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FFFFFF"/>
                              <w:spacing w:val="0"/>
                              <w:w w:val="100"/>
                              <w:position w:val="0"/>
                              <w:sz w:val="42"/>
                              <w:szCs w:val="42"/>
                              <w:shd w:val="clear" w:color="auto" w:fill="auto"/>
                            </w:rPr>
                            <w:t>3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93" type="#_x0000_t202" style="position:absolute;margin-left:703.20000000000005pt;margin-top:2084.4499999999998pt;width:231.5pt;height:19.5pt;z-index:-18874378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pBdr>
                        <w:top w:val="single" w:sz="0" w:space="0" w:color="000000"/>
                        <w:left w:val="single" w:sz="0" w:space="0" w:color="000000"/>
                        <w:bottom w:val="single" w:sz="0" w:space="0" w:color="000000"/>
                        <w:right w:val="single" w:sz="0" w:space="0" w:color="000000"/>
                      </w:pBdr>
                      <w:shd w:val="clear" w:color="auto" w:fill="000000"/>
                      <w:tabs>
                        <w:tab w:pos="463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42"/>
                        <w:szCs w:val="4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FFFFFF"/>
                        <w:spacing w:val="0"/>
                        <w:w w:val="100"/>
                        <w:position w:val="0"/>
                        <w:sz w:val="48"/>
                        <w:szCs w:val="48"/>
                        <w:shd w:val="clear" w:color="auto" w:fill="auto"/>
                      </w:rPr>
                      <w:t>£</w:t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FFFFFF"/>
                        <w:spacing w:val="0"/>
                        <w:w w:val="100"/>
                        <w:position w:val="0"/>
                        <w:sz w:val="42"/>
                        <w:szCs w:val="42"/>
                        <w:shd w:val="clear" w:color="auto" w:fill="auto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1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1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78" behindDoc="1" locked="0" layoutInCell="1" allowOverlap="1">
              <wp:simplePos x="0" y="0"/>
              <wp:positionH relativeFrom="page">
                <wp:posOffset>8277225</wp:posOffset>
              </wp:positionH>
              <wp:positionV relativeFrom="page">
                <wp:posOffset>23876000</wp:posOffset>
              </wp:positionV>
              <wp:extent cx="190500" cy="165100"/>
              <wp:wrapNone/>
              <wp:docPr id="1223" name="Shape 122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90500" cy="1651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00000"/>
                              <w:left w:val="single" w:sz="0" w:space="0" w:color="000000"/>
                              <w:bottom w:val="single" w:sz="0" w:space="0" w:color="000000"/>
                              <w:right w:val="single" w:sz="0" w:space="0" w:color="000000"/>
                            </w:pBdr>
                            <w:shd w:val="clear" w:color="auto" w:fill="000000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  <w:lang w:val="en-US" w:eastAsia="en-US" w:bidi="en-US"/>
                            </w:rPr>
                            <w:t>32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249" type="#_x0000_t202" style="position:absolute;margin-left:651.75pt;margin-top:1880.pt;width:15.pt;height:13.pt;z-index:-18874377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pBdr>
                        <w:top w:val="single" w:sz="0" w:space="0" w:color="000000"/>
                        <w:left w:val="single" w:sz="0" w:space="0" w:color="000000"/>
                        <w:bottom w:val="single" w:sz="0" w:space="0" w:color="000000"/>
                        <w:right w:val="single" w:sz="0" w:space="0" w:color="000000"/>
                      </w:pBdr>
                      <w:shd w:val="clear" w:color="auto" w:fill="000000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  <w:lang w:val="en-US" w:eastAsia="en-US" w:bidi="en-US"/>
                      </w:rPr>
                      <w:t>32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82" behindDoc="1" locked="0" layoutInCell="1" allowOverlap="1">
              <wp:simplePos x="0" y="0"/>
              <wp:positionH relativeFrom="page">
                <wp:posOffset>8277225</wp:posOffset>
              </wp:positionH>
              <wp:positionV relativeFrom="page">
                <wp:posOffset>23876000</wp:posOffset>
              </wp:positionV>
              <wp:extent cx="190500" cy="165100"/>
              <wp:wrapNone/>
              <wp:docPr id="1227" name="Shape 122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90500" cy="1651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00000"/>
                              <w:left w:val="single" w:sz="0" w:space="0" w:color="000000"/>
                              <w:bottom w:val="single" w:sz="0" w:space="0" w:color="000000"/>
                              <w:right w:val="single" w:sz="0" w:space="0" w:color="000000"/>
                            </w:pBdr>
                            <w:shd w:val="clear" w:color="auto" w:fill="000000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  <w:lang w:val="en-US" w:eastAsia="en-US" w:bidi="en-US"/>
                            </w:rPr>
                            <w:t>32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253" type="#_x0000_t202" style="position:absolute;margin-left:651.75pt;margin-top:1880.pt;width:15.pt;height:13.pt;z-index:-18874377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pBdr>
                        <w:top w:val="single" w:sz="0" w:space="0" w:color="000000"/>
                        <w:left w:val="single" w:sz="0" w:space="0" w:color="000000"/>
                        <w:bottom w:val="single" w:sz="0" w:space="0" w:color="000000"/>
                        <w:right w:val="single" w:sz="0" w:space="0" w:color="000000"/>
                      </w:pBdr>
                      <w:shd w:val="clear" w:color="auto" w:fill="000000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  <w:lang w:val="en-US" w:eastAsia="en-US" w:bidi="en-US"/>
                      </w:rPr>
                      <w:t>32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1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1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1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1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1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1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2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00" behindDoc="1" locked="0" layoutInCell="1" allowOverlap="1">
              <wp:simplePos x="0" y="0"/>
              <wp:positionH relativeFrom="page">
                <wp:posOffset>6969125</wp:posOffset>
              </wp:positionH>
              <wp:positionV relativeFrom="page">
                <wp:posOffset>25890855</wp:posOffset>
              </wp:positionV>
              <wp:extent cx="120650" cy="152400"/>
              <wp:wrapNone/>
              <wp:docPr id="1303" name="Shape 130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0650" cy="1524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00000"/>
                              <w:left w:val="single" w:sz="0" w:space="0" w:color="000000"/>
                              <w:bottom w:val="single" w:sz="0" w:space="0" w:color="000000"/>
                              <w:right w:val="single" w:sz="0" w:space="0" w:color="000000"/>
                            </w:pBdr>
                            <w:shd w:val="clear" w:color="auto" w:fill="000000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329" type="#_x0000_t202" style="position:absolute;margin-left:548.75pt;margin-top:2038.6500000000001pt;width:9.5pt;height:12.pt;z-index:-18874375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pBdr>
                        <w:top w:val="single" w:sz="0" w:space="0" w:color="000000"/>
                        <w:left w:val="single" w:sz="0" w:space="0" w:color="000000"/>
                        <w:bottom w:val="single" w:sz="0" w:space="0" w:color="000000"/>
                        <w:right w:val="single" w:sz="0" w:space="0" w:color="000000"/>
                      </w:pBdr>
                      <w:shd w:val="clear" w:color="auto" w:fill="000000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002" behindDoc="1" locked="0" layoutInCell="1" allowOverlap="1">
              <wp:simplePos x="0" y="0"/>
              <wp:positionH relativeFrom="page">
                <wp:posOffset>7521575</wp:posOffset>
              </wp:positionH>
              <wp:positionV relativeFrom="page">
                <wp:posOffset>26087705</wp:posOffset>
              </wp:positionV>
              <wp:extent cx="171450" cy="152400"/>
              <wp:wrapNone/>
              <wp:docPr id="1305" name="Shape 130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1450" cy="1524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00000"/>
                              <w:left w:val="single" w:sz="0" w:space="0" w:color="000000"/>
                              <w:bottom w:val="single" w:sz="0" w:space="0" w:color="000000"/>
                              <w:right w:val="single" w:sz="0" w:space="0" w:color="000000"/>
                            </w:pBdr>
                            <w:shd w:val="clear" w:color="auto" w:fill="000000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331" type="#_x0000_t202" style="position:absolute;margin-left:592.25pt;margin-top:2054.1500000000001pt;width:13.5pt;height:12.pt;z-index:-18874375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pBdr>
                        <w:top w:val="single" w:sz="0" w:space="0" w:color="000000"/>
                        <w:left w:val="single" w:sz="0" w:space="0" w:color="000000"/>
                        <w:bottom w:val="single" w:sz="0" w:space="0" w:color="000000"/>
                        <w:right w:val="single" w:sz="0" w:space="0" w:color="000000"/>
                      </w:pBdr>
                      <w:shd w:val="clear" w:color="auto" w:fill="000000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04" behindDoc="1" locked="0" layoutInCell="1" allowOverlap="1">
              <wp:simplePos x="0" y="0"/>
              <wp:positionH relativeFrom="page">
                <wp:posOffset>1997075</wp:posOffset>
              </wp:positionH>
              <wp:positionV relativeFrom="page">
                <wp:posOffset>27573605</wp:posOffset>
              </wp:positionV>
              <wp:extent cx="6864350" cy="698500"/>
              <wp:wrapNone/>
              <wp:docPr id="1315" name="Shape 131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864350" cy="6985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959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hd w:val="clear" w:color="auto" w:fill="auto"/>
                            </w:rPr>
                            <w:t>二、对易信主义的回应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341" type="#_x0000_t202" style="position:absolute;margin-left:157.25pt;margin-top:2171.1500000000001pt;width:540.5pt;height:55.pt;z-index:-18874374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959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</w:rPr>
                      <w:t>二、对易信主义的回应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06" behindDoc="1" locked="0" layoutInCell="1" allowOverlap="1">
              <wp:simplePos x="0" y="0"/>
              <wp:positionH relativeFrom="page">
                <wp:posOffset>1997075</wp:posOffset>
              </wp:positionH>
              <wp:positionV relativeFrom="page">
                <wp:posOffset>27573605</wp:posOffset>
              </wp:positionV>
              <wp:extent cx="6864350" cy="698500"/>
              <wp:wrapNone/>
              <wp:docPr id="1317" name="Shape 131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864350" cy="6985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959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hd w:val="clear" w:color="auto" w:fill="auto"/>
                            </w:rPr>
                            <w:t>二、对易信主义的回应</w:t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343" type="#_x0000_t202" style="position:absolute;margin-left:157.25pt;margin-top:2171.1500000000001pt;width:540.5pt;height:55.pt;z-index:-18874374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959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</w:rPr>
                      <w:t>二、对易信主义的回应</w:t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2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16" behindDoc="1" locked="0" layoutInCell="1" allowOverlap="1">
              <wp:simplePos x="0" y="0"/>
              <wp:positionH relativeFrom="page">
                <wp:posOffset>1788795</wp:posOffset>
              </wp:positionH>
              <wp:positionV relativeFrom="page">
                <wp:posOffset>27630755</wp:posOffset>
              </wp:positionV>
              <wp:extent cx="17881600" cy="723900"/>
              <wp:wrapNone/>
              <wp:docPr id="1361" name="Shape 136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881600" cy="7239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8720" w:val="right"/>
                              <w:tab w:pos="2816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hd w:val="clear" w:color="auto" w:fill="auto"/>
                            </w:rPr>
                            <w:t>自然的次序,</w:t>
                            <w:tab/>
                            <w:t>重生应该是信心的结果,</w:t>
                            <w:tab/>
                            <w:t>应该被置于其后。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387" type="#_x0000_t202" style="position:absolute;margin-left:140.84999999999999pt;margin-top:2175.6500000000001pt;width:1408.pt;height:57.pt;z-index:-18874373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8720" w:val="right"/>
                        <w:tab w:pos="2816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</w:rPr>
                      <w:t>自然的次序,</w:t>
                      <w:tab/>
                      <w:t>重生应该是信心的结果,</w:t>
                      <w:tab/>
                      <w:t>应该被置于其后。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2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2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2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26" behindDoc="1" locked="0" layoutInCell="1" allowOverlap="1">
              <wp:simplePos x="0" y="0"/>
              <wp:positionH relativeFrom="page">
                <wp:posOffset>17987645</wp:posOffset>
              </wp:positionH>
              <wp:positionV relativeFrom="page">
                <wp:posOffset>25323800</wp:posOffset>
              </wp:positionV>
              <wp:extent cx="171450" cy="190500"/>
              <wp:wrapNone/>
              <wp:docPr id="1399" name="Shape 139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1450" cy="1905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00000"/>
                              <w:left w:val="single" w:sz="0" w:space="0" w:color="000000"/>
                              <w:bottom w:val="single" w:sz="0" w:space="0" w:color="000000"/>
                              <w:right w:val="single" w:sz="0" w:space="0" w:color="000000"/>
                            </w:pBdr>
                            <w:shd w:val="clear" w:color="auto" w:fill="000000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Arial Unicode MS" w:eastAsia="Arial Unicode MS" w:hAnsi="Arial Unicode MS" w:cs="Arial Unicode MS"/>
                              <w:color w:val="FFFFFF"/>
                              <w:spacing w:val="0"/>
                              <w:w w:val="100"/>
                              <w:position w:val="0"/>
                              <w:sz w:val="42"/>
                              <w:szCs w:val="42"/>
                              <w:shd w:val="clear" w:color="auto" w:fill="auto"/>
                            </w:rPr>
                            <w:t>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425" type="#_x0000_t202" style="position:absolute;margin-left:1416.3499999999999pt;margin-top:1994.pt;width:13.5pt;height:15.pt;z-index:-18874372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pBdr>
                        <w:top w:val="single" w:sz="0" w:space="0" w:color="000000"/>
                        <w:left w:val="single" w:sz="0" w:space="0" w:color="000000"/>
                        <w:bottom w:val="single" w:sz="0" w:space="0" w:color="000000"/>
                        <w:right w:val="single" w:sz="0" w:space="0" w:color="000000"/>
                      </w:pBdr>
                      <w:shd w:val="clear" w:color="auto" w:fill="000000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42"/>
                        <w:szCs w:val="42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color w:val="FFFFFF"/>
                        <w:spacing w:val="0"/>
                        <w:w w:val="100"/>
                        <w:position w:val="0"/>
                        <w:sz w:val="42"/>
                        <w:szCs w:val="42"/>
                        <w:shd w:val="clear" w:color="auto" w:fill="auto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30" behindDoc="1" locked="0" layoutInCell="1" allowOverlap="1">
              <wp:simplePos x="0" y="0"/>
              <wp:positionH relativeFrom="page">
                <wp:posOffset>17987645</wp:posOffset>
              </wp:positionH>
              <wp:positionV relativeFrom="page">
                <wp:posOffset>25323800</wp:posOffset>
              </wp:positionV>
              <wp:extent cx="171450" cy="190500"/>
              <wp:wrapNone/>
              <wp:docPr id="1403" name="Shape 140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1450" cy="1905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00000"/>
                              <w:left w:val="single" w:sz="0" w:space="0" w:color="000000"/>
                              <w:bottom w:val="single" w:sz="0" w:space="0" w:color="000000"/>
                              <w:right w:val="single" w:sz="0" w:space="0" w:color="000000"/>
                            </w:pBdr>
                            <w:shd w:val="clear" w:color="auto" w:fill="000000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Arial Unicode MS" w:eastAsia="Arial Unicode MS" w:hAnsi="Arial Unicode MS" w:cs="Arial Unicode MS"/>
                              <w:color w:val="FFFFFF"/>
                              <w:spacing w:val="0"/>
                              <w:w w:val="100"/>
                              <w:position w:val="0"/>
                              <w:sz w:val="42"/>
                              <w:szCs w:val="42"/>
                              <w:shd w:val="clear" w:color="auto" w:fill="auto"/>
                            </w:rPr>
                            <w:t>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429" type="#_x0000_t202" style="position:absolute;margin-left:1416.3499999999999pt;margin-top:1994.pt;width:13.5pt;height:15.pt;z-index:-18874372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pBdr>
                        <w:top w:val="single" w:sz="0" w:space="0" w:color="000000"/>
                        <w:left w:val="single" w:sz="0" w:space="0" w:color="000000"/>
                        <w:bottom w:val="single" w:sz="0" w:space="0" w:color="000000"/>
                        <w:right w:val="single" w:sz="0" w:space="0" w:color="000000"/>
                      </w:pBdr>
                      <w:shd w:val="clear" w:color="auto" w:fill="000000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42"/>
                        <w:szCs w:val="42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color w:val="FFFFFF"/>
                        <w:spacing w:val="0"/>
                        <w:w w:val="100"/>
                        <w:position w:val="0"/>
                        <w:sz w:val="42"/>
                        <w:szCs w:val="42"/>
                        <w:shd w:val="clear" w:color="auto" w:fill="auto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3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3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3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38" behindDoc="1" locked="0" layoutInCell="1" allowOverlap="1">
              <wp:simplePos x="0" y="0"/>
              <wp:positionH relativeFrom="page">
                <wp:posOffset>192405</wp:posOffset>
              </wp:positionH>
              <wp:positionV relativeFrom="page">
                <wp:posOffset>27730450</wp:posOffset>
              </wp:positionV>
              <wp:extent cx="15544800" cy="577850"/>
              <wp:wrapNone/>
              <wp:docPr id="1435" name="Shape 143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544800" cy="5778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2448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落和圣徒恒忍等方面与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”</w:t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普选浸信会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"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70"/>
                              <w:szCs w:val="70"/>
                              <w:shd w:val="clear" w:color="auto" w:fill="auto"/>
                            </w:rPr>
                            <w:t>(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70"/>
                              <w:szCs w:val="70"/>
                              <w:shd w:val="clear" w:color="auto" w:fill="auto"/>
                              <w:lang w:val="en-US" w:eastAsia="en-US" w:bidi="en-US"/>
                            </w:rPr>
                            <w:t>General Baptists)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区别出来。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461" type="#_x0000_t202" style="position:absolute;margin-left:15.15pt;margin-top:2183.5pt;width:1224.pt;height:45.5pt;z-index:-18874371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2448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落和圣徒恒忍等方面与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”</w:t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普选浸信会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"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70"/>
                        <w:szCs w:val="70"/>
                        <w:shd w:val="clear" w:color="auto" w:fill="auto"/>
                      </w:rPr>
                      <w:t>(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70"/>
                        <w:szCs w:val="70"/>
                        <w:shd w:val="clear" w:color="auto" w:fill="auto"/>
                        <w:lang w:val="en-US" w:eastAsia="en-US" w:bidi="en-US"/>
                      </w:rPr>
                      <w:t>General Baptists)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区别出来。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42" behindDoc="1" locked="0" layoutInCell="1" allowOverlap="1">
              <wp:simplePos x="0" y="0"/>
              <wp:positionH relativeFrom="page">
                <wp:posOffset>192405</wp:posOffset>
              </wp:positionH>
              <wp:positionV relativeFrom="page">
                <wp:posOffset>27730450</wp:posOffset>
              </wp:positionV>
              <wp:extent cx="15544800" cy="577850"/>
              <wp:wrapNone/>
              <wp:docPr id="1439" name="Shape 143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544800" cy="5778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2448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落和圣徒恒忍等方面与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”</w:t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普选浸信会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"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70"/>
                              <w:szCs w:val="70"/>
                              <w:shd w:val="clear" w:color="auto" w:fill="auto"/>
                            </w:rPr>
                            <w:t>(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70"/>
                              <w:szCs w:val="70"/>
                              <w:shd w:val="clear" w:color="auto" w:fill="auto"/>
                              <w:lang w:val="en-US" w:eastAsia="en-US" w:bidi="en-US"/>
                            </w:rPr>
                            <w:t>General Baptists)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区别出来。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465" type="#_x0000_t202" style="position:absolute;margin-left:15.15pt;margin-top:2183.5pt;width:1224.pt;height:45.5pt;z-index:-18874371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2448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落和圣徒恒忍等方面与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”</w:t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普选浸信会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"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70"/>
                        <w:szCs w:val="70"/>
                        <w:shd w:val="clear" w:color="auto" w:fill="auto"/>
                      </w:rPr>
                      <w:t>(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70"/>
                        <w:szCs w:val="70"/>
                        <w:shd w:val="clear" w:color="auto" w:fill="auto"/>
                        <w:lang w:val="en-US" w:eastAsia="en-US" w:bidi="en-US"/>
                      </w:rPr>
                      <w:t>General Baptists)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区别出来。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46" behindDoc="1" locked="0" layoutInCell="1" allowOverlap="1">
              <wp:simplePos x="0" y="0"/>
              <wp:positionH relativeFrom="page">
                <wp:posOffset>9650730</wp:posOffset>
              </wp:positionH>
              <wp:positionV relativeFrom="page">
                <wp:posOffset>27438350</wp:posOffset>
              </wp:positionV>
              <wp:extent cx="1695450" cy="450850"/>
              <wp:wrapNone/>
              <wp:docPr id="1457" name="Shape 145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695450" cy="4508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267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48"/>
                              <w:szCs w:val="48"/>
                              <w:shd w:val="clear" w:color="auto" w:fill="auto"/>
                              <w:lang w:val="en-US" w:eastAsia="en-US" w:bidi="en-US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48"/>
                              <w:szCs w:val="48"/>
                              <w:shd w:val="clear" w:color="auto" w:fill="auto"/>
                            </w:rPr>
                            <w:t>34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483" type="#_x0000_t202" style="position:absolute;margin-left:759.89999999999998pt;margin-top:2160.5pt;width:133.5pt;height:35.5pt;z-index:-18874370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267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48"/>
                        <w:szCs w:val="4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48"/>
                        <w:szCs w:val="48"/>
                        <w:shd w:val="clear" w:color="auto" w:fill="auto"/>
                        <w:lang w:val="en-US" w:eastAsia="en-US" w:bidi="en-US"/>
                      </w:rPr>
                      <w:tab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48"/>
                        <w:szCs w:val="48"/>
                        <w:shd w:val="clear" w:color="auto" w:fill="auto"/>
                      </w:rPr>
                      <w:t>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50" behindDoc="1" locked="0" layoutInCell="1" allowOverlap="1">
              <wp:simplePos x="0" y="0"/>
              <wp:positionH relativeFrom="page">
                <wp:posOffset>9650730</wp:posOffset>
              </wp:positionH>
              <wp:positionV relativeFrom="page">
                <wp:posOffset>27438350</wp:posOffset>
              </wp:positionV>
              <wp:extent cx="1695450" cy="450850"/>
              <wp:wrapNone/>
              <wp:docPr id="1461" name="Shape 146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695450" cy="4508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267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48"/>
                              <w:szCs w:val="48"/>
                              <w:shd w:val="clear" w:color="auto" w:fill="auto"/>
                              <w:lang w:val="en-US" w:eastAsia="en-US" w:bidi="en-US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48"/>
                              <w:szCs w:val="48"/>
                              <w:shd w:val="clear" w:color="auto" w:fill="auto"/>
                            </w:rPr>
                            <w:t>34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487" type="#_x0000_t202" style="position:absolute;margin-left:759.89999999999998pt;margin-top:2160.5pt;width:133.5pt;height:35.5pt;z-index:-18874370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267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48"/>
                        <w:szCs w:val="4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48"/>
                        <w:szCs w:val="48"/>
                        <w:shd w:val="clear" w:color="auto" w:fill="auto"/>
                        <w:lang w:val="en-US" w:eastAsia="en-US" w:bidi="en-US"/>
                      </w:rPr>
                      <w:tab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48"/>
                        <w:szCs w:val="48"/>
                        <w:shd w:val="clear" w:color="auto" w:fill="auto"/>
                      </w:rPr>
                      <w:t>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3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3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3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4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4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4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4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77" behindDoc="1" locked="0" layoutInCell="1" allowOverlap="1">
              <wp:simplePos x="0" y="0"/>
              <wp:positionH relativeFrom="page">
                <wp:posOffset>530860</wp:posOffset>
              </wp:positionH>
              <wp:positionV relativeFrom="page">
                <wp:posOffset>22866350</wp:posOffset>
              </wp:positionV>
              <wp:extent cx="692150" cy="425450"/>
              <wp:wrapNone/>
              <wp:docPr id="1551" name="Shape 155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2150" cy="4254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26.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577" type="#_x0000_t202" style="position:absolute;margin-left:41.799999999999997pt;margin-top:1800.5pt;width:54.5pt;height:33.5pt;z-index:-18874367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26.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079" behindDoc="1" locked="0" layoutInCell="1" allowOverlap="1">
              <wp:simplePos x="0" y="0"/>
              <wp:positionH relativeFrom="page">
                <wp:posOffset>537210</wp:posOffset>
              </wp:positionH>
              <wp:positionV relativeFrom="page">
                <wp:posOffset>23895050</wp:posOffset>
              </wp:positionV>
              <wp:extent cx="685800" cy="419100"/>
              <wp:wrapNone/>
              <wp:docPr id="1553" name="Shape 155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85800" cy="4191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27.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579" type="#_x0000_t202" style="position:absolute;margin-left:42.299999999999997pt;margin-top:1881.5pt;width:54.pt;height:33.pt;z-index:-18874367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27.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081" behindDoc="1" locked="0" layoutInCell="1" allowOverlap="1">
              <wp:simplePos x="0" y="0"/>
              <wp:positionH relativeFrom="page">
                <wp:posOffset>543560</wp:posOffset>
              </wp:positionH>
              <wp:positionV relativeFrom="page">
                <wp:posOffset>24911050</wp:posOffset>
              </wp:positionV>
              <wp:extent cx="685800" cy="419100"/>
              <wp:wrapNone/>
              <wp:docPr id="1555" name="Shape 155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85800" cy="4191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&amp;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581" type="#_x0000_t202" style="position:absolute;margin-left:42.799999999999997pt;margin-top:1961.5pt;width:54.pt;height:33.pt;z-index:-18874367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2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&amp;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85" behindDoc="1" locked="0" layoutInCell="1" allowOverlap="1">
              <wp:simplePos x="0" y="0"/>
              <wp:positionH relativeFrom="page">
                <wp:posOffset>530860</wp:posOffset>
              </wp:positionH>
              <wp:positionV relativeFrom="page">
                <wp:posOffset>22866350</wp:posOffset>
              </wp:positionV>
              <wp:extent cx="692150" cy="425450"/>
              <wp:wrapNone/>
              <wp:docPr id="1559" name="Shape 155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2150" cy="4254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26.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585" type="#_x0000_t202" style="position:absolute;margin-left:41.799999999999997pt;margin-top:1800.5pt;width:54.5pt;height:33.5pt;z-index:-18874366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26.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087" behindDoc="1" locked="0" layoutInCell="1" allowOverlap="1">
              <wp:simplePos x="0" y="0"/>
              <wp:positionH relativeFrom="page">
                <wp:posOffset>537210</wp:posOffset>
              </wp:positionH>
              <wp:positionV relativeFrom="page">
                <wp:posOffset>23895050</wp:posOffset>
              </wp:positionV>
              <wp:extent cx="685800" cy="419100"/>
              <wp:wrapNone/>
              <wp:docPr id="1561" name="Shape 156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85800" cy="4191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27.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587" type="#_x0000_t202" style="position:absolute;margin-left:42.299999999999997pt;margin-top:1881.5pt;width:54.pt;height:33.pt;z-index:-18874366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27.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089" behindDoc="1" locked="0" layoutInCell="1" allowOverlap="1">
              <wp:simplePos x="0" y="0"/>
              <wp:positionH relativeFrom="page">
                <wp:posOffset>543560</wp:posOffset>
              </wp:positionH>
              <wp:positionV relativeFrom="page">
                <wp:posOffset>24911050</wp:posOffset>
              </wp:positionV>
              <wp:extent cx="685800" cy="419100"/>
              <wp:wrapNone/>
              <wp:docPr id="1563" name="Shape 156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85800" cy="4191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&amp;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589" type="#_x0000_t202" style="position:absolute;margin-left:42.799999999999997pt;margin-top:1961.5pt;width:54.pt;height:33.pt;z-index:-18874366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2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&amp;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93" behindDoc="1" locked="0" layoutInCell="1" allowOverlap="1">
              <wp:simplePos x="0" y="0"/>
              <wp:positionH relativeFrom="page">
                <wp:posOffset>9243695</wp:posOffset>
              </wp:positionH>
              <wp:positionV relativeFrom="page">
                <wp:posOffset>26914475</wp:posOffset>
              </wp:positionV>
              <wp:extent cx="165100" cy="152400"/>
              <wp:wrapNone/>
              <wp:docPr id="1583" name="Shape 158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65100" cy="1524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00000"/>
                              <w:left w:val="single" w:sz="0" w:space="0" w:color="000000"/>
                              <w:bottom w:val="single" w:sz="0" w:space="0" w:color="000000"/>
                              <w:right w:val="single" w:sz="0" w:space="0" w:color="000000"/>
                            </w:pBdr>
                            <w:shd w:val="clear" w:color="auto" w:fill="000000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609" type="#_x0000_t202" style="position:absolute;margin-left:727.85000000000002pt;margin-top:2119.25pt;width:13.pt;height:12.pt;z-index:-18874366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pBdr>
                        <w:top w:val="single" w:sz="0" w:space="0" w:color="000000"/>
                        <w:left w:val="single" w:sz="0" w:space="0" w:color="000000"/>
                        <w:bottom w:val="single" w:sz="0" w:space="0" w:color="000000"/>
                        <w:right w:val="single" w:sz="0" w:space="0" w:color="000000"/>
                      </w:pBdr>
                      <w:shd w:val="clear" w:color="auto" w:fill="000000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97" behindDoc="1" locked="0" layoutInCell="1" allowOverlap="1">
              <wp:simplePos x="0" y="0"/>
              <wp:positionH relativeFrom="page">
                <wp:posOffset>9243695</wp:posOffset>
              </wp:positionH>
              <wp:positionV relativeFrom="page">
                <wp:posOffset>26914475</wp:posOffset>
              </wp:positionV>
              <wp:extent cx="165100" cy="152400"/>
              <wp:wrapNone/>
              <wp:docPr id="1587" name="Shape 158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65100" cy="1524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00000"/>
                              <w:left w:val="single" w:sz="0" w:space="0" w:color="000000"/>
                              <w:bottom w:val="single" w:sz="0" w:space="0" w:color="000000"/>
                              <w:right w:val="single" w:sz="0" w:space="0" w:color="000000"/>
                            </w:pBdr>
                            <w:shd w:val="clear" w:color="auto" w:fill="000000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613" type="#_x0000_t202" style="position:absolute;margin-left:727.85000000000002pt;margin-top:2119.25pt;width:13.pt;height:12.pt;z-index:-18874365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pBdr>
                        <w:top w:val="single" w:sz="0" w:space="0" w:color="000000"/>
                        <w:left w:val="single" w:sz="0" w:space="0" w:color="000000"/>
                        <w:bottom w:val="single" w:sz="0" w:space="0" w:color="000000"/>
                        <w:right w:val="single" w:sz="0" w:space="0" w:color="000000"/>
                      </w:pBdr>
                      <w:shd w:val="clear" w:color="auto" w:fill="000000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01" behindDoc="1" locked="0" layoutInCell="1" allowOverlap="1">
              <wp:simplePos x="0" y="0"/>
              <wp:positionH relativeFrom="page">
                <wp:posOffset>565785</wp:posOffset>
              </wp:positionH>
              <wp:positionV relativeFrom="page">
                <wp:posOffset>24491950</wp:posOffset>
              </wp:positionV>
              <wp:extent cx="698500" cy="412750"/>
              <wp:wrapNone/>
              <wp:docPr id="1597" name="Shape 159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8500" cy="4127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42.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623" type="#_x0000_t202" style="position:absolute;margin-left:44.549999999999997pt;margin-top:1928.5pt;width:55.pt;height:32.5pt;z-index:-18874365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42.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05" behindDoc="1" locked="0" layoutInCell="1" allowOverlap="1">
              <wp:simplePos x="0" y="0"/>
              <wp:positionH relativeFrom="page">
                <wp:posOffset>565785</wp:posOffset>
              </wp:positionH>
              <wp:positionV relativeFrom="page">
                <wp:posOffset>24491950</wp:posOffset>
              </wp:positionV>
              <wp:extent cx="698500" cy="412750"/>
              <wp:wrapNone/>
              <wp:docPr id="1601" name="Shape 160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98500" cy="4127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42.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627" type="#_x0000_t202" style="position:absolute;margin-left:44.549999999999997pt;margin-top:1928.5pt;width:55.pt;height:32.5pt;z-index:-18874364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42.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09" behindDoc="1" locked="0" layoutInCell="1" allowOverlap="1">
              <wp:simplePos x="0" y="0"/>
              <wp:positionH relativeFrom="page">
                <wp:posOffset>3896995</wp:posOffset>
              </wp:positionH>
              <wp:positionV relativeFrom="page">
                <wp:posOffset>27387550</wp:posOffset>
              </wp:positionV>
              <wp:extent cx="3149600" cy="177800"/>
              <wp:wrapNone/>
              <wp:docPr id="1617" name="Shape 161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149600" cy="1778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00000"/>
                              <w:left w:val="single" w:sz="0" w:space="0" w:color="000000"/>
                              <w:bottom w:val="single" w:sz="0" w:space="0" w:color="000000"/>
                              <w:right w:val="single" w:sz="0" w:space="0" w:color="000000"/>
                            </w:pBdr>
                            <w:shd w:val="clear" w:color="auto" w:fill="000000"/>
                            <w:tabs>
                              <w:tab w:pos="496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color w:val="141414"/>
                              <w:spacing w:val="0"/>
                              <w:w w:val="100"/>
                              <w:position w:val="0"/>
                              <w:sz w:val="96"/>
                              <w:szCs w:val="96"/>
                              <w:shd w:val="clear" w:color="auto" w:fill="auto"/>
                              <w:lang w:val="1024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3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643" type="#_x0000_t202" style="position:absolute;margin-left:306.85000000000002pt;margin-top:2156.5pt;width:248.pt;height:14.pt;z-index:-188743644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pBdr>
                        <w:top w:val="single" w:sz="0" w:space="0" w:color="000000"/>
                        <w:left w:val="single" w:sz="0" w:space="0" w:color="000000"/>
                        <w:bottom w:val="single" w:sz="0" w:space="0" w:color="000000"/>
                        <w:right w:val="single" w:sz="0" w:space="0" w:color="000000"/>
                      </w:pBdr>
                      <w:shd w:val="clear" w:color="auto" w:fill="000000"/>
                      <w:tabs>
                        <w:tab w:pos="496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color w:val="141414"/>
                        <w:spacing w:val="0"/>
                        <w:w w:val="100"/>
                        <w:position w:val="0"/>
                        <w:sz w:val="96"/>
                        <w:szCs w:val="96"/>
                        <w:shd w:val="clear" w:color="auto" w:fill="auto"/>
                        <w:lang w:val="1024"/>
                      </w:rPr>
                      <w:tab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5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13" behindDoc="1" locked="0" layoutInCell="1" allowOverlap="1">
              <wp:simplePos x="0" y="0"/>
              <wp:positionH relativeFrom="page">
                <wp:posOffset>3896995</wp:posOffset>
              </wp:positionH>
              <wp:positionV relativeFrom="page">
                <wp:posOffset>27387550</wp:posOffset>
              </wp:positionV>
              <wp:extent cx="3149600" cy="177800"/>
              <wp:wrapNone/>
              <wp:docPr id="1621" name="Shape 162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149600" cy="1778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00000"/>
                              <w:left w:val="single" w:sz="0" w:space="0" w:color="000000"/>
                              <w:bottom w:val="single" w:sz="0" w:space="0" w:color="000000"/>
                              <w:right w:val="single" w:sz="0" w:space="0" w:color="000000"/>
                            </w:pBdr>
                            <w:shd w:val="clear" w:color="auto" w:fill="000000"/>
                            <w:tabs>
                              <w:tab w:pos="496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color w:val="141414"/>
                              <w:spacing w:val="0"/>
                              <w:w w:val="100"/>
                              <w:position w:val="0"/>
                              <w:sz w:val="96"/>
                              <w:szCs w:val="96"/>
                              <w:shd w:val="clear" w:color="auto" w:fill="auto"/>
                              <w:lang w:val="1024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3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647" type="#_x0000_t202" style="position:absolute;margin-left:306.85000000000002pt;margin-top:2156.5pt;width:248.pt;height:14.pt;z-index:-188743640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pBdr>
                        <w:top w:val="single" w:sz="0" w:space="0" w:color="000000"/>
                        <w:left w:val="single" w:sz="0" w:space="0" w:color="000000"/>
                        <w:bottom w:val="single" w:sz="0" w:space="0" w:color="000000"/>
                        <w:right w:val="single" w:sz="0" w:space="0" w:color="000000"/>
                      </w:pBdr>
                      <w:shd w:val="clear" w:color="auto" w:fill="000000"/>
                      <w:tabs>
                        <w:tab w:pos="496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color w:val="141414"/>
                        <w:spacing w:val="0"/>
                        <w:w w:val="100"/>
                        <w:position w:val="0"/>
                        <w:sz w:val="96"/>
                        <w:szCs w:val="96"/>
                        <w:shd w:val="clear" w:color="auto" w:fill="auto"/>
                        <w:lang w:val="1024"/>
                      </w:rPr>
                      <w:tab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5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5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5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5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5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5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5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5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6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6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6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6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6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6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6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6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41" behindDoc="1" locked="0" layoutInCell="1" allowOverlap="1">
              <wp:simplePos x="0" y="0"/>
              <wp:positionH relativeFrom="page">
                <wp:posOffset>519430</wp:posOffset>
              </wp:positionH>
              <wp:positionV relativeFrom="page">
                <wp:posOffset>27618055</wp:posOffset>
              </wp:positionV>
              <wp:extent cx="7581900" cy="654050"/>
              <wp:wrapNone/>
              <wp:docPr id="1837" name="Shape 183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581900" cy="6540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7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印在古尔德版的第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7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卷中。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863" type="#_x0000_t202" style="position:absolute;margin-left:40.899999999999999pt;margin-top:2174.6500000000001pt;width:597.pt;height:51.5pt;z-index:-18874361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7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印在古尔德版的第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7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卷中。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6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7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7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7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7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7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7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7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7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7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7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59" behindDoc="1" locked="0" layoutInCell="1" allowOverlap="1">
              <wp:simplePos x="0" y="0"/>
              <wp:positionH relativeFrom="page">
                <wp:posOffset>2769235</wp:posOffset>
              </wp:positionH>
              <wp:positionV relativeFrom="page">
                <wp:posOffset>27482800</wp:posOffset>
              </wp:positionV>
              <wp:extent cx="317500" cy="114300"/>
              <wp:wrapNone/>
              <wp:docPr id="1959" name="Shape 195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17500" cy="1143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00000"/>
                              <w:left w:val="single" w:sz="0" w:space="0" w:color="000000"/>
                              <w:bottom w:val="single" w:sz="0" w:space="0" w:color="000000"/>
                              <w:right w:val="single" w:sz="0" w:space="0" w:color="000000"/>
                            </w:pBdr>
                            <w:shd w:val="clear" w:color="auto" w:fill="000000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0"/>
                              <w:w w:val="100"/>
                              <w:position w:val="0"/>
                              <w:sz w:val="26"/>
                              <w:szCs w:val="26"/>
                              <w:shd w:val="clear" w:color="auto" w:fill="auto"/>
                              <w:lang w:val="en-US" w:eastAsia="en-US" w:bidi="en-US"/>
                            </w:rPr>
                            <w:t>■ II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985" type="#_x0000_t202" style="position:absolute;margin-left:218.05000000000001pt;margin-top:2164.pt;width:25.pt;height:9.pt;z-index:-18874359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pBdr>
                        <w:top w:val="single" w:sz="0" w:space="0" w:color="000000"/>
                        <w:left w:val="single" w:sz="0" w:space="0" w:color="000000"/>
                        <w:bottom w:val="single" w:sz="0" w:space="0" w:color="000000"/>
                        <w:right w:val="single" w:sz="0" w:space="0" w:color="000000"/>
                      </w:pBdr>
                      <w:shd w:val="clear" w:color="auto" w:fill="000000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auto"/>
                        <w:lang w:val="en-US" w:eastAsia="en-US" w:bidi="en-US"/>
                      </w:rPr>
                      <w:t>■ 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161" behindDoc="1" locked="0" layoutInCell="1" allowOverlap="1">
              <wp:simplePos x="0" y="0"/>
              <wp:positionH relativeFrom="page">
                <wp:posOffset>2762885</wp:posOffset>
              </wp:positionH>
              <wp:positionV relativeFrom="page">
                <wp:posOffset>27616150</wp:posOffset>
              </wp:positionV>
              <wp:extent cx="323850" cy="127000"/>
              <wp:wrapNone/>
              <wp:docPr id="1961" name="Shape 196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23850" cy="1270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00000"/>
                              <w:left w:val="single" w:sz="0" w:space="0" w:color="000000"/>
                              <w:bottom w:val="single" w:sz="0" w:space="0" w:color="000000"/>
                              <w:right w:val="single" w:sz="0" w:space="0" w:color="000000"/>
                            </w:pBdr>
                            <w:shd w:val="clear" w:color="auto" w:fill="000000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0"/>
                              <w:w w:val="100"/>
                              <w:position w:val="0"/>
                              <w:sz w:val="26"/>
                              <w:szCs w:val="26"/>
                              <w:shd w:val="clear" w:color="auto" w:fill="auto"/>
                              <w:lang w:val="en-US" w:eastAsia="en-US" w:bidi="en-US"/>
                            </w:rPr>
                            <w:t>III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987" type="#_x0000_t202" style="position:absolute;margin-left:217.55000000000001pt;margin-top:2174.5pt;width:25.5pt;height:10.pt;z-index:-18874359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pBdr>
                        <w:top w:val="single" w:sz="0" w:space="0" w:color="000000"/>
                        <w:left w:val="single" w:sz="0" w:space="0" w:color="000000"/>
                        <w:bottom w:val="single" w:sz="0" w:space="0" w:color="000000"/>
                        <w:right w:val="single" w:sz="0" w:space="0" w:color="000000"/>
                      </w:pBdr>
                      <w:shd w:val="clear" w:color="auto" w:fill="000000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auto"/>
                        <w:lang w:val="en-US" w:eastAsia="en-US" w:bidi="en-US"/>
                      </w:rPr>
                      <w:t>III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8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65" behindDoc="1" locked="0" layoutInCell="1" allowOverlap="1">
              <wp:simplePos x="0" y="0"/>
              <wp:positionH relativeFrom="page">
                <wp:posOffset>2769235</wp:posOffset>
              </wp:positionH>
              <wp:positionV relativeFrom="page">
                <wp:posOffset>27482800</wp:posOffset>
              </wp:positionV>
              <wp:extent cx="317500" cy="114300"/>
              <wp:wrapNone/>
              <wp:docPr id="1965" name="Shape 196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17500" cy="1143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00000"/>
                              <w:left w:val="single" w:sz="0" w:space="0" w:color="000000"/>
                              <w:bottom w:val="single" w:sz="0" w:space="0" w:color="000000"/>
                              <w:right w:val="single" w:sz="0" w:space="0" w:color="000000"/>
                            </w:pBdr>
                            <w:shd w:val="clear" w:color="auto" w:fill="000000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0"/>
                              <w:w w:val="100"/>
                              <w:position w:val="0"/>
                              <w:sz w:val="26"/>
                              <w:szCs w:val="26"/>
                              <w:shd w:val="clear" w:color="auto" w:fill="auto"/>
                              <w:lang w:val="en-US" w:eastAsia="en-US" w:bidi="en-US"/>
                            </w:rPr>
                            <w:t>■ II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991" type="#_x0000_t202" style="position:absolute;margin-left:218.05000000000001pt;margin-top:2164.pt;width:25.pt;height:9.pt;z-index:-18874358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pBdr>
                        <w:top w:val="single" w:sz="0" w:space="0" w:color="000000"/>
                        <w:left w:val="single" w:sz="0" w:space="0" w:color="000000"/>
                        <w:bottom w:val="single" w:sz="0" w:space="0" w:color="000000"/>
                        <w:right w:val="single" w:sz="0" w:space="0" w:color="000000"/>
                      </w:pBdr>
                      <w:shd w:val="clear" w:color="auto" w:fill="000000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auto"/>
                        <w:lang w:val="en-US" w:eastAsia="en-US" w:bidi="en-US"/>
                      </w:rPr>
                      <w:t>■ 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167" behindDoc="1" locked="0" layoutInCell="1" allowOverlap="1">
              <wp:simplePos x="0" y="0"/>
              <wp:positionH relativeFrom="page">
                <wp:posOffset>2762885</wp:posOffset>
              </wp:positionH>
              <wp:positionV relativeFrom="page">
                <wp:posOffset>27616150</wp:posOffset>
              </wp:positionV>
              <wp:extent cx="323850" cy="127000"/>
              <wp:wrapNone/>
              <wp:docPr id="1967" name="Shape 196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23850" cy="1270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00000"/>
                              <w:left w:val="single" w:sz="0" w:space="0" w:color="000000"/>
                              <w:bottom w:val="single" w:sz="0" w:space="0" w:color="000000"/>
                              <w:right w:val="single" w:sz="0" w:space="0" w:color="000000"/>
                            </w:pBdr>
                            <w:shd w:val="clear" w:color="auto" w:fill="000000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0"/>
                              <w:w w:val="100"/>
                              <w:position w:val="0"/>
                              <w:sz w:val="26"/>
                              <w:szCs w:val="26"/>
                              <w:shd w:val="clear" w:color="auto" w:fill="auto"/>
                              <w:lang w:val="en-US" w:eastAsia="en-US" w:bidi="en-US"/>
                            </w:rPr>
                            <w:t>III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993" type="#_x0000_t202" style="position:absolute;margin-left:217.55000000000001pt;margin-top:2174.5pt;width:25.5pt;height:10.pt;z-index:-18874358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pBdr>
                        <w:top w:val="single" w:sz="0" w:space="0" w:color="000000"/>
                        <w:left w:val="single" w:sz="0" w:space="0" w:color="000000"/>
                        <w:bottom w:val="single" w:sz="0" w:space="0" w:color="000000"/>
                        <w:right w:val="single" w:sz="0" w:space="0" w:color="000000"/>
                      </w:pBdr>
                      <w:shd w:val="clear" w:color="auto" w:fill="000000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spacing w:val="0"/>
                        <w:w w:val="100"/>
                        <w:position w:val="0"/>
                        <w:sz w:val="26"/>
                        <w:szCs w:val="26"/>
                        <w:shd w:val="clear" w:color="auto" w:fill="auto"/>
                        <w:lang w:val="en-US" w:eastAsia="en-US" w:bidi="en-US"/>
                      </w:rPr>
                      <w:t>III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8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8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8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8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79" behindDoc="1" locked="0" layoutInCell="1" allowOverlap="1">
              <wp:simplePos x="0" y="0"/>
              <wp:positionH relativeFrom="page">
                <wp:posOffset>8003540</wp:posOffset>
              </wp:positionH>
              <wp:positionV relativeFrom="page">
                <wp:posOffset>25009475</wp:posOffset>
              </wp:positionV>
              <wp:extent cx="285750" cy="184150"/>
              <wp:wrapNone/>
              <wp:docPr id="1997" name="Shape 199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85750" cy="1841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00000"/>
                              <w:left w:val="single" w:sz="0" w:space="0" w:color="000000"/>
                              <w:bottom w:val="single" w:sz="0" w:space="0" w:color="000000"/>
                              <w:right w:val="single" w:sz="0" w:space="0" w:color="000000"/>
                            </w:pBdr>
                            <w:shd w:val="clear" w:color="auto" w:fill="000000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en-US" w:eastAsia="en-US" w:bidi="en-US"/>
                            </w:rPr>
                            <w:t>111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23" type="#_x0000_t202" style="position:absolute;margin-left:630.20000000000005pt;margin-top:1969.25pt;width:22.5pt;height:14.5pt;z-index:-18874357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pBdr>
                        <w:top w:val="single" w:sz="0" w:space="0" w:color="000000"/>
                        <w:left w:val="single" w:sz="0" w:space="0" w:color="000000"/>
                        <w:bottom w:val="single" w:sz="0" w:space="0" w:color="000000"/>
                        <w:right w:val="single" w:sz="0" w:space="0" w:color="000000"/>
                      </w:pBdr>
                      <w:shd w:val="clear" w:color="auto" w:fill="000000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en-US" w:eastAsia="en-US" w:bidi="en-US"/>
                      </w:rPr>
                      <w:t>111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83" behindDoc="1" locked="0" layoutInCell="1" allowOverlap="1">
              <wp:simplePos x="0" y="0"/>
              <wp:positionH relativeFrom="page">
                <wp:posOffset>8003540</wp:posOffset>
              </wp:positionH>
              <wp:positionV relativeFrom="page">
                <wp:posOffset>25009475</wp:posOffset>
              </wp:positionV>
              <wp:extent cx="285750" cy="184150"/>
              <wp:wrapNone/>
              <wp:docPr id="2001" name="Shape 200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85750" cy="1841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00000"/>
                              <w:left w:val="single" w:sz="0" w:space="0" w:color="000000"/>
                              <w:bottom w:val="single" w:sz="0" w:space="0" w:color="000000"/>
                              <w:right w:val="single" w:sz="0" w:space="0" w:color="000000"/>
                            </w:pBdr>
                            <w:shd w:val="clear" w:color="auto" w:fill="000000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en-US" w:eastAsia="en-US" w:bidi="en-US"/>
                            </w:rPr>
                            <w:t>111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27" type="#_x0000_t202" style="position:absolute;margin-left:630.20000000000005pt;margin-top:1969.25pt;width:22.5pt;height:14.5pt;z-index:-18874357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pBdr>
                        <w:top w:val="single" w:sz="0" w:space="0" w:color="000000"/>
                        <w:left w:val="single" w:sz="0" w:space="0" w:color="000000"/>
                        <w:bottom w:val="single" w:sz="0" w:space="0" w:color="000000"/>
                        <w:right w:val="single" w:sz="0" w:space="0" w:color="000000"/>
                      </w:pBdr>
                      <w:shd w:val="clear" w:color="auto" w:fill="000000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en-US" w:eastAsia="en-US" w:bidi="en-US"/>
                      </w:rPr>
                      <w:t>111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8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8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91" behindDoc="1" locked="0" layoutInCell="1" allowOverlap="1">
              <wp:simplePos x="0" y="0"/>
              <wp:positionH relativeFrom="page">
                <wp:posOffset>10075545</wp:posOffset>
              </wp:positionH>
              <wp:positionV relativeFrom="page">
                <wp:posOffset>25101550</wp:posOffset>
              </wp:positionV>
              <wp:extent cx="342900" cy="215900"/>
              <wp:wrapNone/>
              <wp:docPr id="2029" name="Shape 202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42900" cy="2159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00000"/>
                              <w:left w:val="single" w:sz="0" w:space="0" w:color="000000"/>
                              <w:bottom w:val="single" w:sz="0" w:space="0" w:color="000000"/>
                              <w:right w:val="single" w:sz="0" w:space="0" w:color="000000"/>
                            </w:pBdr>
                            <w:shd w:val="clear" w:color="auto" w:fill="000000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0"/>
                              <w:w w:val="100"/>
                              <w:position w:val="0"/>
                              <w:sz w:val="42"/>
                              <w:szCs w:val="42"/>
                              <w:shd w:val="clear" w:color="auto" w:fill="auto"/>
                            </w:rPr>
                            <w:t>=1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55" type="#_x0000_t202" style="position:absolute;margin-left:793.35000000000002pt;margin-top:1976.5pt;width:27.pt;height:17.pt;z-index:-18874356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pBdr>
                        <w:top w:val="single" w:sz="0" w:space="0" w:color="000000"/>
                        <w:left w:val="single" w:sz="0" w:space="0" w:color="000000"/>
                        <w:bottom w:val="single" w:sz="0" w:space="0" w:color="000000"/>
                        <w:right w:val="single" w:sz="0" w:space="0" w:color="000000"/>
                      </w:pBdr>
                      <w:shd w:val="clear" w:color="auto" w:fill="000000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42"/>
                        <w:szCs w:val="42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spacing w:val="0"/>
                        <w:w w:val="100"/>
                        <w:position w:val="0"/>
                        <w:sz w:val="42"/>
                        <w:szCs w:val="42"/>
                        <w:shd w:val="clear" w:color="auto" w:fill="auto"/>
                      </w:rPr>
                      <w:t>=1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9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95" behindDoc="1" locked="0" layoutInCell="1" allowOverlap="1">
              <wp:simplePos x="0" y="0"/>
              <wp:positionH relativeFrom="page">
                <wp:posOffset>10075545</wp:posOffset>
              </wp:positionH>
              <wp:positionV relativeFrom="page">
                <wp:posOffset>25101550</wp:posOffset>
              </wp:positionV>
              <wp:extent cx="342900" cy="215900"/>
              <wp:wrapNone/>
              <wp:docPr id="2033" name="Shape 203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42900" cy="2159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00000"/>
                              <w:left w:val="single" w:sz="0" w:space="0" w:color="000000"/>
                              <w:bottom w:val="single" w:sz="0" w:space="0" w:color="000000"/>
                              <w:right w:val="single" w:sz="0" w:space="0" w:color="000000"/>
                            </w:pBdr>
                            <w:shd w:val="clear" w:color="auto" w:fill="000000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0"/>
                              <w:w w:val="100"/>
                              <w:position w:val="0"/>
                              <w:sz w:val="42"/>
                              <w:szCs w:val="42"/>
                              <w:shd w:val="clear" w:color="auto" w:fill="auto"/>
                            </w:rPr>
                            <w:t>=1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59" type="#_x0000_t202" style="position:absolute;margin-left:793.35000000000002pt;margin-top:1976.5pt;width:27.pt;height:17.pt;z-index:-18874355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pBdr>
                        <w:top w:val="single" w:sz="0" w:space="0" w:color="000000"/>
                        <w:left w:val="single" w:sz="0" w:space="0" w:color="000000"/>
                        <w:bottom w:val="single" w:sz="0" w:space="0" w:color="000000"/>
                        <w:right w:val="single" w:sz="0" w:space="0" w:color="000000"/>
                      </w:pBdr>
                      <w:shd w:val="clear" w:color="auto" w:fill="000000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42"/>
                        <w:szCs w:val="42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spacing w:val="0"/>
                        <w:w w:val="100"/>
                        <w:position w:val="0"/>
                        <w:sz w:val="42"/>
                        <w:szCs w:val="42"/>
                        <w:shd w:val="clear" w:color="auto" w:fill="auto"/>
                      </w:rPr>
                      <w:t>=1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99" behindDoc="1" locked="0" layoutInCell="1" allowOverlap="1">
              <wp:simplePos x="0" y="0"/>
              <wp:positionH relativeFrom="page">
                <wp:posOffset>3486150</wp:posOffset>
              </wp:positionH>
              <wp:positionV relativeFrom="page">
                <wp:posOffset>27127200</wp:posOffset>
              </wp:positionV>
              <wp:extent cx="16706850" cy="704850"/>
              <wp:wrapNone/>
              <wp:docPr id="2049" name="Shape 204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6706850" cy="7048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这种确信不是一种空幻的臆测与或然的信念，基于不可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75" type="#_x0000_t202" style="position:absolute;margin-left:274.5pt;margin-top:2136.pt;width:1315.5pt;height:55.5pt;z-index:-18874355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这种确信不是一种空幻的臆测与或然的信念，基于不可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03" behindDoc="1" locked="0" layoutInCell="1" allowOverlap="1">
              <wp:simplePos x="0" y="0"/>
              <wp:positionH relativeFrom="page">
                <wp:posOffset>3486150</wp:posOffset>
              </wp:positionH>
              <wp:positionV relativeFrom="page">
                <wp:posOffset>27127200</wp:posOffset>
              </wp:positionV>
              <wp:extent cx="16706850" cy="704850"/>
              <wp:wrapNone/>
              <wp:docPr id="2053" name="Shape 205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6706850" cy="7048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这种确信不是一种空幻的臆测与或然的信念，基于不可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79" type="#_x0000_t202" style="position:absolute;margin-left:274.5pt;margin-top:2136.pt;width:1315.5pt;height:55.5pt;z-index:-18874355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这种确信不是一种空幻的臆测与或然的信念，基于不可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9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9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11" behindDoc="1" locked="0" layoutInCell="1" allowOverlap="1">
              <wp:simplePos x="0" y="0"/>
              <wp:positionH relativeFrom="page">
                <wp:posOffset>18575655</wp:posOffset>
              </wp:positionH>
              <wp:positionV relativeFrom="page">
                <wp:posOffset>22847300</wp:posOffset>
              </wp:positionV>
              <wp:extent cx="152400" cy="196850"/>
              <wp:wrapNone/>
              <wp:docPr id="2075" name="Shape 207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2400" cy="1968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00000"/>
                              <w:left w:val="single" w:sz="0" w:space="0" w:color="000000"/>
                              <w:bottom w:val="single" w:sz="0" w:space="0" w:color="000000"/>
                              <w:right w:val="single" w:sz="0" w:space="0" w:color="000000"/>
                            </w:pBdr>
                            <w:shd w:val="clear" w:color="auto" w:fill="000000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0"/>
                              <w:w w:val="100"/>
                              <w:position w:val="0"/>
                              <w:sz w:val="42"/>
                              <w:szCs w:val="42"/>
                              <w:shd w:val="clear" w:color="auto" w:fill="auto"/>
                            </w:rPr>
                            <w:t>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01" type="#_x0000_t202" style="position:absolute;margin-left:1462.6500000000001pt;margin-top:1799.pt;width:12.pt;height:15.5pt;z-index:-18874354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pBdr>
                        <w:top w:val="single" w:sz="0" w:space="0" w:color="000000"/>
                        <w:left w:val="single" w:sz="0" w:space="0" w:color="000000"/>
                        <w:bottom w:val="single" w:sz="0" w:space="0" w:color="000000"/>
                        <w:right w:val="single" w:sz="0" w:space="0" w:color="000000"/>
                      </w:pBdr>
                      <w:shd w:val="clear" w:color="auto" w:fill="000000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42"/>
                        <w:szCs w:val="42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0"/>
                        <w:w w:val="100"/>
                        <w:position w:val="0"/>
                        <w:sz w:val="42"/>
                        <w:szCs w:val="42"/>
                        <w:shd w:val="clear" w:color="auto" w:fill="auto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213" behindDoc="1" locked="0" layoutInCell="1" allowOverlap="1">
              <wp:simplePos x="0" y="0"/>
              <wp:positionH relativeFrom="page">
                <wp:posOffset>10835005</wp:posOffset>
              </wp:positionH>
              <wp:positionV relativeFrom="page">
                <wp:posOffset>26066750</wp:posOffset>
              </wp:positionV>
              <wp:extent cx="114300" cy="177800"/>
              <wp:wrapNone/>
              <wp:docPr id="2077" name="Shape 207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4300" cy="1778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00000"/>
                              <w:left w:val="single" w:sz="0" w:space="0" w:color="000000"/>
                              <w:bottom w:val="single" w:sz="0" w:space="0" w:color="000000"/>
                              <w:right w:val="single" w:sz="0" w:space="0" w:color="000000"/>
                            </w:pBdr>
                            <w:shd w:val="clear" w:color="auto" w:fill="000000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FFFFFF"/>
                              <w:spacing w:val="0"/>
                              <w:w w:val="100"/>
                              <w:position w:val="0"/>
                              <w:sz w:val="40"/>
                              <w:szCs w:val="40"/>
                              <w:shd w:val="clear" w:color="auto" w:fill="auto"/>
                            </w:rPr>
                            <w:t>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03" type="#_x0000_t202" style="position:absolute;margin-left:853.14999999999998pt;margin-top:2052.5pt;width:9.pt;height:14.pt;z-index:-18874354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pBdr>
                        <w:top w:val="single" w:sz="0" w:space="0" w:color="000000"/>
                        <w:left w:val="single" w:sz="0" w:space="0" w:color="000000"/>
                        <w:bottom w:val="single" w:sz="0" w:space="0" w:color="000000"/>
                        <w:right w:val="single" w:sz="0" w:space="0" w:color="000000"/>
                      </w:pBdr>
                      <w:shd w:val="clear" w:color="auto" w:fill="000000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iCs/>
                        <w:color w:val="FFFFFF"/>
                        <w:spacing w:val="0"/>
                        <w:w w:val="100"/>
                        <w:position w:val="0"/>
                        <w:sz w:val="40"/>
                        <w:szCs w:val="40"/>
                        <w:shd w:val="clear" w:color="auto" w:fill="auto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17" behindDoc="1" locked="0" layoutInCell="1" allowOverlap="1">
              <wp:simplePos x="0" y="0"/>
              <wp:positionH relativeFrom="page">
                <wp:posOffset>18575655</wp:posOffset>
              </wp:positionH>
              <wp:positionV relativeFrom="page">
                <wp:posOffset>22847300</wp:posOffset>
              </wp:positionV>
              <wp:extent cx="152400" cy="196850"/>
              <wp:wrapNone/>
              <wp:docPr id="2081" name="Shape 208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2400" cy="1968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00000"/>
                              <w:left w:val="single" w:sz="0" w:space="0" w:color="000000"/>
                              <w:bottom w:val="single" w:sz="0" w:space="0" w:color="000000"/>
                              <w:right w:val="single" w:sz="0" w:space="0" w:color="000000"/>
                            </w:pBdr>
                            <w:shd w:val="clear" w:color="auto" w:fill="000000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0"/>
                              <w:w w:val="100"/>
                              <w:position w:val="0"/>
                              <w:sz w:val="42"/>
                              <w:szCs w:val="42"/>
                              <w:shd w:val="clear" w:color="auto" w:fill="auto"/>
                            </w:rPr>
                            <w:t>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07" type="#_x0000_t202" style="position:absolute;margin-left:1462.6500000000001pt;margin-top:1799.pt;width:12.pt;height:15.5pt;z-index:-18874353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pBdr>
                        <w:top w:val="single" w:sz="0" w:space="0" w:color="000000"/>
                        <w:left w:val="single" w:sz="0" w:space="0" w:color="000000"/>
                        <w:bottom w:val="single" w:sz="0" w:space="0" w:color="000000"/>
                        <w:right w:val="single" w:sz="0" w:space="0" w:color="000000"/>
                      </w:pBdr>
                      <w:shd w:val="clear" w:color="auto" w:fill="000000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42"/>
                        <w:szCs w:val="42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0"/>
                        <w:w w:val="100"/>
                        <w:position w:val="0"/>
                        <w:sz w:val="42"/>
                        <w:szCs w:val="42"/>
                        <w:shd w:val="clear" w:color="auto" w:fill="auto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219" behindDoc="1" locked="0" layoutInCell="1" allowOverlap="1">
              <wp:simplePos x="0" y="0"/>
              <wp:positionH relativeFrom="page">
                <wp:posOffset>10835005</wp:posOffset>
              </wp:positionH>
              <wp:positionV relativeFrom="page">
                <wp:posOffset>26066750</wp:posOffset>
              </wp:positionV>
              <wp:extent cx="114300" cy="177800"/>
              <wp:wrapNone/>
              <wp:docPr id="2083" name="Shape 208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4300" cy="1778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00000"/>
                              <w:left w:val="single" w:sz="0" w:space="0" w:color="000000"/>
                              <w:bottom w:val="single" w:sz="0" w:space="0" w:color="000000"/>
                              <w:right w:val="single" w:sz="0" w:space="0" w:color="000000"/>
                            </w:pBdr>
                            <w:shd w:val="clear" w:color="auto" w:fill="000000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iCs/>
                              <w:color w:val="FFFFFF"/>
                              <w:spacing w:val="0"/>
                              <w:w w:val="100"/>
                              <w:position w:val="0"/>
                              <w:sz w:val="40"/>
                              <w:szCs w:val="40"/>
                              <w:shd w:val="clear" w:color="auto" w:fill="auto"/>
                            </w:rPr>
                            <w:t>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09" type="#_x0000_t202" style="position:absolute;margin-left:853.14999999999998pt;margin-top:2052.5pt;width:9.pt;height:14.pt;z-index:-18874353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pBdr>
                        <w:top w:val="single" w:sz="0" w:space="0" w:color="000000"/>
                        <w:left w:val="single" w:sz="0" w:space="0" w:color="000000"/>
                        <w:bottom w:val="single" w:sz="0" w:space="0" w:color="000000"/>
                        <w:right w:val="single" w:sz="0" w:space="0" w:color="000000"/>
                      </w:pBdr>
                      <w:shd w:val="clear" w:color="auto" w:fill="000000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40"/>
                        <w:szCs w:val="40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i/>
                        <w:iCs/>
                        <w:color w:val="FFFFFF"/>
                        <w:spacing w:val="0"/>
                        <w:w w:val="100"/>
                        <w:position w:val="0"/>
                        <w:sz w:val="40"/>
                        <w:szCs w:val="40"/>
                        <w:shd w:val="clear" w:color="auto" w:fill="auto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9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9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4" behindDoc="1" locked="0" layoutInCell="1" allowOverlap="1">
              <wp:simplePos x="0" y="0"/>
              <wp:positionH relativeFrom="page">
                <wp:posOffset>17609820</wp:posOffset>
              </wp:positionH>
              <wp:positionV relativeFrom="page">
                <wp:posOffset>22869525</wp:posOffset>
              </wp:positionV>
              <wp:extent cx="146050" cy="165100"/>
              <wp:wrapNone/>
              <wp:docPr id="221" name="Shape 22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6050" cy="1651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00000"/>
                              <w:left w:val="single" w:sz="0" w:space="0" w:color="000000"/>
                              <w:bottom w:val="single" w:sz="0" w:space="0" w:color="000000"/>
                              <w:right w:val="single" w:sz="0" w:space="0" w:color="000000"/>
                            </w:pBdr>
                            <w:shd w:val="clear" w:color="auto" w:fill="000000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II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47" type="#_x0000_t202" style="position:absolute;margin-left:1386.5999999999999pt;margin-top:1800.75pt;width:11.5pt;height:13.pt;z-index:-18874403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pBdr>
                        <w:top w:val="single" w:sz="0" w:space="0" w:color="000000"/>
                        <w:left w:val="single" w:sz="0" w:space="0" w:color="000000"/>
                        <w:bottom w:val="single" w:sz="0" w:space="0" w:color="000000"/>
                        <w:right w:val="single" w:sz="0" w:space="0" w:color="000000"/>
                      </w:pBdr>
                      <w:shd w:val="clear" w:color="auto" w:fill="000000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8" behindDoc="1" locked="0" layoutInCell="1" allowOverlap="1">
              <wp:simplePos x="0" y="0"/>
              <wp:positionH relativeFrom="page">
                <wp:posOffset>294005</wp:posOffset>
              </wp:positionH>
              <wp:positionV relativeFrom="page">
                <wp:posOffset>27849195</wp:posOffset>
              </wp:positionV>
              <wp:extent cx="19481800" cy="749300"/>
              <wp:wrapNone/>
              <wp:docPr id="333" name="Shape 33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9481800" cy="7493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8950" w:val="right"/>
                              <w:tab w:pos="3068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hd w:val="clear" w:color="auto" w:fill="auto"/>
                            </w:rPr>
                            <w:t>值得一提：他们也像贺智</w:t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(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A. A. Hodge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)</w:t>
                            <w:tab/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hd w:val="clear" w:color="auto" w:fill="auto"/>
                            </w:rPr>
                            <w:t>一样相信上帝之带领的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59" type="#_x0000_t202" style="position:absolute;margin-left:23.149999999999999pt;margin-top:2192.8499999999999pt;width:1534.pt;height:59.pt;z-index:-18874399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8950" w:val="right"/>
                        <w:tab w:pos="3068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</w:rPr>
                      <w:t>值得一提：他们也像贺智</w:t>
                      <w:tab/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(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A. A. Hodge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)</w:t>
                      <w:tab/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</w:rPr>
                      <w:t>一样相信上帝之带领的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0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0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0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0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35" behindDoc="1" locked="0" layoutInCell="1" allowOverlap="1">
              <wp:simplePos x="0" y="0"/>
              <wp:positionH relativeFrom="page">
                <wp:posOffset>17372965</wp:posOffset>
              </wp:positionH>
              <wp:positionV relativeFrom="page">
                <wp:posOffset>24133175</wp:posOffset>
              </wp:positionV>
              <wp:extent cx="279400" cy="190500"/>
              <wp:wrapNone/>
              <wp:docPr id="2299" name="Shape 229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79400" cy="1905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00000"/>
                              <w:left w:val="single" w:sz="0" w:space="0" w:color="000000"/>
                              <w:bottom w:val="single" w:sz="0" w:space="0" w:color="000000"/>
                              <w:right w:val="single" w:sz="0" w:space="0" w:color="000000"/>
                            </w:pBdr>
                            <w:shd w:val="clear" w:color="auto" w:fill="000000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en-US" w:eastAsia="en-US" w:bidi="en-US"/>
                            </w:rPr>
                            <w:t>III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25" type="#_x0000_t202" style="position:absolute;margin-left:1367.95pt;margin-top:1900.25pt;width:22.pt;height:15.pt;z-index:-18874351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pBdr>
                        <w:top w:val="single" w:sz="0" w:space="0" w:color="000000"/>
                        <w:left w:val="single" w:sz="0" w:space="0" w:color="000000"/>
                        <w:bottom w:val="single" w:sz="0" w:space="0" w:color="000000"/>
                        <w:right w:val="single" w:sz="0" w:space="0" w:color="000000"/>
                      </w:pBdr>
                      <w:shd w:val="clear" w:color="auto" w:fill="000000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en-US" w:eastAsia="en-US" w:bidi="en-US"/>
                      </w:rPr>
                      <w:t>III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39" behindDoc="1" locked="0" layoutInCell="1" allowOverlap="1">
              <wp:simplePos x="0" y="0"/>
              <wp:positionH relativeFrom="page">
                <wp:posOffset>17372965</wp:posOffset>
              </wp:positionH>
              <wp:positionV relativeFrom="page">
                <wp:posOffset>24133175</wp:posOffset>
              </wp:positionV>
              <wp:extent cx="279400" cy="190500"/>
              <wp:wrapNone/>
              <wp:docPr id="2303" name="Shape 230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79400" cy="1905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00000"/>
                              <w:left w:val="single" w:sz="0" w:space="0" w:color="000000"/>
                              <w:bottom w:val="single" w:sz="0" w:space="0" w:color="000000"/>
                              <w:right w:val="single" w:sz="0" w:space="0" w:color="000000"/>
                            </w:pBdr>
                            <w:shd w:val="clear" w:color="auto" w:fill="000000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en-US" w:eastAsia="en-US" w:bidi="en-US"/>
                            </w:rPr>
                            <w:t>III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29" type="#_x0000_t202" style="position:absolute;margin-left:1367.95pt;margin-top:1900.25pt;width:22.pt;height:15.pt;z-index:-18874351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pBdr>
                        <w:top w:val="single" w:sz="0" w:space="0" w:color="000000"/>
                        <w:left w:val="single" w:sz="0" w:space="0" w:color="000000"/>
                        <w:bottom w:val="single" w:sz="0" w:space="0" w:color="000000"/>
                        <w:right w:val="single" w:sz="0" w:space="0" w:color="000000"/>
                      </w:pBdr>
                      <w:shd w:val="clear" w:color="auto" w:fill="000000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en-US" w:eastAsia="en-US" w:bidi="en-US"/>
                      </w:rPr>
                      <w:t>III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0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0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51" behindDoc="1" locked="0" layoutInCell="1" allowOverlap="1">
              <wp:simplePos x="0" y="0"/>
              <wp:positionH relativeFrom="page">
                <wp:posOffset>5206365</wp:posOffset>
              </wp:positionH>
              <wp:positionV relativeFrom="page">
                <wp:posOffset>22802850</wp:posOffset>
              </wp:positionV>
              <wp:extent cx="273050" cy="114300"/>
              <wp:wrapNone/>
              <wp:docPr id="2330" name="Shape 233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73050" cy="1143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00000"/>
                              <w:left w:val="single" w:sz="0" w:space="0" w:color="000000"/>
                              <w:bottom w:val="single" w:sz="0" w:space="0" w:color="000000"/>
                              <w:right w:val="single" w:sz="0" w:space="0" w:color="000000"/>
                            </w:pBdr>
                            <w:shd w:val="clear" w:color="auto" w:fill="000000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shd w:val="clear" w:color="auto" w:fill="auto"/>
                            </w:rPr>
                            <w:t>••I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56" type="#_x0000_t202" style="position:absolute;margin-left:409.94999999999999pt;margin-top:1795.5pt;width:21.5pt;height:9.pt;z-index:-18874350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pBdr>
                        <w:top w:val="single" w:sz="0" w:space="0" w:color="000000"/>
                        <w:left w:val="single" w:sz="0" w:space="0" w:color="000000"/>
                        <w:bottom w:val="single" w:sz="0" w:space="0" w:color="000000"/>
                        <w:right w:val="single" w:sz="0" w:space="0" w:color="000000"/>
                      </w:pBdr>
                      <w:shd w:val="clear" w:color="auto" w:fill="000000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</w:rPr>
                      <w:t>••I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2" behindDoc="1" locked="0" layoutInCell="1" allowOverlap="1">
              <wp:simplePos x="0" y="0"/>
              <wp:positionH relativeFrom="page">
                <wp:posOffset>294005</wp:posOffset>
              </wp:positionH>
              <wp:positionV relativeFrom="page">
                <wp:posOffset>27849195</wp:posOffset>
              </wp:positionV>
              <wp:extent cx="19481800" cy="749300"/>
              <wp:wrapNone/>
              <wp:docPr id="337" name="Shape 33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9481800" cy="7493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8950" w:val="right"/>
                              <w:tab w:pos="3068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hd w:val="clear" w:color="auto" w:fill="auto"/>
                            </w:rPr>
                            <w:t>值得一提：他们也像贺智</w:t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(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A. A. Hodge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)</w:t>
                            <w:tab/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hd w:val="clear" w:color="auto" w:fill="auto"/>
                            </w:rPr>
                            <w:t>一样相信上帝之带领的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63" type="#_x0000_t202" style="position:absolute;margin-left:23.149999999999999pt;margin-top:2192.8499999999999pt;width:1534.pt;height:59.pt;z-index:-18874399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8950" w:val="right"/>
                        <w:tab w:pos="3068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</w:rPr>
                      <w:t>值得一提：他们也像贺智</w:t>
                      <w:tab/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(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A. A. Hodge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)</w:t>
                      <w:tab/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</w:rPr>
                      <w:t>一样相信上帝之带领的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55" behindDoc="1" locked="0" layoutInCell="1" allowOverlap="1">
              <wp:simplePos x="0" y="0"/>
              <wp:positionH relativeFrom="page">
                <wp:posOffset>5206365</wp:posOffset>
              </wp:positionH>
              <wp:positionV relativeFrom="page">
                <wp:posOffset>22802850</wp:posOffset>
              </wp:positionV>
              <wp:extent cx="273050" cy="114300"/>
              <wp:wrapNone/>
              <wp:docPr id="2334" name="Shape 233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73050" cy="1143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00000"/>
                              <w:left w:val="single" w:sz="0" w:space="0" w:color="000000"/>
                              <w:bottom w:val="single" w:sz="0" w:space="0" w:color="000000"/>
                              <w:right w:val="single" w:sz="0" w:space="0" w:color="000000"/>
                            </w:pBdr>
                            <w:shd w:val="clear" w:color="auto" w:fill="000000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shd w:val="clear" w:color="auto" w:fill="auto"/>
                            </w:rPr>
                            <w:t>••I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60" type="#_x0000_t202" style="position:absolute;margin-left:409.94999999999999pt;margin-top:1795.5pt;width:21.5pt;height:9.pt;z-index:-18874349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pBdr>
                        <w:top w:val="single" w:sz="0" w:space="0" w:color="000000"/>
                        <w:left w:val="single" w:sz="0" w:space="0" w:color="000000"/>
                        <w:bottom w:val="single" w:sz="0" w:space="0" w:color="000000"/>
                        <w:right w:val="single" w:sz="0" w:space="0" w:color="000000"/>
                      </w:pBdr>
                      <w:shd w:val="clear" w:color="auto" w:fill="000000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</w:rPr>
                      <w:t>••I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1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1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1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1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1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1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1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1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2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2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2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2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2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2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2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2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2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2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3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3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3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3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3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3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3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99" behindDoc="1" locked="0" layoutInCell="1" allowOverlap="1">
              <wp:simplePos x="0" y="0"/>
              <wp:positionH relativeFrom="page">
                <wp:posOffset>94615</wp:posOffset>
              </wp:positionH>
              <wp:positionV relativeFrom="page">
                <wp:posOffset>25871805</wp:posOffset>
              </wp:positionV>
              <wp:extent cx="19551650" cy="1822450"/>
              <wp:wrapNone/>
              <wp:docPr id="2596" name="Shape 259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9551650" cy="18224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hd w:val="clear" w:color="auto" w:fill="auto"/>
                            </w:rPr>
                            <w:t>福音的假信徒会有一种肤浅的蒙启迪经验。克拉多克对如何</w:t>
                          </w:r>
                        </w:p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hd w:val="clear" w:color="auto" w:fill="auto"/>
                            </w:rPr>
                            <w:t>认识真正的得见上帝予以相当的注意。他认为有三种主要方式,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622" type="#_x0000_t202" style="position:absolute;margin-left:7.4500000000000002pt;margin-top:2037.1500000000001pt;width:1539.5pt;height:143.5pt;z-index:-18874345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</w:rPr>
                      <w:t>福音的假信徒会有一种肤浅的蒙启迪经验。克拉多克对如何</w:t>
                    </w:r>
                  </w:p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</w:rPr>
                      <w:t>认识真正的得见上帝予以相当的注意。他认为有三种主要方式,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03" behindDoc="1" locked="0" layoutInCell="1" allowOverlap="1">
              <wp:simplePos x="0" y="0"/>
              <wp:positionH relativeFrom="page">
                <wp:posOffset>94615</wp:posOffset>
              </wp:positionH>
              <wp:positionV relativeFrom="page">
                <wp:posOffset>25871805</wp:posOffset>
              </wp:positionV>
              <wp:extent cx="19551650" cy="1822450"/>
              <wp:wrapNone/>
              <wp:docPr id="2600" name="Shape 260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9551650" cy="18224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hd w:val="clear" w:color="auto" w:fill="auto"/>
                            </w:rPr>
                            <w:t>福音的假信徒会有一种肤浅的蒙启迪经验。克拉多克对如何</w:t>
                          </w:r>
                        </w:p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hd w:val="clear" w:color="auto" w:fill="auto"/>
                            </w:rPr>
                            <w:t>认识真正的得见上帝予以相当的注意。他认为有三种主要方式,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626" type="#_x0000_t202" style="position:absolute;margin-left:7.4500000000000002pt;margin-top:2037.1500000000001pt;width:1539.5pt;height:143.5pt;z-index:-18874345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</w:rPr>
                      <w:t>福音的假信徒会有一种肤浅的蒙启迪经验。克拉多克对如何</w:t>
                    </w:r>
                  </w:p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</w:rPr>
                      <w:t>认识真正的得见上帝予以相当的注意。他认为有三种主要方式,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07" behindDoc="1" locked="0" layoutInCell="1" allowOverlap="1">
              <wp:simplePos x="0" y="0"/>
              <wp:positionH relativeFrom="page">
                <wp:posOffset>142240</wp:posOffset>
              </wp:positionH>
              <wp:positionV relativeFrom="page">
                <wp:posOffset>26011505</wp:posOffset>
              </wp:positionV>
              <wp:extent cx="19373850" cy="1778000"/>
              <wp:wrapNone/>
              <wp:docPr id="2604" name="Shape 260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9373850" cy="17780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hd w:val="clear" w:color="auto" w:fill="auto"/>
                            </w:rPr>
                            <w:t>福音的假信徒会有一种肤浅的蒙启迪经验。克拉多克对如何</w:t>
                          </w:r>
                        </w:p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hd w:val="clear" w:color="auto" w:fill="auto"/>
                            </w:rPr>
                            <w:t>认识真正的得见上帝予以相当的注意。他认为有三种主要方式,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630" type="#_x0000_t202" style="position:absolute;margin-left:11.199999999999999pt;margin-top:2048.1500000000001pt;width:1525.5pt;height:140.pt;z-index:-18874344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</w:rPr>
                      <w:t>福音的假信徒会有一种肤浅的蒙启迪经验。克拉多克对如何</w:t>
                    </w:r>
                  </w:p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</w:rPr>
                      <w:t>认识真正的得见上帝予以相当的注意。他认为有三种主要方式,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11" behindDoc="1" locked="0" layoutInCell="1" allowOverlap="1">
              <wp:simplePos x="0" y="0"/>
              <wp:positionH relativeFrom="page">
                <wp:posOffset>142240</wp:posOffset>
              </wp:positionH>
              <wp:positionV relativeFrom="page">
                <wp:posOffset>26011505</wp:posOffset>
              </wp:positionV>
              <wp:extent cx="19373850" cy="1778000"/>
              <wp:wrapNone/>
              <wp:docPr id="2608" name="Shape 260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9373850" cy="17780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hd w:val="clear" w:color="auto" w:fill="auto"/>
                            </w:rPr>
                            <w:t>福音的假信徒会有一种肤浅的蒙启迪经验。克拉多克对如何</w:t>
                          </w:r>
                        </w:p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hd w:val="clear" w:color="auto" w:fill="auto"/>
                            </w:rPr>
                            <w:t>认识真正的得见上帝予以相当的注意。他认为有三种主要方式,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634" type="#_x0000_t202" style="position:absolute;margin-left:11.199999999999999pt;margin-top:2048.1500000000001pt;width:1525.5pt;height:140.pt;z-index:-18874344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</w:rPr>
                      <w:t>福音的假信徒会有一种肤浅的蒙启迪经验。克拉多克对如何</w:t>
                    </w:r>
                  </w:p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</w:rPr>
                      <w:t>认识真正的得见上帝予以相当的注意。他认为有三种主要方式,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0" behindDoc="1" locked="0" layoutInCell="1" allowOverlap="1">
              <wp:simplePos x="0" y="0"/>
              <wp:positionH relativeFrom="page">
                <wp:posOffset>4843145</wp:posOffset>
              </wp:positionH>
              <wp:positionV relativeFrom="page">
                <wp:posOffset>22825075</wp:posOffset>
              </wp:positionV>
              <wp:extent cx="279400" cy="184150"/>
              <wp:wrapNone/>
              <wp:docPr id="349" name="Shape 34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79400" cy="1841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00000"/>
                              <w:left w:val="single" w:sz="0" w:space="0" w:color="000000"/>
                              <w:bottom w:val="single" w:sz="0" w:space="0" w:color="000000"/>
                              <w:right w:val="single" w:sz="0" w:space="0" w:color="000000"/>
                            </w:pBdr>
                            <w:shd w:val="clear" w:color="auto" w:fill="000000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en-US" w:eastAsia="en-US" w:bidi="en-US"/>
                            </w:rPr>
                            <w:t>III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75" type="#_x0000_t202" style="position:absolute;margin-left:381.35000000000002pt;margin-top:1797.25pt;width:22.pt;height:14.5pt;z-index:-18874398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pBdr>
                        <w:top w:val="single" w:sz="0" w:space="0" w:color="000000"/>
                        <w:left w:val="single" w:sz="0" w:space="0" w:color="000000"/>
                        <w:bottom w:val="single" w:sz="0" w:space="0" w:color="000000"/>
                        <w:right w:val="single" w:sz="0" w:space="0" w:color="000000"/>
                      </w:pBdr>
                      <w:shd w:val="clear" w:color="auto" w:fill="000000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en-US" w:eastAsia="en-US" w:bidi="en-US"/>
                      </w:rPr>
                      <w:t>III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4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4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4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4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23" behindDoc="1" locked="0" layoutInCell="1" allowOverlap="1">
              <wp:simplePos x="0" y="0"/>
              <wp:positionH relativeFrom="page">
                <wp:posOffset>5882005</wp:posOffset>
              </wp:positionH>
              <wp:positionV relativeFrom="page">
                <wp:posOffset>26414730</wp:posOffset>
              </wp:positionV>
              <wp:extent cx="266700" cy="247650"/>
              <wp:wrapNone/>
              <wp:docPr id="2630" name="Shape 263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66700" cy="2476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656" type="#_x0000_t202" style="position:absolute;margin-left:463.14999999999998pt;margin-top:2079.9000000000001pt;width:21.pt;height:19.5pt;z-index:-18874343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widowControl w:val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27" behindDoc="1" locked="0" layoutInCell="1" allowOverlap="1">
              <wp:simplePos x="0" y="0"/>
              <wp:positionH relativeFrom="page">
                <wp:posOffset>4617720</wp:posOffset>
              </wp:positionH>
              <wp:positionV relativeFrom="page">
                <wp:posOffset>25330150</wp:posOffset>
              </wp:positionV>
              <wp:extent cx="431800" cy="450850"/>
              <wp:wrapNone/>
              <wp:docPr id="2646" name="Shape 264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31800" cy="4508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672" type="#_x0000_t202" style="position:absolute;margin-left:363.60000000000002pt;margin-top:1994.5pt;width:34.pt;height:35.5pt;z-index:-18874342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widowControl w:val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31" behindDoc="1" locked="0" layoutInCell="1" allowOverlap="1">
              <wp:simplePos x="0" y="0"/>
              <wp:positionH relativeFrom="page">
                <wp:posOffset>4617720</wp:posOffset>
              </wp:positionH>
              <wp:positionV relativeFrom="page">
                <wp:posOffset>25330150</wp:posOffset>
              </wp:positionV>
              <wp:extent cx="431800" cy="450850"/>
              <wp:wrapNone/>
              <wp:docPr id="2650" name="Shape 265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31800" cy="4508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676" type="#_x0000_t202" style="position:absolute;margin-left:363.60000000000002pt;margin-top:1994.5pt;width:34.pt;height:35.5pt;z-index:-18874342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widowControl w:val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35" behindDoc="1" locked="0" layoutInCell="1" allowOverlap="1">
              <wp:simplePos x="0" y="0"/>
              <wp:positionH relativeFrom="page">
                <wp:posOffset>2292985</wp:posOffset>
              </wp:positionH>
              <wp:positionV relativeFrom="page">
                <wp:posOffset>25253950</wp:posOffset>
              </wp:positionV>
              <wp:extent cx="285750" cy="177800"/>
              <wp:wrapNone/>
              <wp:docPr id="2654" name="Shape 265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85750" cy="1778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00000"/>
                              <w:left w:val="single" w:sz="0" w:space="0" w:color="000000"/>
                              <w:bottom w:val="single" w:sz="0" w:space="0" w:color="000000"/>
                              <w:right w:val="single" w:sz="0" w:space="0" w:color="000000"/>
                            </w:pBdr>
                            <w:shd w:val="clear" w:color="auto" w:fill="000000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en-US" w:eastAsia="en-US" w:bidi="en-US"/>
                            </w:rPr>
                            <w:t>III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680" type="#_x0000_t202" style="position:absolute;margin-left:180.55000000000001pt;margin-top:1988.5pt;width:22.5pt;height:14.pt;z-index:-18874341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pBdr>
                        <w:top w:val="single" w:sz="0" w:space="0" w:color="000000"/>
                        <w:left w:val="single" w:sz="0" w:space="0" w:color="000000"/>
                        <w:bottom w:val="single" w:sz="0" w:space="0" w:color="000000"/>
                        <w:right w:val="single" w:sz="0" w:space="0" w:color="000000"/>
                      </w:pBdr>
                      <w:shd w:val="clear" w:color="auto" w:fill="000000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en-US" w:eastAsia="en-US" w:bidi="en-US"/>
                      </w:rPr>
                      <w:t>III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337" behindDoc="1" locked="0" layoutInCell="1" allowOverlap="1">
              <wp:simplePos x="0" y="0"/>
              <wp:positionH relativeFrom="page">
                <wp:posOffset>5575935</wp:posOffset>
              </wp:positionH>
              <wp:positionV relativeFrom="page">
                <wp:posOffset>26054050</wp:posOffset>
              </wp:positionV>
              <wp:extent cx="450850" cy="488950"/>
              <wp:wrapNone/>
              <wp:docPr id="2656" name="Shape 265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50850" cy="4889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682" type="#_x0000_t202" style="position:absolute;margin-left:439.05000000000001pt;margin-top:2051.5pt;width:35.5pt;height:38.5pt;z-index:-18874341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widowControl w:val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41" behindDoc="1" locked="0" layoutInCell="1" allowOverlap="1">
              <wp:simplePos x="0" y="0"/>
              <wp:positionH relativeFrom="page">
                <wp:posOffset>2292985</wp:posOffset>
              </wp:positionH>
              <wp:positionV relativeFrom="page">
                <wp:posOffset>25253950</wp:posOffset>
              </wp:positionV>
              <wp:extent cx="285750" cy="177800"/>
              <wp:wrapNone/>
              <wp:docPr id="2660" name="Shape 266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85750" cy="1778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00000"/>
                              <w:left w:val="single" w:sz="0" w:space="0" w:color="000000"/>
                              <w:bottom w:val="single" w:sz="0" w:space="0" w:color="000000"/>
                              <w:right w:val="single" w:sz="0" w:space="0" w:color="000000"/>
                            </w:pBdr>
                            <w:shd w:val="clear" w:color="auto" w:fill="000000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en-US" w:eastAsia="en-US" w:bidi="en-US"/>
                            </w:rPr>
                            <w:t>III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686" type="#_x0000_t202" style="position:absolute;margin-left:180.55000000000001pt;margin-top:1988.5pt;width:22.5pt;height:14.pt;z-index:-18874341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pBdr>
                        <w:top w:val="single" w:sz="0" w:space="0" w:color="000000"/>
                        <w:left w:val="single" w:sz="0" w:space="0" w:color="000000"/>
                        <w:bottom w:val="single" w:sz="0" w:space="0" w:color="000000"/>
                        <w:right w:val="single" w:sz="0" w:space="0" w:color="000000"/>
                      </w:pBdr>
                      <w:shd w:val="clear" w:color="auto" w:fill="000000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en-US" w:eastAsia="en-US" w:bidi="en-US"/>
                      </w:rPr>
                      <w:t>III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343" behindDoc="1" locked="0" layoutInCell="1" allowOverlap="1">
              <wp:simplePos x="0" y="0"/>
              <wp:positionH relativeFrom="page">
                <wp:posOffset>5575935</wp:posOffset>
              </wp:positionH>
              <wp:positionV relativeFrom="page">
                <wp:posOffset>26054050</wp:posOffset>
              </wp:positionV>
              <wp:extent cx="450850" cy="488950"/>
              <wp:wrapNone/>
              <wp:docPr id="2662" name="Shape 266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50850" cy="4889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688" type="#_x0000_t202" style="position:absolute;margin-left:439.05000000000001pt;margin-top:2051.5pt;width:35.5pt;height:38.5pt;z-index:-18874341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widowControl w:val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4" behindDoc="1" locked="0" layoutInCell="1" allowOverlap="1">
              <wp:simplePos x="0" y="0"/>
              <wp:positionH relativeFrom="page">
                <wp:posOffset>4843145</wp:posOffset>
              </wp:positionH>
              <wp:positionV relativeFrom="page">
                <wp:posOffset>22825075</wp:posOffset>
              </wp:positionV>
              <wp:extent cx="279400" cy="184150"/>
              <wp:wrapNone/>
              <wp:docPr id="353" name="Shape 35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79400" cy="1841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00000"/>
                              <w:left w:val="single" w:sz="0" w:space="0" w:color="000000"/>
                              <w:bottom w:val="single" w:sz="0" w:space="0" w:color="000000"/>
                              <w:right w:val="single" w:sz="0" w:space="0" w:color="000000"/>
                            </w:pBdr>
                            <w:shd w:val="clear" w:color="auto" w:fill="000000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  <w:lang w:val="en-US" w:eastAsia="en-US" w:bidi="en-US"/>
                            </w:rPr>
                            <w:t>III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79" type="#_x0000_t202" style="position:absolute;margin-left:381.35000000000002pt;margin-top:1797.25pt;width:22.pt;height:14.5pt;z-index:-18874397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pBdr>
                        <w:top w:val="single" w:sz="0" w:space="0" w:color="000000"/>
                        <w:left w:val="single" w:sz="0" w:space="0" w:color="000000"/>
                        <w:bottom w:val="single" w:sz="0" w:space="0" w:color="000000"/>
                        <w:right w:val="single" w:sz="0" w:space="0" w:color="000000"/>
                      </w:pBdr>
                      <w:shd w:val="clear" w:color="auto" w:fill="000000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  <w:lang w:val="en-US" w:eastAsia="en-US" w:bidi="en-US"/>
                      </w:rPr>
                      <w:t>III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2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3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3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3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3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3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3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3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3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3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3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4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4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4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4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4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4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4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4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4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4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2" behindDoc="1" locked="0" layoutInCell="1" allowOverlap="1">
              <wp:simplePos x="0" y="0"/>
              <wp:positionH relativeFrom="page">
                <wp:posOffset>12672060</wp:posOffset>
              </wp:positionH>
              <wp:positionV relativeFrom="page">
                <wp:posOffset>23520400</wp:posOffset>
              </wp:positionV>
              <wp:extent cx="196850" cy="190500"/>
              <wp:wrapNone/>
              <wp:docPr id="247" name="Shape 24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96850" cy="1905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00000"/>
                              <w:left w:val="single" w:sz="0" w:space="0" w:color="000000"/>
                              <w:bottom w:val="single" w:sz="0" w:space="0" w:color="000000"/>
                              <w:right w:val="single" w:sz="0" w:space="0" w:color="000000"/>
                            </w:pBdr>
                            <w:shd w:val="clear" w:color="auto" w:fill="000000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</w:rPr>
                            <w:t>II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73" type="#_x0000_t202" style="position:absolute;margin-left:997.79999999999995pt;margin-top:1852.pt;width:15.5pt;height:15.pt;z-index:-18874403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pBdr>
                        <w:top w:val="single" w:sz="0" w:space="0" w:color="000000"/>
                        <w:left w:val="single" w:sz="0" w:space="0" w:color="000000"/>
                        <w:bottom w:val="single" w:sz="0" w:space="0" w:color="000000"/>
                        <w:right w:val="single" w:sz="0" w:space="0" w:color="000000"/>
                      </w:pBdr>
                      <w:shd w:val="clear" w:color="auto" w:fill="000000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</w:rPr>
                      <w:t>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5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18" behindDoc="1" locked="0" layoutInCell="1" allowOverlap="1">
              <wp:simplePos x="0" y="0"/>
              <wp:positionH relativeFrom="page">
                <wp:posOffset>422275</wp:posOffset>
              </wp:positionH>
              <wp:positionV relativeFrom="page">
                <wp:posOffset>27405330</wp:posOffset>
              </wp:positionV>
              <wp:extent cx="1733550" cy="533400"/>
              <wp:wrapNone/>
              <wp:docPr id="685" name="Shape 68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33550" cy="5334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11" type="#_x0000_t202" style="position:absolute;margin-left:33.25pt;margin-top:2157.9000000000001pt;width:136.5pt;height:42.pt;z-index:-18874393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widowControl w:val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5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5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5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5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28" behindDoc="1" locked="0" layoutInCell="1" allowOverlap="1">
              <wp:simplePos x="0" y="0"/>
              <wp:positionH relativeFrom="page">
                <wp:posOffset>1353185</wp:posOffset>
              </wp:positionH>
              <wp:positionV relativeFrom="page">
                <wp:posOffset>26770330</wp:posOffset>
              </wp:positionV>
              <wp:extent cx="10420350" cy="673100"/>
              <wp:wrapNone/>
              <wp:docPr id="735" name="Shape 73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420350" cy="6731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①因篇幅原因，本文进行了删节。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——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原注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61" type="#_x0000_t202" style="position:absolute;margin-left:106.55pt;margin-top:2107.9000000000001pt;width:820.5pt;height:53.pt;z-index:-18874392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①因篇幅原因，本文进行了删节。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——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原注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30" behindDoc="1" locked="0" layoutInCell="1" allowOverlap="1">
              <wp:simplePos x="0" y="0"/>
              <wp:positionH relativeFrom="page">
                <wp:posOffset>1353185</wp:posOffset>
              </wp:positionH>
              <wp:positionV relativeFrom="page">
                <wp:posOffset>26770330</wp:posOffset>
              </wp:positionV>
              <wp:extent cx="10420350" cy="673100"/>
              <wp:wrapNone/>
              <wp:docPr id="737" name="Shape 73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420350" cy="6731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①因篇幅原因，本文进行了删节。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——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原注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63" type="#_x0000_t202" style="position:absolute;margin-left:106.55pt;margin-top:2107.9000000000001pt;width:820.5pt;height:53.pt;z-index:-18874392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①因篇幅原因，本文进行了删节。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——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原注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5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34" behindDoc="1" locked="0" layoutInCell="1" allowOverlap="1">
              <wp:simplePos x="0" y="0"/>
              <wp:positionH relativeFrom="page">
                <wp:posOffset>1203960</wp:posOffset>
              </wp:positionH>
              <wp:positionV relativeFrom="page">
                <wp:posOffset>27068780</wp:posOffset>
              </wp:positionV>
              <wp:extent cx="3822700" cy="476250"/>
              <wp:wrapNone/>
              <wp:docPr id="751" name="Shape 75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822700" cy="4762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①即统一法令。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77" type="#_x0000_t202" style="position:absolute;margin-left:94.799999999999997pt;margin-top:2131.4000000000001pt;width:301.pt;height:37.5pt;z-index:-18874391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①即统一法令。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6" behindDoc="1" locked="0" layoutInCell="1" allowOverlap="1">
              <wp:simplePos x="0" y="0"/>
              <wp:positionH relativeFrom="page">
                <wp:posOffset>12672060</wp:posOffset>
              </wp:positionH>
              <wp:positionV relativeFrom="page">
                <wp:posOffset>23520400</wp:posOffset>
              </wp:positionV>
              <wp:extent cx="196850" cy="190500"/>
              <wp:wrapNone/>
              <wp:docPr id="251" name="Shape 25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96850" cy="1905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00000"/>
                              <w:left w:val="single" w:sz="0" w:space="0" w:color="000000"/>
                              <w:bottom w:val="single" w:sz="0" w:space="0" w:color="000000"/>
                              <w:right w:val="single" w:sz="0" w:space="0" w:color="000000"/>
                            </w:pBdr>
                            <w:shd w:val="clear" w:color="auto" w:fill="000000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pacing w:val="0"/>
                              <w:w w:val="100"/>
                              <w:position w:val="0"/>
                              <w:sz w:val="34"/>
                              <w:szCs w:val="34"/>
                              <w:shd w:val="clear" w:color="auto" w:fill="auto"/>
                            </w:rPr>
                            <w:t>II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77" type="#_x0000_t202" style="position:absolute;margin-left:997.79999999999995pt;margin-top:1852.pt;width:15.5pt;height:15.pt;z-index:-18874402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pBdr>
                        <w:top w:val="single" w:sz="0" w:space="0" w:color="000000"/>
                        <w:left w:val="single" w:sz="0" w:space="0" w:color="000000"/>
                        <w:bottom w:val="single" w:sz="0" w:space="0" w:color="000000"/>
                        <w:right w:val="single" w:sz="0" w:space="0" w:color="000000"/>
                      </w:pBdr>
                      <w:shd w:val="clear" w:color="auto" w:fill="000000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pacing w:val="0"/>
                        <w:w w:val="100"/>
                        <w:position w:val="0"/>
                        <w:sz w:val="34"/>
                        <w:szCs w:val="34"/>
                        <w:shd w:val="clear" w:color="auto" w:fill="auto"/>
                      </w:rPr>
                      <w:t>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38" behindDoc="1" locked="0" layoutInCell="1" allowOverlap="1">
              <wp:simplePos x="0" y="0"/>
              <wp:positionH relativeFrom="page">
                <wp:posOffset>1203960</wp:posOffset>
              </wp:positionH>
              <wp:positionV relativeFrom="page">
                <wp:posOffset>27068780</wp:posOffset>
              </wp:positionV>
              <wp:extent cx="3822700" cy="476250"/>
              <wp:wrapNone/>
              <wp:docPr id="755" name="Shape 75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822700" cy="4762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①即统一法令。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81" type="#_x0000_t202" style="position:absolute;margin-left:94.799999999999997pt;margin-top:2131.4000000000001pt;width:301.pt;height:37.5pt;z-index:-18874391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①即统一法令。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6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6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6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6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6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6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6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6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7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7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7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7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7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7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7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7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74" behindDoc="1" locked="0" layoutInCell="1" allowOverlap="1">
              <wp:simplePos x="0" y="0"/>
              <wp:positionH relativeFrom="page">
                <wp:posOffset>14973300</wp:posOffset>
              </wp:positionH>
              <wp:positionV relativeFrom="page">
                <wp:posOffset>23742650</wp:posOffset>
              </wp:positionV>
              <wp:extent cx="165100" cy="228600"/>
              <wp:wrapNone/>
              <wp:docPr id="886" name="Shape 88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65100" cy="2286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00000"/>
                              <w:left w:val="single" w:sz="0" w:space="0" w:color="000000"/>
                              <w:bottom w:val="single" w:sz="0" w:space="0" w:color="000000"/>
                              <w:right w:val="single" w:sz="0" w:space="0" w:color="000000"/>
                            </w:pBdr>
                            <w:shd w:val="clear" w:color="auto" w:fill="000000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Arial Unicode MS" w:eastAsia="Arial Unicode MS" w:hAnsi="Arial Unicode MS" w:cs="Arial Unicode MS"/>
                              <w:color w:val="FFFFFF"/>
                              <w:spacing w:val="0"/>
                              <w:w w:val="100"/>
                              <w:position w:val="0"/>
                              <w:sz w:val="42"/>
                              <w:szCs w:val="42"/>
                              <w:shd w:val="clear" w:color="auto" w:fill="auto"/>
                            </w:rPr>
                            <w:t>1!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12" type="#_x0000_t202" style="position:absolute;margin-left:1179.pt;margin-top:1869.5pt;width:13.pt;height:18.pt;z-index:-18874387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pBdr>
                        <w:top w:val="single" w:sz="0" w:space="0" w:color="000000"/>
                        <w:left w:val="single" w:sz="0" w:space="0" w:color="000000"/>
                        <w:bottom w:val="single" w:sz="0" w:space="0" w:color="000000"/>
                        <w:right w:val="single" w:sz="0" w:space="0" w:color="000000"/>
                      </w:pBdr>
                      <w:shd w:val="clear" w:color="auto" w:fill="000000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42"/>
                        <w:szCs w:val="42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color w:val="FFFFFF"/>
                        <w:spacing w:val="0"/>
                        <w:w w:val="100"/>
                        <w:position w:val="0"/>
                        <w:sz w:val="42"/>
                        <w:szCs w:val="42"/>
                        <w:shd w:val="clear" w:color="auto" w:fill="auto"/>
                      </w:rPr>
                      <w:t>1!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78" behindDoc="1" locked="0" layoutInCell="1" allowOverlap="1">
              <wp:simplePos x="0" y="0"/>
              <wp:positionH relativeFrom="page">
                <wp:posOffset>14973300</wp:posOffset>
              </wp:positionH>
              <wp:positionV relativeFrom="page">
                <wp:posOffset>23742650</wp:posOffset>
              </wp:positionV>
              <wp:extent cx="165100" cy="228600"/>
              <wp:wrapNone/>
              <wp:docPr id="890" name="Shape 89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65100" cy="2286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00000"/>
                              <w:left w:val="single" w:sz="0" w:space="0" w:color="000000"/>
                              <w:bottom w:val="single" w:sz="0" w:space="0" w:color="000000"/>
                              <w:right w:val="single" w:sz="0" w:space="0" w:color="000000"/>
                            </w:pBdr>
                            <w:shd w:val="clear" w:color="auto" w:fill="000000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Arial Unicode MS" w:eastAsia="Arial Unicode MS" w:hAnsi="Arial Unicode MS" w:cs="Arial Unicode MS"/>
                              <w:color w:val="FFFFFF"/>
                              <w:spacing w:val="0"/>
                              <w:w w:val="100"/>
                              <w:position w:val="0"/>
                              <w:sz w:val="42"/>
                              <w:szCs w:val="42"/>
                              <w:shd w:val="clear" w:color="auto" w:fill="auto"/>
                            </w:rPr>
                            <w:t>1!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16" type="#_x0000_t202" style="position:absolute;margin-left:1179.pt;margin-top:1869.5pt;width:13.pt;height:18.pt;z-index:-18874387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pBdr>
                        <w:top w:val="single" w:sz="0" w:space="0" w:color="000000"/>
                        <w:left w:val="single" w:sz="0" w:space="0" w:color="000000"/>
                        <w:bottom w:val="single" w:sz="0" w:space="0" w:color="000000"/>
                        <w:right w:val="single" w:sz="0" w:space="0" w:color="000000"/>
                      </w:pBdr>
                      <w:shd w:val="clear" w:color="auto" w:fill="000000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42"/>
                        <w:szCs w:val="42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color w:val="FFFFFF"/>
                        <w:spacing w:val="0"/>
                        <w:w w:val="100"/>
                        <w:position w:val="0"/>
                        <w:sz w:val="42"/>
                        <w:szCs w:val="42"/>
                        <w:shd w:val="clear" w:color="auto" w:fill="auto"/>
                      </w:rPr>
                      <w:t>1!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8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8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8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8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8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8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8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8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8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96" behindDoc="1" locked="0" layoutInCell="1" allowOverlap="1">
              <wp:simplePos x="0" y="0"/>
              <wp:positionH relativeFrom="page">
                <wp:posOffset>1450975</wp:posOffset>
              </wp:positionH>
              <wp:positionV relativeFrom="page">
                <wp:posOffset>27681555</wp:posOffset>
              </wp:positionV>
              <wp:extent cx="7943850" cy="514350"/>
              <wp:wrapNone/>
              <wp:docPr id="949" name="Shape 94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943850" cy="5143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74"/>
                              <w:szCs w:val="74"/>
                              <w:shd w:val="clear" w:color="auto" w:fill="auto"/>
                            </w:rPr>
                            <w:t>①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70"/>
                              <w:szCs w:val="70"/>
                              <w:shd w:val="clear" w:color="auto" w:fill="auto"/>
                              <w:lang w:val="en-US" w:eastAsia="en-US" w:bidi="en-US"/>
                            </w:rPr>
                            <w:t>King Canute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70"/>
                              <w:szCs w:val="70"/>
                              <w:shd w:val="clear" w:color="auto" w:fill="auto"/>
                            </w:rPr>
                            <w:t>,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中世纪英国国王。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75" type="#_x0000_t202" style="position:absolute;margin-left:114.25pt;margin-top:2179.6500000000001pt;width:625.5pt;height:40.5pt;z-index:-18874385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74"/>
                        <w:szCs w:val="74"/>
                        <w:shd w:val="clear" w:color="auto" w:fill="auto"/>
                      </w:rPr>
                      <w:t>①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70"/>
                        <w:szCs w:val="70"/>
                        <w:shd w:val="clear" w:color="auto" w:fill="auto"/>
                        <w:lang w:val="en-US" w:eastAsia="en-US" w:bidi="en-US"/>
                      </w:rPr>
                      <w:t>King Canute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70"/>
                        <w:szCs w:val="70"/>
                        <w:shd w:val="clear" w:color="auto" w:fill="auto"/>
                      </w:rPr>
                      <w:t>,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中世纪英国国王。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00" behindDoc="1" locked="0" layoutInCell="1" allowOverlap="1">
              <wp:simplePos x="0" y="0"/>
              <wp:positionH relativeFrom="page">
                <wp:posOffset>1450975</wp:posOffset>
              </wp:positionH>
              <wp:positionV relativeFrom="page">
                <wp:posOffset>27681555</wp:posOffset>
              </wp:positionV>
              <wp:extent cx="7943850" cy="514350"/>
              <wp:wrapNone/>
              <wp:docPr id="953" name="Shape 95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943850" cy="5143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74"/>
                              <w:szCs w:val="74"/>
                              <w:shd w:val="clear" w:color="auto" w:fill="auto"/>
                            </w:rPr>
                            <w:t>①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70"/>
                              <w:szCs w:val="70"/>
                              <w:shd w:val="clear" w:color="auto" w:fill="auto"/>
                              <w:lang w:val="en-US" w:eastAsia="en-US" w:bidi="en-US"/>
                            </w:rPr>
                            <w:t>King Canute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70"/>
                              <w:szCs w:val="70"/>
                              <w:shd w:val="clear" w:color="auto" w:fill="auto"/>
                            </w:rPr>
                            <w:t>,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中世纪英国国王。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79" type="#_x0000_t202" style="position:absolute;margin-left:114.25pt;margin-top:2179.6500000000001pt;width:625.5pt;height:40.5pt;z-index:-18874385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74"/>
                        <w:szCs w:val="74"/>
                        <w:shd w:val="clear" w:color="auto" w:fill="auto"/>
                      </w:rPr>
                      <w:t>①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70"/>
                        <w:szCs w:val="70"/>
                        <w:shd w:val="clear" w:color="auto" w:fill="auto"/>
                        <w:lang w:val="en-US" w:eastAsia="en-US" w:bidi="en-US"/>
                      </w:rPr>
                      <w:t>King Canute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70"/>
                        <w:szCs w:val="70"/>
                        <w:shd w:val="clear" w:color="auto" w:fill="auto"/>
                      </w:rPr>
                      <w:t>,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中世纪英国国王。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9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9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9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9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9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16" behindDoc="1" locked="0" layoutInCell="1" allowOverlap="1">
              <wp:simplePos x="0" y="0"/>
              <wp:positionH relativeFrom="page">
                <wp:posOffset>14514195</wp:posOffset>
              </wp:positionH>
              <wp:positionV relativeFrom="page">
                <wp:posOffset>23627080</wp:posOffset>
              </wp:positionV>
              <wp:extent cx="190500" cy="228600"/>
              <wp:wrapNone/>
              <wp:docPr id="1013" name="Shape 101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90500" cy="2286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00000"/>
                              <w:left w:val="single" w:sz="0" w:space="0" w:color="000000"/>
                              <w:bottom w:val="single" w:sz="0" w:space="0" w:color="000000"/>
                              <w:right w:val="single" w:sz="0" w:space="0" w:color="000000"/>
                            </w:pBdr>
                            <w:shd w:val="clear" w:color="auto" w:fill="000000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FFFF"/>
                              <w:spacing w:val="0"/>
                              <w:w w:val="100"/>
                              <w:position w:val="0"/>
                              <w:sz w:val="48"/>
                              <w:szCs w:val="48"/>
                              <w:shd w:val="clear" w:color="auto" w:fill="auto"/>
                            </w:rPr>
                            <w:t>1!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39" type="#_x0000_t202" style="position:absolute;margin-left:1142.8499999999999pt;margin-top:1860.4000000000001pt;width:15.pt;height:18.pt;z-index:-18874383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pBdr>
                        <w:top w:val="single" w:sz="0" w:space="0" w:color="000000"/>
                        <w:left w:val="single" w:sz="0" w:space="0" w:color="000000"/>
                        <w:bottom w:val="single" w:sz="0" w:space="0" w:color="000000"/>
                        <w:right w:val="single" w:sz="0" w:space="0" w:color="000000"/>
                      </w:pBdr>
                      <w:shd w:val="clear" w:color="auto" w:fill="000000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48"/>
                        <w:szCs w:val="4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FFFFFF"/>
                        <w:spacing w:val="0"/>
                        <w:w w:val="100"/>
                        <w:position w:val="0"/>
                        <w:sz w:val="48"/>
                        <w:szCs w:val="48"/>
                        <w:shd w:val="clear" w:color="auto" w:fill="auto"/>
                      </w:rPr>
                      <w:t>1!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918" behindDoc="1" locked="0" layoutInCell="1" allowOverlap="1">
              <wp:simplePos x="0" y="0"/>
              <wp:positionH relativeFrom="page">
                <wp:posOffset>1242695</wp:posOffset>
              </wp:positionH>
              <wp:positionV relativeFrom="page">
                <wp:posOffset>24839930</wp:posOffset>
              </wp:positionV>
              <wp:extent cx="292100" cy="107950"/>
              <wp:wrapNone/>
              <wp:docPr id="1015" name="Shape 101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92100" cy="1079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pBdr>
                              <w:top w:val="single" w:sz="0" w:space="0" w:color="000000"/>
                              <w:left w:val="single" w:sz="0" w:space="0" w:color="000000"/>
                              <w:bottom w:val="single" w:sz="0" w:space="0" w:color="000000"/>
                              <w:right w:val="single" w:sz="0" w:space="0" w:color="000000"/>
                            </w:pBdr>
                            <w:shd w:val="clear" w:color="auto" w:fill="000000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66"/>
                              <w:szCs w:val="6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0"/>
                              <w:w w:val="100"/>
                              <w:position w:val="0"/>
                              <w:sz w:val="66"/>
                              <w:szCs w:val="66"/>
                              <w:shd w:val="clear" w:color="auto" w:fill="auto"/>
                              <w:lang w:val="en-US" w:eastAsia="en-US" w:bidi="en-US"/>
                            </w:rPr>
                            <w:t>■ *4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41" type="#_x0000_t202" style="position:absolute;margin-left:97.849999999999994pt;margin-top:1955.9000000000001pt;width:23.pt;height:8.5pt;z-index:-18874383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pBdr>
                        <w:top w:val="single" w:sz="0" w:space="0" w:color="000000"/>
                        <w:left w:val="single" w:sz="0" w:space="0" w:color="000000"/>
                        <w:bottom w:val="single" w:sz="0" w:space="0" w:color="000000"/>
                        <w:right w:val="single" w:sz="0" w:space="0" w:color="000000"/>
                      </w:pBdr>
                      <w:shd w:val="clear" w:color="auto" w:fill="000000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66"/>
                        <w:szCs w:val="66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spacing w:val="0"/>
                        <w:w w:val="100"/>
                        <w:position w:val="0"/>
                        <w:sz w:val="66"/>
                        <w:szCs w:val="66"/>
                        <w:shd w:val="clear" w:color="auto" w:fill="auto"/>
                        <w:lang w:val="en-US" w:eastAsia="en-US" w:bidi="en-US"/>
                      </w:rPr>
                      <w:t>■ *4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9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9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9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9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30" behindDoc="1" locked="0" layoutInCell="1" allowOverlap="1">
              <wp:simplePos x="0" y="0"/>
              <wp:positionH relativeFrom="page">
                <wp:posOffset>11881485</wp:posOffset>
              </wp:positionH>
              <wp:positionV relativeFrom="page">
                <wp:posOffset>25838150</wp:posOffset>
              </wp:positionV>
              <wp:extent cx="717550" cy="279400"/>
              <wp:wrapNone/>
              <wp:docPr id="1057" name="Shape 105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17550" cy="2794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48"/>
                              <w:szCs w:val="48"/>
                              <w:shd w:val="clear" w:color="auto" w:fill="auto"/>
                            </w:rPr>
                            <w:t>” 13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83" type="#_x0000_t202" style="position:absolute;margin-left:935.54999999999995pt;margin-top:2034.5pt;width:56.5pt;height:22.pt;z-index:-18874382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48"/>
                        <w:szCs w:val="4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48"/>
                        <w:szCs w:val="48"/>
                        <w:shd w:val="clear" w:color="auto" w:fill="auto"/>
                      </w:rPr>
                      <w:t>” 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-481965</wp:posOffset>
              </wp:positionH>
              <wp:positionV relativeFrom="page">
                <wp:posOffset>-8293735</wp:posOffset>
              </wp:positionV>
              <wp:extent cx="6135370" cy="575945"/>
              <wp:wrapNone/>
              <wp:docPr id="15" name="Shape 1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135370" cy="57594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5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9662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96"/>
                              <w:szCs w:val="96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96"/>
                              <w:szCs w:val="96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1" type="#_x0000_t202" style="position:absolute;margin-left:-37.950000000000003pt;margin-top:-653.04999999999995pt;width:483.10000000000002pt;height:45.350000000000001pt;z-index:-18874406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5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9662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96"/>
                        <w:szCs w:val="96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96"/>
                        <w:szCs w:val="96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2" behindDoc="1" locked="0" layoutInCell="1" allowOverlap="1">
              <wp:simplePos x="0" y="0"/>
              <wp:positionH relativeFrom="page">
                <wp:posOffset>-343535</wp:posOffset>
              </wp:positionH>
              <wp:positionV relativeFrom="page">
                <wp:posOffset>-8816975</wp:posOffset>
              </wp:positionV>
              <wp:extent cx="6286500" cy="622300"/>
              <wp:wrapNone/>
              <wp:docPr id="125" name="Shape 12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286500" cy="6223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5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990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96"/>
                              <w:szCs w:val="96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10</w:t>
                            <w:tab/>
                          </w: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96"/>
                              <w:szCs w:val="96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51" type="#_x0000_t202" style="position:absolute;margin-left:-27.050000000000001pt;margin-top:-694.25pt;width:495.pt;height:49.pt;z-index:-18874405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5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990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96"/>
                        <w:szCs w:val="96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10</w:t>
                      <w:tab/>
                    </w: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96"/>
                        <w:szCs w:val="96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92" behindDoc="1" locked="0" layoutInCell="1" allowOverlap="1">
              <wp:simplePos x="0" y="0"/>
              <wp:positionH relativeFrom="page">
                <wp:posOffset>10386695</wp:posOffset>
              </wp:positionH>
              <wp:positionV relativeFrom="page">
                <wp:posOffset>-7928610</wp:posOffset>
              </wp:positionV>
              <wp:extent cx="11023600" cy="641350"/>
              <wp:wrapNone/>
              <wp:docPr id="923" name="Shape 92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023600" cy="6413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736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&amp;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托马斯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  <w:lang w:val="en-US" w:eastAsia="en-US" w:bidi="en-US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华森与如何敬虔地生活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49" type="#_x0000_t202" style="position:absolute;margin-left:817.85000000000002pt;margin-top:-624.29999999999995pt;width:868.pt;height:50.5pt;z-index:-18874386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736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&amp;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托马斯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  <w:lang w:val="en-US" w:eastAsia="en-US" w:bidi="en-US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华森与如何敬虔地生活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94" behindDoc="1" locked="0" layoutInCell="1" allowOverlap="1">
              <wp:simplePos x="0" y="0"/>
              <wp:positionH relativeFrom="page">
                <wp:posOffset>10156825</wp:posOffset>
              </wp:positionH>
              <wp:positionV relativeFrom="page">
                <wp:posOffset>-7586345</wp:posOffset>
              </wp:positionV>
              <wp:extent cx="11042650" cy="666750"/>
              <wp:wrapNone/>
              <wp:docPr id="947" name="Shape 94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042650" cy="6667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739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8.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托马斯「华森与如何敬虔地生活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73" type="#_x0000_t202" style="position:absolute;margin-left:799.75pt;margin-top:-597.35000000000002pt;width:869.5pt;height:52.5pt;z-index:-18874385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739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8.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托马斯「华森与如何敬虔地生活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98" behindDoc="1" locked="0" layoutInCell="1" allowOverlap="1">
              <wp:simplePos x="0" y="0"/>
              <wp:positionH relativeFrom="page">
                <wp:posOffset>10156825</wp:posOffset>
              </wp:positionH>
              <wp:positionV relativeFrom="page">
                <wp:posOffset>-7586345</wp:posOffset>
              </wp:positionV>
              <wp:extent cx="11042650" cy="666750"/>
              <wp:wrapNone/>
              <wp:docPr id="951" name="Shape 95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042650" cy="6667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739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8.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托马斯「华森与如何敬虔地生活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77" type="#_x0000_t202" style="position:absolute;margin-left:799.75pt;margin-top:-597.35000000000002pt;width:869.5pt;height:52.5pt;z-index:-18874385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739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8.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托马斯「华森与如何敬虔地生活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02" behindDoc="1" locked="0" layoutInCell="1" allowOverlap="1">
              <wp:simplePos x="0" y="0"/>
              <wp:positionH relativeFrom="page">
                <wp:posOffset>10299700</wp:posOffset>
              </wp:positionH>
              <wp:positionV relativeFrom="page">
                <wp:posOffset>-8135620</wp:posOffset>
              </wp:positionV>
              <wp:extent cx="11093450" cy="590550"/>
              <wp:wrapNone/>
              <wp:docPr id="959" name="Shape 95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093450" cy="590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747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8.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托马斯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  <w:lang w:val="en-US" w:eastAsia="en-US" w:bidi="en-US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华森与如何敬虔地生活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85" type="#_x0000_t202" style="position:absolute;margin-left:811.pt;margin-top:-640.60000000000002pt;width:873.5pt;height:46.5pt;z-index:-18874385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747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8.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托马斯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  <w:lang w:val="en-US" w:eastAsia="en-US" w:bidi="en-US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华森与如何敬虔地生活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04" behindDoc="1" locked="0" layoutInCell="1" allowOverlap="1">
              <wp:simplePos x="0" y="0"/>
              <wp:positionH relativeFrom="page">
                <wp:posOffset>-771525</wp:posOffset>
              </wp:positionH>
              <wp:positionV relativeFrom="page">
                <wp:posOffset>-8620125</wp:posOffset>
              </wp:positionV>
              <wp:extent cx="6591300" cy="609600"/>
              <wp:wrapNone/>
              <wp:docPr id="961" name="Shape 96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591300" cy="6096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38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87" type="#_x0000_t202" style="position:absolute;margin-left:-60.75pt;margin-top:-678.75pt;width:519.pt;height:48.pt;z-index:-18874384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38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10" behindDoc="1" locked="0" layoutInCell="1" allowOverlap="1">
              <wp:simplePos x="0" y="0"/>
              <wp:positionH relativeFrom="page">
                <wp:posOffset>-771525</wp:posOffset>
              </wp:positionH>
              <wp:positionV relativeFrom="page">
                <wp:posOffset>-8620125</wp:posOffset>
              </wp:positionV>
              <wp:extent cx="6591300" cy="609600"/>
              <wp:wrapNone/>
              <wp:docPr id="1007" name="Shape 100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591300" cy="6096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38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33" type="#_x0000_t202" style="position:absolute;margin-left:-60.75pt;margin-top:-678.75pt;width:519.pt;height:48.pt;z-index:-18874384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38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12" behindDoc="1" locked="0" layoutInCell="1" allowOverlap="1">
              <wp:simplePos x="0" y="0"/>
              <wp:positionH relativeFrom="page">
                <wp:posOffset>-771525</wp:posOffset>
              </wp:positionH>
              <wp:positionV relativeFrom="page">
                <wp:posOffset>-8620125</wp:posOffset>
              </wp:positionV>
              <wp:extent cx="6591300" cy="609600"/>
              <wp:wrapNone/>
              <wp:docPr id="1009" name="Shape 100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591300" cy="6096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38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35" type="#_x0000_t202" style="position:absolute;margin-left:-60.75pt;margin-top:-678.75pt;width:519.pt;height:48.pt;z-index:-18874384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38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14" behindDoc="1" locked="0" layoutInCell="1" allowOverlap="1">
              <wp:simplePos x="0" y="0"/>
              <wp:positionH relativeFrom="page">
                <wp:posOffset>10361295</wp:posOffset>
              </wp:positionH>
              <wp:positionV relativeFrom="page">
                <wp:posOffset>-8268970</wp:posOffset>
              </wp:positionV>
              <wp:extent cx="11125200" cy="596900"/>
              <wp:wrapNone/>
              <wp:docPr id="1011" name="Shape 101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125200" cy="5969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752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&amp;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托马斯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  <w:lang w:val="en-US" w:eastAsia="en-US" w:bidi="en-US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华森与如何敬虔地生活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37" type="#_x0000_t202" style="position:absolute;margin-left:815.85000000000002pt;margin-top:-651.10000000000002pt;width:876.pt;height:47.pt;z-index:-18874383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752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&amp;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托马斯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  <w:lang w:val="en-US" w:eastAsia="en-US" w:bidi="en-US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华森与如何敬虔地生活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0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4" behindDoc="1" locked="0" layoutInCell="1" allowOverlap="1">
              <wp:simplePos x="0" y="0"/>
              <wp:positionH relativeFrom="page">
                <wp:posOffset>-343535</wp:posOffset>
              </wp:positionH>
              <wp:positionV relativeFrom="page">
                <wp:posOffset>-8816975</wp:posOffset>
              </wp:positionV>
              <wp:extent cx="6286500" cy="622300"/>
              <wp:wrapNone/>
              <wp:docPr id="207" name="Shape 20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286500" cy="6223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5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990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96"/>
                              <w:szCs w:val="96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10</w:t>
                            <w:tab/>
                          </w: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96"/>
                              <w:szCs w:val="96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33" type="#_x0000_t202" style="position:absolute;margin-left:-27.050000000000001pt;margin-top:-694.25pt;width:495.pt;height:49.pt;z-index:-18874404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5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990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96"/>
                        <w:szCs w:val="96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10</w:t>
                      <w:tab/>
                    </w: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96"/>
                        <w:szCs w:val="96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20" behindDoc="1" locked="0" layoutInCell="1" allowOverlap="1">
              <wp:simplePos x="0" y="0"/>
              <wp:positionH relativeFrom="page">
                <wp:posOffset>12758420</wp:posOffset>
              </wp:positionH>
              <wp:positionV relativeFrom="page">
                <wp:posOffset>-8484235</wp:posOffset>
              </wp:positionV>
              <wp:extent cx="8655050" cy="609600"/>
              <wp:wrapNone/>
              <wp:docPr id="1029" name="Shape 102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655050" cy="6096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363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70"/>
                              <w:szCs w:val="70"/>
                              <w:shd w:val="clear" w:color="auto" w:fill="auto"/>
                            </w:rPr>
                            <w:t>9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清教徒论持守属灵热心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55" type="#_x0000_t202" style="position:absolute;margin-left:1004.6pt;margin-top:-668.04999999999995pt;width:681.5pt;height:48.pt;z-index:-18874383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363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70"/>
                        <w:szCs w:val="70"/>
                        <w:shd w:val="clear" w:color="auto" w:fill="auto"/>
                      </w:rPr>
                      <w:t>9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清教徒论持守属灵热心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22" behindDoc="1" locked="0" layoutInCell="1" allowOverlap="1">
              <wp:simplePos x="0" y="0"/>
              <wp:positionH relativeFrom="page">
                <wp:posOffset>-771525</wp:posOffset>
              </wp:positionH>
              <wp:positionV relativeFrom="page">
                <wp:posOffset>-8620125</wp:posOffset>
              </wp:positionV>
              <wp:extent cx="6591300" cy="609600"/>
              <wp:wrapNone/>
              <wp:docPr id="1031" name="Shape 103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591300" cy="6096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38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57" type="#_x0000_t202" style="position:absolute;margin-left:-60.75pt;margin-top:-678.75pt;width:519.pt;height:48.pt;z-index:-18874383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38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28" behindDoc="1" locked="0" layoutInCell="1" allowOverlap="1">
              <wp:simplePos x="0" y="0"/>
              <wp:positionH relativeFrom="page">
                <wp:posOffset>12637135</wp:posOffset>
              </wp:positionH>
              <wp:positionV relativeFrom="page">
                <wp:posOffset>-8089900</wp:posOffset>
              </wp:positionV>
              <wp:extent cx="8629650" cy="647700"/>
              <wp:wrapNone/>
              <wp:docPr id="1055" name="Shape 105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629650" cy="6477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359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9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70"/>
                              <w:szCs w:val="70"/>
                              <w:shd w:val="clear" w:color="auto" w:fill="auto"/>
                            </w:rPr>
                            <w:t>・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清教徒论持守属灵热心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81" type="#_x0000_t202" style="position:absolute;margin-left:995.04999999999995pt;margin-top:-637.pt;width:679.5pt;height:51.pt;z-index:-18874382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359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9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70"/>
                        <w:szCs w:val="70"/>
                        <w:shd w:val="clear" w:color="auto" w:fill="auto"/>
                      </w:rPr>
                      <w:t>・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清教徒论持守属灵热心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32" behindDoc="1" locked="0" layoutInCell="1" allowOverlap="1">
              <wp:simplePos x="0" y="0"/>
              <wp:positionH relativeFrom="page">
                <wp:posOffset>12637135</wp:posOffset>
              </wp:positionH>
              <wp:positionV relativeFrom="page">
                <wp:posOffset>-8089900</wp:posOffset>
              </wp:positionV>
              <wp:extent cx="8629650" cy="647700"/>
              <wp:wrapNone/>
              <wp:docPr id="1059" name="Shape 105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629650" cy="6477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359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9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70"/>
                              <w:szCs w:val="70"/>
                              <w:shd w:val="clear" w:color="auto" w:fill="auto"/>
                            </w:rPr>
                            <w:t>・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清教徒论持守属灵热心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085" type="#_x0000_t202" style="position:absolute;margin-left:995.04999999999995pt;margin-top:-637.pt;width:679.5pt;height:51.pt;z-index:-18874382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359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9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70"/>
                        <w:szCs w:val="70"/>
                        <w:shd w:val="clear" w:color="auto" w:fill="auto"/>
                      </w:rPr>
                      <w:t>・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清教徒论持守属灵热心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44" behindDoc="1" locked="0" layoutInCell="1" allowOverlap="1">
              <wp:simplePos x="0" y="0"/>
              <wp:positionH relativeFrom="page">
                <wp:posOffset>-771525</wp:posOffset>
              </wp:positionH>
              <wp:positionV relativeFrom="page">
                <wp:posOffset>-8620125</wp:posOffset>
              </wp:positionV>
              <wp:extent cx="6591300" cy="609600"/>
              <wp:wrapNone/>
              <wp:docPr id="1089" name="Shape 108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591300" cy="6096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38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15" type="#_x0000_t202" style="position:absolute;margin-left:-60.75pt;margin-top:-678.75pt;width:519.pt;height:48.pt;z-index:-18874380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38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46" behindDoc="1" locked="0" layoutInCell="1" allowOverlap="1">
              <wp:simplePos x="0" y="0"/>
              <wp:positionH relativeFrom="page">
                <wp:posOffset>-771525</wp:posOffset>
              </wp:positionH>
              <wp:positionV relativeFrom="page">
                <wp:posOffset>-8620125</wp:posOffset>
              </wp:positionV>
              <wp:extent cx="6591300" cy="609600"/>
              <wp:wrapNone/>
              <wp:docPr id="1091" name="Shape 109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591300" cy="6096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38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17" type="#_x0000_t202" style="position:absolute;margin-left:-60.75pt;margin-top:-678.75pt;width:519.pt;height:48.pt;z-index:-18874380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38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48" behindDoc="1" locked="0" layoutInCell="1" allowOverlap="1">
              <wp:simplePos x="0" y="0"/>
              <wp:positionH relativeFrom="page">
                <wp:posOffset>12642850</wp:posOffset>
              </wp:positionH>
              <wp:positionV relativeFrom="page">
                <wp:posOffset>-7816850</wp:posOffset>
              </wp:positionV>
              <wp:extent cx="8674100" cy="615950"/>
              <wp:wrapNone/>
              <wp:docPr id="1095" name="Shape 109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674100" cy="6159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366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9.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清教徒论持守属灵热心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21" type="#_x0000_t202" style="position:absolute;margin-left:995.5pt;margin-top:-615.5pt;width:683.pt;height:48.5pt;z-index:-18874380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366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9.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清教徒论持守属灵热心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54" behindDoc="1" locked="0" layoutInCell="1" allowOverlap="1">
              <wp:simplePos x="0" y="0"/>
              <wp:positionH relativeFrom="page">
                <wp:posOffset>12642850</wp:posOffset>
              </wp:positionH>
              <wp:positionV relativeFrom="page">
                <wp:posOffset>-7816850</wp:posOffset>
              </wp:positionV>
              <wp:extent cx="8674100" cy="615950"/>
              <wp:wrapNone/>
              <wp:docPr id="1101" name="Shape 110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674100" cy="6159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366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9.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清教徒论持守属灵热心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27" type="#_x0000_t202" style="position:absolute;margin-left:995.5pt;margin-top:-615.5pt;width:683.pt;height:48.5pt;z-index:-18874379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366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9.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清教徒论持守属灵热心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60" behindDoc="1" locked="0" layoutInCell="1" allowOverlap="1">
              <wp:simplePos x="0" y="0"/>
              <wp:positionH relativeFrom="page">
                <wp:posOffset>12758420</wp:posOffset>
              </wp:positionH>
              <wp:positionV relativeFrom="page">
                <wp:posOffset>-8484235</wp:posOffset>
              </wp:positionV>
              <wp:extent cx="8655050" cy="609600"/>
              <wp:wrapNone/>
              <wp:docPr id="1107" name="Shape 110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655050" cy="6096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363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70"/>
                              <w:szCs w:val="70"/>
                              <w:shd w:val="clear" w:color="auto" w:fill="auto"/>
                            </w:rPr>
                            <w:t>9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清教徒论持守属灵热心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33" type="#_x0000_t202" style="position:absolute;margin-left:1004.6pt;margin-top:-668.04999999999995pt;width:681.5pt;height:48.pt;z-index:-18874379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363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70"/>
                        <w:szCs w:val="70"/>
                        <w:shd w:val="clear" w:color="auto" w:fill="auto"/>
                      </w:rPr>
                      <w:t>9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清教徒论持守属灵热心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62" behindDoc="1" locked="0" layoutInCell="1" allowOverlap="1">
              <wp:simplePos x="0" y="0"/>
              <wp:positionH relativeFrom="page">
                <wp:posOffset>-771525</wp:posOffset>
              </wp:positionH>
              <wp:positionV relativeFrom="page">
                <wp:posOffset>-8620125</wp:posOffset>
              </wp:positionV>
              <wp:extent cx="6591300" cy="609600"/>
              <wp:wrapNone/>
              <wp:docPr id="1109" name="Shape 110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591300" cy="6096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38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35" type="#_x0000_t202" style="position:absolute;margin-left:-60.75pt;margin-top:-678.75pt;width:519.pt;height:48.pt;z-index:-18874379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38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6" behindDoc="1" locked="0" layoutInCell="1" allowOverlap="1">
              <wp:simplePos x="0" y="0"/>
              <wp:positionH relativeFrom="page">
                <wp:posOffset>-343535</wp:posOffset>
              </wp:positionH>
              <wp:positionV relativeFrom="page">
                <wp:posOffset>-8816975</wp:posOffset>
              </wp:positionV>
              <wp:extent cx="6286500" cy="622300"/>
              <wp:wrapNone/>
              <wp:docPr id="209" name="Shape 20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286500" cy="6223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5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990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96"/>
                              <w:szCs w:val="96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10</w:t>
                            <w:tab/>
                          </w: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96"/>
                              <w:szCs w:val="96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35" type="#_x0000_t202" style="position:absolute;margin-left:-27.050000000000001pt;margin-top:-694.25pt;width:495.pt;height:49.pt;z-index:-18874404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5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990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96"/>
                        <w:szCs w:val="96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10</w:t>
                      <w:tab/>
                    </w: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96"/>
                        <w:szCs w:val="96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64" behindDoc="1" locked="0" layoutInCell="1" allowOverlap="1">
              <wp:simplePos x="0" y="0"/>
              <wp:positionH relativeFrom="page">
                <wp:posOffset>12670790</wp:posOffset>
              </wp:positionH>
              <wp:positionV relativeFrom="page">
                <wp:posOffset>-6458585</wp:posOffset>
              </wp:positionV>
              <wp:extent cx="8648700" cy="584200"/>
              <wp:wrapNone/>
              <wp:docPr id="1161" name="Shape 116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648700" cy="5842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362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9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清教徒论持守属灵热心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87" type="#_x0000_t202" style="position:absolute;margin-left:997.70000000000005pt;margin-top:-508.55000000000001pt;width:681.pt;height:46.pt;z-index:-18874378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362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9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清教徒论持守属灵热心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68" behindDoc="1" locked="0" layoutInCell="1" allowOverlap="1">
              <wp:simplePos x="0" y="0"/>
              <wp:positionH relativeFrom="page">
                <wp:posOffset>12670790</wp:posOffset>
              </wp:positionH>
              <wp:positionV relativeFrom="page">
                <wp:posOffset>-6458585</wp:posOffset>
              </wp:positionV>
              <wp:extent cx="8648700" cy="584200"/>
              <wp:wrapNone/>
              <wp:docPr id="1165" name="Shape 116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648700" cy="5842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362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9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清教徒论持守属灵热心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191" type="#_x0000_t202" style="position:absolute;margin-left:997.70000000000005pt;margin-top:-508.55000000000001pt;width:681.pt;height:46.pt;z-index:-18874378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362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9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清教徒论持守属灵热心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72" behindDoc="1" locked="0" layoutInCell="1" allowOverlap="1">
              <wp:simplePos x="0" y="0"/>
              <wp:positionH relativeFrom="page">
                <wp:posOffset>12758420</wp:posOffset>
              </wp:positionH>
              <wp:positionV relativeFrom="page">
                <wp:posOffset>-8484235</wp:posOffset>
              </wp:positionV>
              <wp:extent cx="8655050" cy="609600"/>
              <wp:wrapNone/>
              <wp:docPr id="1179" name="Shape 117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655050" cy="6096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363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70"/>
                              <w:szCs w:val="70"/>
                              <w:shd w:val="clear" w:color="auto" w:fill="auto"/>
                            </w:rPr>
                            <w:t>9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清教徒论持守属灵热心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205" type="#_x0000_t202" style="position:absolute;margin-left:1004.6pt;margin-top:-668.04999999999995pt;width:681.5pt;height:48.pt;z-index:-18874378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363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70"/>
                        <w:szCs w:val="70"/>
                        <w:shd w:val="clear" w:color="auto" w:fill="auto"/>
                      </w:rPr>
                      <w:t>9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清教徒论持守属灵热心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74" behindDoc="1" locked="0" layoutInCell="1" allowOverlap="1">
              <wp:simplePos x="0" y="0"/>
              <wp:positionH relativeFrom="page">
                <wp:posOffset>-771525</wp:posOffset>
              </wp:positionH>
              <wp:positionV relativeFrom="page">
                <wp:posOffset>-8620125</wp:posOffset>
              </wp:positionV>
              <wp:extent cx="6591300" cy="609600"/>
              <wp:wrapNone/>
              <wp:docPr id="1181" name="Shape 118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591300" cy="6096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38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207" type="#_x0000_t202" style="position:absolute;margin-left:-60.75pt;margin-top:-678.75pt;width:519.pt;height:48.pt;z-index:-18874377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38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76" behindDoc="1" locked="0" layoutInCell="1" allowOverlap="1">
              <wp:simplePos x="0" y="0"/>
              <wp:positionH relativeFrom="page">
                <wp:posOffset>12652375</wp:posOffset>
              </wp:positionH>
              <wp:positionV relativeFrom="page">
                <wp:posOffset>-7950200</wp:posOffset>
              </wp:positionV>
              <wp:extent cx="9010650" cy="590550"/>
              <wp:wrapNone/>
              <wp:docPr id="1221" name="Shape 122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010650" cy="590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419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70"/>
                              <w:szCs w:val="7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9.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清教徒论持守属灵热心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70"/>
                              <w:szCs w:val="70"/>
                              <w:shd w:val="clear" w:color="auto" w:fill="auto"/>
                            </w:rPr>
                            <w:t>・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247" type="#_x0000_t202" style="position:absolute;margin-left:996.25pt;margin-top:-626.pt;width:709.5pt;height:46.5pt;z-index:-18874377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419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70"/>
                        <w:szCs w:val="7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9.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清教徒论持守属灵热心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70"/>
                        <w:szCs w:val="70"/>
                        <w:shd w:val="clear" w:color="auto" w:fill="auto"/>
                      </w:rPr>
                      <w:t>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80" behindDoc="1" locked="0" layoutInCell="1" allowOverlap="1">
              <wp:simplePos x="0" y="0"/>
              <wp:positionH relativeFrom="page">
                <wp:posOffset>12652375</wp:posOffset>
              </wp:positionH>
              <wp:positionV relativeFrom="page">
                <wp:posOffset>-7950200</wp:posOffset>
              </wp:positionV>
              <wp:extent cx="9010650" cy="590550"/>
              <wp:wrapNone/>
              <wp:docPr id="1225" name="Shape 122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9010650" cy="590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419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70"/>
                              <w:szCs w:val="7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9.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清教徒论持守属灵热心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70"/>
                              <w:szCs w:val="70"/>
                              <w:shd w:val="clear" w:color="auto" w:fill="auto"/>
                            </w:rPr>
                            <w:t>・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251" type="#_x0000_t202" style="position:absolute;margin-left:996.25pt;margin-top:-626.pt;width:709.5pt;height:46.5pt;z-index:-18874377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419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70"/>
                        <w:szCs w:val="7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9.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清教徒论持守属灵热心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70"/>
                        <w:szCs w:val="70"/>
                        <w:shd w:val="clear" w:color="auto" w:fill="auto"/>
                      </w:rPr>
                      <w:t>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84" behindDoc="1" locked="0" layoutInCell="1" allowOverlap="1">
              <wp:simplePos x="0" y="0"/>
              <wp:positionH relativeFrom="page">
                <wp:posOffset>12675235</wp:posOffset>
              </wp:positionH>
              <wp:positionV relativeFrom="page">
                <wp:posOffset>-7694295</wp:posOffset>
              </wp:positionV>
              <wp:extent cx="8591550" cy="615950"/>
              <wp:wrapNone/>
              <wp:docPr id="1235" name="Shape 123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591550" cy="6159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353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9.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清教徒论持守属灵热心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261" type="#_x0000_t202" style="position:absolute;margin-left:998.04999999999995pt;margin-top:-605.85000000000002pt;width:676.5pt;height:48.5pt;z-index:-18874376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353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9.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清教徒论持守属灵热心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86" behindDoc="1" locked="0" layoutInCell="1" allowOverlap="1">
              <wp:simplePos x="0" y="0"/>
              <wp:positionH relativeFrom="page">
                <wp:posOffset>-771525</wp:posOffset>
              </wp:positionH>
              <wp:positionV relativeFrom="page">
                <wp:posOffset>-8620125</wp:posOffset>
              </wp:positionV>
              <wp:extent cx="6591300" cy="609600"/>
              <wp:wrapNone/>
              <wp:docPr id="1237" name="Shape 123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591300" cy="6096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38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263" type="#_x0000_t202" style="position:absolute;margin-left:-60.75pt;margin-top:-678.75pt;width:519.pt;height:48.pt;z-index:-18874376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38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88" behindDoc="1" locked="0" layoutInCell="1" allowOverlap="1">
              <wp:simplePos x="0" y="0"/>
              <wp:positionH relativeFrom="page">
                <wp:posOffset>12654915</wp:posOffset>
              </wp:positionH>
              <wp:positionV relativeFrom="page">
                <wp:posOffset>-8064500</wp:posOffset>
              </wp:positionV>
              <wp:extent cx="8636000" cy="590550"/>
              <wp:wrapNone/>
              <wp:docPr id="1257" name="Shape 125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636000" cy="590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360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91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清教徒论持守属灵热心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283" type="#_x0000_t202" style="position:absolute;margin-left:996.45000000000005pt;margin-top:-635.pt;width:680.pt;height:46.5pt;z-index:-18874376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360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91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清教徒论持守属灵热心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90" behindDoc="1" locked="0" layoutInCell="1" allowOverlap="1">
              <wp:simplePos x="0" y="0"/>
              <wp:positionH relativeFrom="page">
                <wp:posOffset>-771525</wp:posOffset>
              </wp:positionH>
              <wp:positionV relativeFrom="page">
                <wp:posOffset>-8620125</wp:posOffset>
              </wp:positionV>
              <wp:extent cx="6591300" cy="609600"/>
              <wp:wrapNone/>
              <wp:docPr id="1259" name="Shape 125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591300" cy="6096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38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285" type="#_x0000_t202" style="position:absolute;margin-left:-60.75pt;margin-top:-678.75pt;width:519.pt;height:48.pt;z-index:-18874376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38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3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92" behindDoc="1" locked="0" layoutInCell="1" allowOverlap="1">
              <wp:simplePos x="0" y="0"/>
              <wp:positionH relativeFrom="page">
                <wp:posOffset>12735560</wp:posOffset>
              </wp:positionH>
              <wp:positionV relativeFrom="page">
                <wp:posOffset>-8024495</wp:posOffset>
              </wp:positionV>
              <wp:extent cx="8591550" cy="641350"/>
              <wp:wrapNone/>
              <wp:docPr id="1261" name="Shape 126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591550" cy="6413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353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9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清教徒论持守属灵热心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287" type="#_x0000_t202" style="position:absolute;margin-left:1002.8pt;margin-top:-631.85000000000002pt;width:676.5pt;height:50.5pt;z-index:-18874376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353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9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清教徒论持守属灵热心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94" behindDoc="1" locked="0" layoutInCell="1" allowOverlap="1">
              <wp:simplePos x="0" y="0"/>
              <wp:positionH relativeFrom="page">
                <wp:posOffset>-771525</wp:posOffset>
              </wp:positionH>
              <wp:positionV relativeFrom="page">
                <wp:posOffset>-8620125</wp:posOffset>
              </wp:positionV>
              <wp:extent cx="6591300" cy="609600"/>
              <wp:wrapNone/>
              <wp:docPr id="1297" name="Shape 129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591300" cy="6096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38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323" type="#_x0000_t202" style="position:absolute;margin-left:-60.75pt;margin-top:-678.75pt;width:519.pt;height:48.pt;z-index:-18874375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38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96" behindDoc="1" locked="0" layoutInCell="1" allowOverlap="1">
              <wp:simplePos x="0" y="0"/>
              <wp:positionH relativeFrom="page">
                <wp:posOffset>-771525</wp:posOffset>
              </wp:positionH>
              <wp:positionV relativeFrom="page">
                <wp:posOffset>-8620125</wp:posOffset>
              </wp:positionV>
              <wp:extent cx="6591300" cy="609600"/>
              <wp:wrapNone/>
              <wp:docPr id="1299" name="Shape 129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591300" cy="6096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38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325" type="#_x0000_t202" style="position:absolute;margin-left:-60.75pt;margin-top:-678.75pt;width:519.pt;height:48.pt;z-index:-18874375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38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998" behindDoc="1" locked="0" layoutInCell="1" allowOverlap="1">
              <wp:simplePos x="0" y="0"/>
              <wp:positionH relativeFrom="page">
                <wp:posOffset>12011025</wp:posOffset>
              </wp:positionH>
              <wp:positionV relativeFrom="page">
                <wp:posOffset>-8430895</wp:posOffset>
              </wp:positionV>
              <wp:extent cx="8661400" cy="577850"/>
              <wp:wrapNone/>
              <wp:docPr id="1301" name="Shape 130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661400" cy="5778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364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9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「清教徒论持守属灵热心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327" type="#_x0000_t202" style="position:absolute;margin-left:945.75pt;margin-top:-663.85000000000002pt;width:682.pt;height:45.5pt;z-index:-18874375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364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9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「清教徒论持守属灵热心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3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3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12" behindDoc="1" locked="0" layoutInCell="1" allowOverlap="1">
              <wp:simplePos x="0" y="0"/>
              <wp:positionH relativeFrom="page">
                <wp:posOffset>6611620</wp:posOffset>
              </wp:positionH>
              <wp:positionV relativeFrom="page">
                <wp:posOffset>-8468995</wp:posOffset>
              </wp:positionV>
              <wp:extent cx="14382750" cy="615950"/>
              <wp:wrapNone/>
              <wp:docPr id="1357" name="Shape 135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382750" cy="6159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0" w:val="left"/>
                              <w:tab w:pos="2265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10.</w:t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改革宗传统中悔改与唯独信心的不稳定关系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383" type="#_x0000_t202" style="position:absolute;margin-left:520.60000000000002pt;margin-top:-666.85000000000002pt;width:1132.5pt;height:48.5pt;z-index:-18874374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0" w:val="left"/>
                        <w:tab w:pos="2265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10.</w:t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改革宗传统中悔改与唯独信心的不稳定关系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14" behindDoc="1" locked="0" layoutInCell="1" allowOverlap="1">
              <wp:simplePos x="0" y="0"/>
              <wp:positionH relativeFrom="page">
                <wp:posOffset>-681355</wp:posOffset>
              </wp:positionH>
              <wp:positionV relativeFrom="page">
                <wp:posOffset>-7833995</wp:posOffset>
              </wp:positionV>
              <wp:extent cx="6610350" cy="762000"/>
              <wp:wrapNone/>
              <wp:docPr id="1359" name="Shape 135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10350" cy="7620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 xml:space="preserve"> I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385" type="#_x0000_t202" style="position:absolute;margin-left:-53.649999999999999pt;margin-top:-616.85000000000002pt;width:520.5pt;height:60.pt;z-index:-18874373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 xml:space="preserve"> I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18" behindDoc="1" locked="0" layoutInCell="1" allowOverlap="1">
              <wp:simplePos x="0" y="0"/>
              <wp:positionH relativeFrom="page">
                <wp:posOffset>-771525</wp:posOffset>
              </wp:positionH>
              <wp:positionV relativeFrom="page">
                <wp:posOffset>-8620125</wp:posOffset>
              </wp:positionV>
              <wp:extent cx="6591300" cy="609600"/>
              <wp:wrapNone/>
              <wp:docPr id="1363" name="Shape 136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591300" cy="6096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38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389" type="#_x0000_t202" style="position:absolute;margin-left:-60.75pt;margin-top:-678.75pt;width:519.pt;height:48.pt;z-index:-18874373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38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20" behindDoc="1" locked="0" layoutInCell="1" allowOverlap="1">
              <wp:simplePos x="0" y="0"/>
              <wp:positionH relativeFrom="page">
                <wp:posOffset>-738505</wp:posOffset>
              </wp:positionH>
              <wp:positionV relativeFrom="page">
                <wp:posOffset>-8636000</wp:posOffset>
              </wp:positionV>
              <wp:extent cx="6635750" cy="685800"/>
              <wp:wrapNone/>
              <wp:docPr id="1383" name="Shape 138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35750" cy="6858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45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409" type="#_x0000_t202" style="position:absolute;margin-left:-58.149999999999999pt;margin-top:-680.pt;width:522.5pt;height:54.pt;z-index:-18874373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45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8" behindDoc="1" locked="0" layoutInCell="1" allowOverlap="1">
              <wp:simplePos x="0" y="0"/>
              <wp:positionH relativeFrom="page">
                <wp:posOffset>13431520</wp:posOffset>
              </wp:positionH>
              <wp:positionV relativeFrom="page">
                <wp:posOffset>-7889875</wp:posOffset>
              </wp:positionV>
              <wp:extent cx="7747000" cy="622300"/>
              <wp:wrapNone/>
              <wp:docPr id="215" name="Shape 21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747000" cy="6223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220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2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96"/>
                              <w:szCs w:val="96"/>
                              <w:shd w:val="clear" w:color="auto" w:fill="auto"/>
                            </w:rPr>
                            <w:t>.清教徒经验中的圣灵</w:t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29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41" type="#_x0000_t202" style="position:absolute;margin-left:1057.5999999999999pt;margin-top:-621.25pt;width:610.pt;height:49.pt;z-index:-18874404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220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2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96"/>
                        <w:szCs w:val="96"/>
                        <w:shd w:val="clear" w:color="auto" w:fill="auto"/>
                      </w:rPr>
                      <w:t>.清教徒经验中的圣灵</w:t>
                      <w:tab/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22" behindDoc="1" locked="0" layoutInCell="1" allowOverlap="1">
              <wp:simplePos x="0" y="0"/>
              <wp:positionH relativeFrom="page">
                <wp:posOffset>-738505</wp:posOffset>
              </wp:positionH>
              <wp:positionV relativeFrom="page">
                <wp:posOffset>-8636000</wp:posOffset>
              </wp:positionV>
              <wp:extent cx="6635750" cy="685800"/>
              <wp:wrapNone/>
              <wp:docPr id="1385" name="Shape 138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35750" cy="6858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45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411" type="#_x0000_t202" style="position:absolute;margin-left:-58.149999999999999pt;margin-top:-680.pt;width:522.5pt;height:54.pt;z-index:-18874373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45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24" behindDoc="1" locked="0" layoutInCell="1" allowOverlap="1">
              <wp:simplePos x="0" y="0"/>
              <wp:positionH relativeFrom="page">
                <wp:posOffset>6906895</wp:posOffset>
              </wp:positionH>
              <wp:positionV relativeFrom="page">
                <wp:posOffset>-7893050</wp:posOffset>
              </wp:positionV>
              <wp:extent cx="14370050" cy="685800"/>
              <wp:wrapNone/>
              <wp:docPr id="1397" name="Shape 139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370050" cy="6858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2263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10.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改革宗传统中悔改与唯独信心的不稳定关系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423" type="#_x0000_t202" style="position:absolute;margin-left:543.85000000000002pt;margin-top:-621.5pt;width:1131.5pt;height:54.pt;z-index:-18874372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2263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10.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改革宗传统中悔改与唯独信心的不稳定关系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28" behindDoc="1" locked="0" layoutInCell="1" allowOverlap="1">
              <wp:simplePos x="0" y="0"/>
              <wp:positionH relativeFrom="page">
                <wp:posOffset>6906895</wp:posOffset>
              </wp:positionH>
              <wp:positionV relativeFrom="page">
                <wp:posOffset>-7893050</wp:posOffset>
              </wp:positionV>
              <wp:extent cx="14370050" cy="685800"/>
              <wp:wrapNone/>
              <wp:docPr id="1401" name="Shape 140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370050" cy="6858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2263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10.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改革宗传统中悔改与唯独信心的不稳定关系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427" type="#_x0000_t202" style="position:absolute;margin-left:543.85000000000002pt;margin-top:-621.5pt;width:1131.5pt;height:54.pt;z-index:-18874372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2263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10.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改革宗传统中悔改与唯独信心的不稳定关系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32" behindDoc="1" locked="0" layoutInCell="1" allowOverlap="1">
              <wp:simplePos x="0" y="0"/>
              <wp:positionH relativeFrom="page">
                <wp:posOffset>6611620</wp:posOffset>
              </wp:positionH>
              <wp:positionV relativeFrom="page">
                <wp:posOffset>-8468995</wp:posOffset>
              </wp:positionV>
              <wp:extent cx="14382750" cy="615950"/>
              <wp:wrapNone/>
              <wp:docPr id="1405" name="Shape 140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382750" cy="6159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0" w:val="left"/>
                              <w:tab w:pos="2265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10.</w:t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改革宗传统中悔改与唯独信心的不稳定关系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431" type="#_x0000_t202" style="position:absolute;margin-left:520.60000000000002pt;margin-top:-666.85000000000002pt;width:1132.5pt;height:48.5pt;z-index:-18874372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0" w:val="left"/>
                        <w:tab w:pos="2265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10.</w:t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改革宗传统中悔改与唯独信心的不稳定关系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34" behindDoc="1" locked="0" layoutInCell="1" allowOverlap="1">
              <wp:simplePos x="0" y="0"/>
              <wp:positionH relativeFrom="page">
                <wp:posOffset>-738505</wp:posOffset>
              </wp:positionH>
              <wp:positionV relativeFrom="page">
                <wp:posOffset>-8636000</wp:posOffset>
              </wp:positionV>
              <wp:extent cx="6635750" cy="685800"/>
              <wp:wrapNone/>
              <wp:docPr id="1407" name="Shape 140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35750" cy="6858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45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433" type="#_x0000_t202" style="position:absolute;margin-left:-58.149999999999999pt;margin-top:-680.pt;width:522.5pt;height:54.pt;z-index:-18874371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45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36" behindDoc="1" locked="0" layoutInCell="1" allowOverlap="1">
              <wp:simplePos x="0" y="0"/>
              <wp:positionH relativeFrom="page">
                <wp:posOffset>6580505</wp:posOffset>
              </wp:positionH>
              <wp:positionV relativeFrom="page">
                <wp:posOffset>-7537450</wp:posOffset>
              </wp:positionV>
              <wp:extent cx="14427200" cy="717550"/>
              <wp:wrapNone/>
              <wp:docPr id="1433" name="Shape 143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427200" cy="717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10.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改革宗传统中悔改与唯独信心的不稳定关系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459" type="#_x0000_t202" style="position:absolute;margin-left:518.14999999999998pt;margin-top:-593.5pt;width:1136.pt;height:56.5pt;z-index:-18874371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10.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改革宗传统中悔改与唯独信心的不稳定关系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40" behindDoc="1" locked="0" layoutInCell="1" allowOverlap="1">
              <wp:simplePos x="0" y="0"/>
              <wp:positionH relativeFrom="page">
                <wp:posOffset>6580505</wp:posOffset>
              </wp:positionH>
              <wp:positionV relativeFrom="page">
                <wp:posOffset>-7537450</wp:posOffset>
              </wp:positionV>
              <wp:extent cx="14427200" cy="717550"/>
              <wp:wrapNone/>
              <wp:docPr id="1437" name="Shape 143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427200" cy="717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10.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改革宗传统中悔改与唯独信心的不稳定关系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463" type="#_x0000_t202" style="position:absolute;margin-left:518.14999999999998pt;margin-top:-593.5pt;width:1136.pt;height:56.5pt;z-index:-18874371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10.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改革宗传统中悔改与唯独信心的不稳定关系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44" behindDoc="1" locked="0" layoutInCell="1" allowOverlap="1">
              <wp:simplePos x="0" y="0"/>
              <wp:positionH relativeFrom="page">
                <wp:posOffset>-604520</wp:posOffset>
              </wp:positionH>
              <wp:positionV relativeFrom="page">
                <wp:posOffset>-7950200</wp:posOffset>
              </wp:positionV>
              <wp:extent cx="6635750" cy="666750"/>
              <wp:wrapNone/>
              <wp:docPr id="1455" name="Shape 145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35750" cy="6667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45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481" type="#_x0000_t202" style="position:absolute;margin-left:-47.600000000000001pt;margin-top:-626.pt;width:522.5pt;height:52.5pt;z-index:-18874370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45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48" behindDoc="1" locked="0" layoutInCell="1" allowOverlap="1">
              <wp:simplePos x="0" y="0"/>
              <wp:positionH relativeFrom="page">
                <wp:posOffset>-604520</wp:posOffset>
              </wp:positionH>
              <wp:positionV relativeFrom="page">
                <wp:posOffset>-7950200</wp:posOffset>
              </wp:positionV>
              <wp:extent cx="6635750" cy="666750"/>
              <wp:wrapNone/>
              <wp:docPr id="1459" name="Shape 145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35750" cy="6667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45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485" type="#_x0000_t202" style="position:absolute;margin-left:-47.600000000000001pt;margin-top:-626.pt;width:522.5pt;height:52.5pt;z-index:-18874370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45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52" behindDoc="1" locked="0" layoutInCell="1" allowOverlap="1">
              <wp:simplePos x="0" y="0"/>
              <wp:positionH relativeFrom="page">
                <wp:posOffset>7088505</wp:posOffset>
              </wp:positionH>
              <wp:positionV relativeFrom="page">
                <wp:posOffset>-8034655</wp:posOffset>
              </wp:positionV>
              <wp:extent cx="12528550" cy="603250"/>
              <wp:wrapNone/>
              <wp:docPr id="1471" name="Shape 147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528550" cy="6032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10.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改革宗传统中悔改与唯独信心的不稳定关系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497" type="#_x0000_t202" style="position:absolute;margin-left:558.14999999999998pt;margin-top:-632.64999999999998pt;width:986.5pt;height:47.5pt;z-index:-18874370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10.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改革宗传统中悔改与唯独信心的不稳定关系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054" behindDoc="1" locked="0" layoutInCell="1" allowOverlap="1">
              <wp:simplePos x="0" y="0"/>
              <wp:positionH relativeFrom="page">
                <wp:posOffset>20683855</wp:posOffset>
              </wp:positionH>
              <wp:positionV relativeFrom="page">
                <wp:posOffset>-7952105</wp:posOffset>
              </wp:positionV>
              <wp:extent cx="812800" cy="450850"/>
              <wp:wrapNone/>
              <wp:docPr id="1473" name="Shape 147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12800" cy="4508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499" type="#_x0000_t202" style="position:absolute;margin-left:1628.6500000000001pt;margin-top:-626.14999999999998pt;width:64.pt;height:35.5pt;z-index:-18874369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2" behindDoc="1" locked="0" layoutInCell="1" allowOverlap="1">
              <wp:simplePos x="0" y="0"/>
              <wp:positionH relativeFrom="page">
                <wp:posOffset>13431520</wp:posOffset>
              </wp:positionH>
              <wp:positionV relativeFrom="page">
                <wp:posOffset>-7889875</wp:posOffset>
              </wp:positionV>
              <wp:extent cx="7747000" cy="622300"/>
              <wp:wrapNone/>
              <wp:docPr id="219" name="Shape 21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747000" cy="6223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220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2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96"/>
                              <w:szCs w:val="96"/>
                              <w:shd w:val="clear" w:color="auto" w:fill="auto"/>
                            </w:rPr>
                            <w:t>.清教徒经验中的圣灵</w:t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29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45" type="#_x0000_t202" style="position:absolute;margin-left:1057.5999999999999pt;margin-top:-621.25pt;width:610.pt;height:49.pt;z-index:-18874404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220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2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96"/>
                        <w:szCs w:val="96"/>
                        <w:shd w:val="clear" w:color="auto" w:fill="auto"/>
                      </w:rPr>
                      <w:t>.清教徒经验中的圣灵</w:t>
                      <w:tab/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56" behindDoc="1" locked="0" layoutInCell="1" allowOverlap="1">
              <wp:simplePos x="0" y="0"/>
              <wp:positionH relativeFrom="page">
                <wp:posOffset>-738505</wp:posOffset>
              </wp:positionH>
              <wp:positionV relativeFrom="page">
                <wp:posOffset>-8636000</wp:posOffset>
              </wp:positionV>
              <wp:extent cx="6635750" cy="685800"/>
              <wp:wrapNone/>
              <wp:docPr id="1475" name="Shape 147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35750" cy="6858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45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501" type="#_x0000_t202" style="position:absolute;margin-left:-58.149999999999999pt;margin-top:-680.pt;width:522.5pt;height:54.pt;z-index:-18874369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45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58" behindDoc="1" locked="0" layoutInCell="1" allowOverlap="1">
              <wp:simplePos x="0" y="0"/>
              <wp:positionH relativeFrom="page">
                <wp:posOffset>6611620</wp:posOffset>
              </wp:positionH>
              <wp:positionV relativeFrom="page">
                <wp:posOffset>-8468995</wp:posOffset>
              </wp:positionV>
              <wp:extent cx="14382750" cy="615950"/>
              <wp:wrapNone/>
              <wp:docPr id="1477" name="Shape 147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382750" cy="6159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0" w:val="left"/>
                              <w:tab w:pos="2265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10.</w:t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改革宗传统中悔改与唯独信心的不稳定关系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503" type="#_x0000_t202" style="position:absolute;margin-left:520.60000000000002pt;margin-top:-666.85000000000002pt;width:1132.5pt;height:48.5pt;z-index:-18874369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0" w:val="left"/>
                        <w:tab w:pos="2265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10.</w:t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改革宗传统中悔改与唯独信心的不稳定关系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67" behindDoc="1" locked="0" layoutInCell="1" allowOverlap="1">
              <wp:simplePos x="0" y="0"/>
              <wp:positionH relativeFrom="page">
                <wp:posOffset>7012305</wp:posOffset>
              </wp:positionH>
              <wp:positionV relativeFrom="page">
                <wp:posOffset>-8379460</wp:posOffset>
              </wp:positionV>
              <wp:extent cx="14427200" cy="736600"/>
              <wp:wrapNone/>
              <wp:docPr id="1531" name="Shape 153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427200" cy="7366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740" w:val="center"/>
                              <w:tab w:pos="2272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10.</w:t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改革宗传统中悔改与唯独信心的不稳定关系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557" type="#_x0000_t202" style="position:absolute;margin-left:552.14999999999998pt;margin-top:-659.79999999999995pt;width:1136.pt;height:58.pt;z-index:-18874368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740" w:val="center"/>
                        <w:tab w:pos="2272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10.</w:t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改革宗传统中悔改与唯独信心的不稳定关系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69" behindDoc="1" locked="0" layoutInCell="1" allowOverlap="1">
              <wp:simplePos x="0" y="0"/>
              <wp:positionH relativeFrom="page">
                <wp:posOffset>-738505</wp:posOffset>
              </wp:positionH>
              <wp:positionV relativeFrom="page">
                <wp:posOffset>-8636000</wp:posOffset>
              </wp:positionV>
              <wp:extent cx="6635750" cy="685800"/>
              <wp:wrapNone/>
              <wp:docPr id="1533" name="Shape 153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35750" cy="6858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45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559" type="#_x0000_t202" style="position:absolute;margin-left:-58.149999999999999pt;margin-top:-680.pt;width:522.5pt;height:54.pt;z-index:-188743684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45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71" behindDoc="1" locked="0" layoutInCell="1" allowOverlap="1">
              <wp:simplePos x="0" y="0"/>
              <wp:positionH relativeFrom="page">
                <wp:posOffset>7021830</wp:posOffset>
              </wp:positionH>
              <wp:positionV relativeFrom="page">
                <wp:posOffset>-8041005</wp:posOffset>
              </wp:positionV>
              <wp:extent cx="14370050" cy="749300"/>
              <wp:wrapNone/>
              <wp:docPr id="1543" name="Shape 154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370050" cy="7493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10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70"/>
                              <w:szCs w:val="70"/>
                              <w:shd w:val="clear" w:color="auto" w:fill="auto"/>
                            </w:rPr>
                            <w:t>・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改革宗传统中悔改与唯独信心的不稳定关系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199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569" type="#_x0000_t202" style="position:absolute;margin-left:552.89999999999998pt;margin-top:-633.14999999999998pt;width:1131.5pt;height:59.pt;z-index:-18874368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10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70"/>
                        <w:szCs w:val="70"/>
                        <w:shd w:val="clear" w:color="auto" w:fill="auto"/>
                      </w:rPr>
                      <w:t>・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改革宗传统中悔改与唯独信心的不稳定关系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199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73" behindDoc="1" locked="0" layoutInCell="1" allowOverlap="1">
              <wp:simplePos x="0" y="0"/>
              <wp:positionH relativeFrom="page">
                <wp:posOffset>7021830</wp:posOffset>
              </wp:positionH>
              <wp:positionV relativeFrom="page">
                <wp:posOffset>-8041005</wp:posOffset>
              </wp:positionV>
              <wp:extent cx="14370050" cy="749300"/>
              <wp:wrapNone/>
              <wp:docPr id="1545" name="Shape 154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370050" cy="7493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10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70"/>
                              <w:szCs w:val="70"/>
                              <w:shd w:val="clear" w:color="auto" w:fill="auto"/>
                            </w:rPr>
                            <w:t>・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改革宗传统中悔改与唯独信心的不稳定关系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199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571" type="#_x0000_t202" style="position:absolute;margin-left:552.89999999999998pt;margin-top:-633.14999999999998pt;width:1131.5pt;height:59.pt;z-index:-18874368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10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70"/>
                        <w:szCs w:val="70"/>
                        <w:shd w:val="clear" w:color="auto" w:fill="auto"/>
                      </w:rPr>
                      <w:t>・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改革宗传统中悔改与唯独信心的不稳定关系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199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75" behindDoc="1" locked="0" layoutInCell="1" allowOverlap="1">
              <wp:simplePos x="0" y="0"/>
              <wp:positionH relativeFrom="page">
                <wp:posOffset>-669290</wp:posOffset>
              </wp:positionH>
              <wp:positionV relativeFrom="page">
                <wp:posOffset>-7791450</wp:posOffset>
              </wp:positionV>
              <wp:extent cx="6705600" cy="723900"/>
              <wp:wrapNone/>
              <wp:docPr id="1549" name="Shape 154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705600" cy="7239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56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575" type="#_x0000_t202" style="position:absolute;margin-left:-52.700000000000003pt;margin-top:-613.5pt;width:528.pt;height:57.pt;z-index:-188743678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56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83" behindDoc="1" locked="0" layoutInCell="1" allowOverlap="1">
              <wp:simplePos x="0" y="0"/>
              <wp:positionH relativeFrom="page">
                <wp:posOffset>-669290</wp:posOffset>
              </wp:positionH>
              <wp:positionV relativeFrom="page">
                <wp:posOffset>-7791450</wp:posOffset>
              </wp:positionV>
              <wp:extent cx="6705600" cy="723900"/>
              <wp:wrapNone/>
              <wp:docPr id="1557" name="Shape 155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705600" cy="7239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56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583" type="#_x0000_t202" style="position:absolute;margin-left:-52.700000000000003pt;margin-top:-613.5pt;width:528.pt;height:57.pt;z-index:-188743670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56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91" behindDoc="1" locked="0" layoutInCell="1" allowOverlap="1">
              <wp:simplePos x="0" y="0"/>
              <wp:positionH relativeFrom="page">
                <wp:posOffset>6856095</wp:posOffset>
              </wp:positionH>
              <wp:positionV relativeFrom="page">
                <wp:posOffset>-7673975</wp:posOffset>
              </wp:positionV>
              <wp:extent cx="14351000" cy="812800"/>
              <wp:wrapNone/>
              <wp:docPr id="1581" name="Shape 158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351000" cy="8128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2260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10.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改革宗传统中悔改％唯独信心的不稳定关系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607" type="#_x0000_t202" style="position:absolute;margin-left:539.85000000000002pt;margin-top:-604.25pt;width:1130.pt;height:64.pt;z-index:-188743662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2260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10.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改革宗传统中悔改％唯独信心的不稳定关系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95" behindDoc="1" locked="0" layoutInCell="1" allowOverlap="1">
              <wp:simplePos x="0" y="0"/>
              <wp:positionH relativeFrom="page">
                <wp:posOffset>6856095</wp:posOffset>
              </wp:positionH>
              <wp:positionV relativeFrom="page">
                <wp:posOffset>-7673975</wp:posOffset>
              </wp:positionV>
              <wp:extent cx="14351000" cy="812800"/>
              <wp:wrapNone/>
              <wp:docPr id="1585" name="Shape 158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351000" cy="8128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2260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10.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改革宗传统中悔改％唯独信心的不稳定关系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611" type="#_x0000_t202" style="position:absolute;margin-left:539.85000000000002pt;margin-top:-604.25pt;width:1130.pt;height:64.pt;z-index:-188743658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2260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10.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改革宗传统中悔改％唯独信心的不稳定关系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6" behindDoc="1" locked="0" layoutInCell="1" allowOverlap="1">
              <wp:simplePos x="0" y="0"/>
              <wp:positionH relativeFrom="page">
                <wp:posOffset>13280390</wp:posOffset>
              </wp:positionH>
              <wp:positionV relativeFrom="page">
                <wp:posOffset>-8251825</wp:posOffset>
              </wp:positionV>
              <wp:extent cx="7727950" cy="609600"/>
              <wp:wrapNone/>
              <wp:docPr id="227" name="Shape 22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727950" cy="6096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217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2.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96"/>
                              <w:szCs w:val="96"/>
                              <w:shd w:val="clear" w:color="auto" w:fill="auto"/>
                            </w:rPr>
                            <w:t>清教徒经验中的圣灵</w:t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31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53" type="#_x0000_t202" style="position:absolute;margin-left:1045.7pt;margin-top:-649.75pt;width:608.5pt;height:48.pt;z-index:-18874403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217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2.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96"/>
                        <w:szCs w:val="96"/>
                        <w:shd w:val="clear" w:color="auto" w:fill="auto"/>
                      </w:rPr>
                      <w:t>清教徒经验中的圣灵</w:t>
                      <w:tab/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099" behindDoc="1" locked="0" layoutInCell="1" allowOverlap="1">
              <wp:simplePos x="0" y="0"/>
              <wp:positionH relativeFrom="page">
                <wp:posOffset>-501015</wp:posOffset>
              </wp:positionH>
              <wp:positionV relativeFrom="page">
                <wp:posOffset>-8191500</wp:posOffset>
              </wp:positionV>
              <wp:extent cx="6673850" cy="679450"/>
              <wp:wrapNone/>
              <wp:docPr id="1595" name="Shape 159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73850" cy="6794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51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621" type="#_x0000_t202" style="position:absolute;margin-left:-39.450000000000003pt;margin-top:-645.pt;width:525.5pt;height:53.5pt;z-index:-188743654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51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03" behindDoc="1" locked="0" layoutInCell="1" allowOverlap="1">
              <wp:simplePos x="0" y="0"/>
              <wp:positionH relativeFrom="page">
                <wp:posOffset>-501015</wp:posOffset>
              </wp:positionH>
              <wp:positionV relativeFrom="page">
                <wp:posOffset>-8191500</wp:posOffset>
              </wp:positionV>
              <wp:extent cx="6673850" cy="679450"/>
              <wp:wrapNone/>
              <wp:docPr id="1599" name="Shape 159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73850" cy="6794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51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625" type="#_x0000_t202" style="position:absolute;margin-left:-39.450000000000003pt;margin-top:-645.pt;width:525.5pt;height:53.5pt;z-index:-188743650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51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07" behindDoc="1" locked="0" layoutInCell="1" allowOverlap="1">
              <wp:simplePos x="0" y="0"/>
              <wp:positionH relativeFrom="page">
                <wp:posOffset>6767195</wp:posOffset>
              </wp:positionH>
              <wp:positionV relativeFrom="page">
                <wp:posOffset>-8235950</wp:posOffset>
              </wp:positionV>
              <wp:extent cx="14401800" cy="711200"/>
              <wp:wrapNone/>
              <wp:docPr id="1615" name="Shape 161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401800" cy="7112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2268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10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70"/>
                              <w:szCs w:val="70"/>
                              <w:shd w:val="clear" w:color="auto" w:fill="auto"/>
                            </w:rPr>
                            <w:t>・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改革宗传统中悔改与唯独信心的不稳定关系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641" type="#_x0000_t202" style="position:absolute;margin-left:532.85000000000002pt;margin-top:-648.5pt;width:1134.pt;height:56.pt;z-index:-18874364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2268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10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70"/>
                        <w:szCs w:val="70"/>
                        <w:shd w:val="clear" w:color="auto" w:fill="auto"/>
                      </w:rPr>
                      <w:t>・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改革宗传统中悔改与唯独信心的不稳定关系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11" behindDoc="1" locked="0" layoutInCell="1" allowOverlap="1">
              <wp:simplePos x="0" y="0"/>
              <wp:positionH relativeFrom="page">
                <wp:posOffset>6767195</wp:posOffset>
              </wp:positionH>
              <wp:positionV relativeFrom="page">
                <wp:posOffset>-8235950</wp:posOffset>
              </wp:positionV>
              <wp:extent cx="14401800" cy="711200"/>
              <wp:wrapNone/>
              <wp:docPr id="1619" name="Shape 161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401800" cy="7112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2268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10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70"/>
                              <w:szCs w:val="70"/>
                              <w:shd w:val="clear" w:color="auto" w:fill="auto"/>
                            </w:rPr>
                            <w:t>・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改革宗传统中悔改与唯独信心的不稳定关系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645" type="#_x0000_t202" style="position:absolute;margin-left:532.85000000000002pt;margin-top:-648.5pt;width:1134.pt;height:56.pt;z-index:-188743642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2268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10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70"/>
                        <w:szCs w:val="70"/>
                        <w:shd w:val="clear" w:color="auto" w:fill="auto"/>
                      </w:rPr>
                      <w:t>・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改革宗传统中悔改与唯独信心的不稳定关系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15" behindDoc="1" locked="0" layoutInCell="1" allowOverlap="1">
              <wp:simplePos x="0" y="0"/>
              <wp:positionH relativeFrom="page">
                <wp:posOffset>-738505</wp:posOffset>
              </wp:positionH>
              <wp:positionV relativeFrom="page">
                <wp:posOffset>-8636000</wp:posOffset>
              </wp:positionV>
              <wp:extent cx="6635750" cy="685800"/>
              <wp:wrapNone/>
              <wp:docPr id="1623" name="Shape 162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35750" cy="6858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45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649" type="#_x0000_t202" style="position:absolute;margin-left:-58.149999999999999pt;margin-top:-680.pt;width:522.5pt;height:54.pt;z-index:-188743638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45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17" behindDoc="1" locked="0" layoutInCell="1" allowOverlap="1">
              <wp:simplePos x="0" y="0"/>
              <wp:positionH relativeFrom="page">
                <wp:posOffset>-738505</wp:posOffset>
              </wp:positionH>
              <wp:positionV relativeFrom="page">
                <wp:posOffset>-8636000</wp:posOffset>
              </wp:positionV>
              <wp:extent cx="6635750" cy="685800"/>
              <wp:wrapNone/>
              <wp:docPr id="1625" name="Shape 162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35750" cy="6858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45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651" type="#_x0000_t202" style="position:absolute;margin-left:-58.149999999999999pt;margin-top:-680.pt;width:522.5pt;height:54.pt;z-index:-18874363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45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6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6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19" behindDoc="1" locked="0" layoutInCell="1" allowOverlap="1">
              <wp:simplePos x="0" y="0"/>
              <wp:positionH relativeFrom="page">
                <wp:posOffset>13684885</wp:posOffset>
              </wp:positionH>
              <wp:positionV relativeFrom="page">
                <wp:posOffset>-8339455</wp:posOffset>
              </wp:positionV>
              <wp:extent cx="7664450" cy="552450"/>
              <wp:wrapNone/>
              <wp:docPr id="1635" name="Shape 163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664450" cy="5524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207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11.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如何过基督徒生活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661" type="#_x0000_t202" style="position:absolute;margin-left:1077.55pt;margin-top:-656.64999999999998pt;width:603.5pt;height:43.5pt;z-index:-188743634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207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11.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如何过基督徒生活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21" behindDoc="1" locked="0" layoutInCell="1" allowOverlap="1">
              <wp:simplePos x="0" y="0"/>
              <wp:positionH relativeFrom="page">
                <wp:posOffset>-774065</wp:posOffset>
              </wp:positionH>
              <wp:positionV relativeFrom="page">
                <wp:posOffset>-8460105</wp:posOffset>
              </wp:positionV>
              <wp:extent cx="6667500" cy="647700"/>
              <wp:wrapNone/>
              <wp:docPr id="1637" name="Shape 163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67500" cy="6477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50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663" type="#_x0000_t202" style="position:absolute;margin-left:-60.950000000000003pt;margin-top:-666.14999999999998pt;width:525.pt;height:51.pt;z-index:-188743632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50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8" behindDoc="1" locked="0" layoutInCell="1" allowOverlap="1">
              <wp:simplePos x="0" y="0"/>
              <wp:positionH relativeFrom="page">
                <wp:posOffset>-343535</wp:posOffset>
              </wp:positionH>
              <wp:positionV relativeFrom="page">
                <wp:posOffset>-8816975</wp:posOffset>
              </wp:positionV>
              <wp:extent cx="6286500" cy="622300"/>
              <wp:wrapNone/>
              <wp:docPr id="229" name="Shape 22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286500" cy="6223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5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990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96"/>
                              <w:szCs w:val="96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10</w:t>
                            <w:tab/>
                          </w: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96"/>
                              <w:szCs w:val="96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55" type="#_x0000_t202" style="position:absolute;margin-left:-27.050000000000001pt;margin-top:-694.25pt;width:495.pt;height:49.pt;z-index:-18874403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5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990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96"/>
                        <w:szCs w:val="96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10</w:t>
                      <w:tab/>
                    </w: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96"/>
                        <w:szCs w:val="96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23" behindDoc="1" locked="0" layoutInCell="1" allowOverlap="1">
              <wp:simplePos x="0" y="0"/>
              <wp:positionH relativeFrom="page">
                <wp:posOffset>-783590</wp:posOffset>
              </wp:positionH>
              <wp:positionV relativeFrom="page">
                <wp:posOffset>-8441055</wp:posOffset>
              </wp:positionV>
              <wp:extent cx="6654800" cy="628650"/>
              <wp:wrapNone/>
              <wp:docPr id="1639" name="Shape 163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54800" cy="6286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 xml:space="preserve"> I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665" type="#_x0000_t202" style="position:absolute;margin-left:-61.700000000000003pt;margin-top:-664.64999999999998pt;width:524.pt;height:49.5pt;z-index:-18874363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 xml:space="preserve"> I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7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7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25" behindDoc="1" locked="0" layoutInCell="1" allowOverlap="1">
              <wp:simplePos x="0" y="0"/>
              <wp:positionH relativeFrom="page">
                <wp:posOffset>12534900</wp:posOffset>
              </wp:positionH>
              <wp:positionV relativeFrom="page">
                <wp:posOffset>-8109585</wp:posOffset>
              </wp:positionV>
              <wp:extent cx="8858250" cy="590550"/>
              <wp:wrapNone/>
              <wp:docPr id="1717" name="Shape 171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858250" cy="590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395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12.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约翰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  <w:lang w:val="en-US" w:eastAsia="en-US" w:bidi="en-US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欧文与内在的罪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743" type="#_x0000_t202" style="position:absolute;margin-left:987.pt;margin-top:-638.54999999999995pt;width:697.5pt;height:46.5pt;z-index:-188743628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395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12.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约翰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  <w:lang w:val="en-US" w:eastAsia="en-US" w:bidi="en-US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欧文与内在的罪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27" behindDoc="1" locked="0" layoutInCell="1" allowOverlap="1">
              <wp:simplePos x="0" y="0"/>
              <wp:positionH relativeFrom="page">
                <wp:posOffset>-688975</wp:posOffset>
              </wp:positionH>
              <wp:positionV relativeFrom="page">
                <wp:posOffset>-8726170</wp:posOffset>
              </wp:positionV>
              <wp:extent cx="6680200" cy="704850"/>
              <wp:wrapNone/>
              <wp:docPr id="1719" name="Shape 171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80200" cy="7048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52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745" type="#_x0000_t202" style="position:absolute;margin-left:-54.25pt;margin-top:-687.10000000000002pt;width:526.pt;height:55.5pt;z-index:-18874362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52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29" behindDoc="1" locked="0" layoutInCell="1" allowOverlap="1">
              <wp:simplePos x="0" y="0"/>
              <wp:positionH relativeFrom="page">
                <wp:posOffset>12695555</wp:posOffset>
              </wp:positionH>
              <wp:positionV relativeFrom="page">
                <wp:posOffset>-7985125</wp:posOffset>
              </wp:positionV>
              <wp:extent cx="8883650" cy="577850"/>
              <wp:wrapNone/>
              <wp:docPr id="1743" name="Shape 174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883650" cy="5778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399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iCs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12</w:t>
                          </w:r>
                          <w:r>
                            <w:rPr>
                              <w:i/>
                              <w:iCs/>
                              <w:color w:val="000000"/>
                              <w:spacing w:val="0"/>
                              <w:w w:val="100"/>
                              <w:position w:val="0"/>
                              <w:sz w:val="82"/>
                              <w:szCs w:val="82"/>
                              <w:shd w:val="clear" w:color="auto" w:fill="auto"/>
                            </w:rPr>
                            <w:t>：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约翰・欧文与内在的罪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769" type="#_x0000_t202" style="position:absolute;margin-left:999.64999999999998pt;margin-top:-628.75pt;width:699.5pt;height:45.5pt;z-index:-188743624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399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iCs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12</w:t>
                    </w:r>
                    <w:r>
                      <w:rPr>
                        <w:i/>
                        <w:iCs/>
                        <w:color w:val="000000"/>
                        <w:spacing w:val="0"/>
                        <w:w w:val="100"/>
                        <w:position w:val="0"/>
                        <w:sz w:val="82"/>
                        <w:szCs w:val="82"/>
                        <w:shd w:val="clear" w:color="auto" w:fill="auto"/>
                      </w:rPr>
                      <w:t>：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约翰・欧文与内在的罪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31" behindDoc="1" locked="0" layoutInCell="1" allowOverlap="1">
              <wp:simplePos x="0" y="0"/>
              <wp:positionH relativeFrom="page">
                <wp:posOffset>-688975</wp:posOffset>
              </wp:positionH>
              <wp:positionV relativeFrom="page">
                <wp:posOffset>-8726170</wp:posOffset>
              </wp:positionV>
              <wp:extent cx="6680200" cy="704850"/>
              <wp:wrapNone/>
              <wp:docPr id="1745" name="Shape 174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80200" cy="7048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52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771" type="#_x0000_t202" style="position:absolute;margin-left:-54.25pt;margin-top:-687.10000000000002pt;width:526.pt;height:55.5pt;z-index:-188743622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52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33" behindDoc="1" locked="0" layoutInCell="1" allowOverlap="1">
              <wp:simplePos x="0" y="0"/>
              <wp:positionH relativeFrom="page">
                <wp:posOffset>12336780</wp:posOffset>
              </wp:positionH>
              <wp:positionV relativeFrom="page">
                <wp:posOffset>-8083550</wp:posOffset>
              </wp:positionV>
              <wp:extent cx="8915400" cy="558800"/>
              <wp:wrapNone/>
              <wp:docPr id="1763" name="Shape 176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915400" cy="5588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404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12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.•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约翰・欧文与内在的罪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789" type="#_x0000_t202" style="position:absolute;margin-left:971.39999999999998pt;margin-top:-636.5pt;width:702.pt;height:44.pt;z-index:-188743620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404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12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.•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约翰・欧文与内在的罪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35" behindDoc="1" locked="0" layoutInCell="1" allowOverlap="1">
              <wp:simplePos x="0" y="0"/>
              <wp:positionH relativeFrom="page">
                <wp:posOffset>-688975</wp:posOffset>
              </wp:positionH>
              <wp:positionV relativeFrom="page">
                <wp:posOffset>-8726170</wp:posOffset>
              </wp:positionV>
              <wp:extent cx="6680200" cy="704850"/>
              <wp:wrapNone/>
              <wp:docPr id="1765" name="Shape 176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80200" cy="7048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52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791" type="#_x0000_t202" style="position:absolute;margin-left:-54.25pt;margin-top:-687.10000000000002pt;width:526.pt;height:55.5pt;z-index:-188743618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52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37" behindDoc="1" locked="0" layoutInCell="1" allowOverlap="1">
              <wp:simplePos x="0" y="0"/>
              <wp:positionH relativeFrom="page">
                <wp:posOffset>12461240</wp:posOffset>
              </wp:positionH>
              <wp:positionV relativeFrom="page">
                <wp:posOffset>-7896225</wp:posOffset>
              </wp:positionV>
              <wp:extent cx="8864600" cy="596900"/>
              <wp:wrapNone/>
              <wp:docPr id="1767" name="Shape 176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864600" cy="5969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396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12.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约翰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  <w:lang w:val="en-US" w:eastAsia="en-US" w:bidi="en-US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欧文与内在的罪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793" type="#_x0000_t202" style="position:absolute;margin-left:981.20000000000005pt;margin-top:-621.75pt;width:698.pt;height:47.pt;z-index:-18874361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396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12.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约翰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  <w:lang w:val="en-US" w:eastAsia="en-US" w:bidi="en-US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欧文与内在的罪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0" behindDoc="1" locked="0" layoutInCell="1" allowOverlap="1">
              <wp:simplePos x="0" y="0"/>
              <wp:positionH relativeFrom="page">
                <wp:posOffset>13268960</wp:posOffset>
              </wp:positionH>
              <wp:positionV relativeFrom="page">
                <wp:posOffset>-8305800</wp:posOffset>
              </wp:positionV>
              <wp:extent cx="7677150" cy="622300"/>
              <wp:wrapNone/>
              <wp:docPr id="245" name="Shape 24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677150" cy="6223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209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2.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96"/>
                              <w:szCs w:val="96"/>
                              <w:shd w:val="clear" w:color="auto" w:fill="auto"/>
                            </w:rPr>
                            <w:t>清教徒经验中的圣灵</w:t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33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71" type="#_x0000_t202" style="position:absolute;margin-left:1044.8pt;margin-top:-654.pt;width:604.5pt;height:49.pt;z-index:-18874403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209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2.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96"/>
                        <w:szCs w:val="96"/>
                        <w:shd w:val="clear" w:color="auto" w:fill="auto"/>
                      </w:rPr>
                      <w:t>清教徒经验中的圣灵</w:t>
                      <w:tab/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39" behindDoc="1" locked="0" layoutInCell="1" allowOverlap="1">
              <wp:simplePos x="0" y="0"/>
              <wp:positionH relativeFrom="page">
                <wp:posOffset>12654280</wp:posOffset>
              </wp:positionH>
              <wp:positionV relativeFrom="page">
                <wp:posOffset>-7516495</wp:posOffset>
              </wp:positionV>
              <wp:extent cx="8883650" cy="590550"/>
              <wp:wrapNone/>
              <wp:docPr id="1835" name="Shape 183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883650" cy="590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399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12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70"/>
                              <w:szCs w:val="70"/>
                              <w:shd w:val="clear" w:color="auto" w:fill="auto"/>
                            </w:rPr>
                            <w:t>：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约翰・欧文与内在的罪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861" type="#_x0000_t202" style="position:absolute;margin-left:996.39999999999998pt;margin-top:-591.85000000000002pt;width:699.5pt;height:46.5pt;z-index:-188743614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399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12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70"/>
                        <w:szCs w:val="70"/>
                        <w:shd w:val="clear" w:color="auto" w:fill="auto"/>
                      </w:rPr>
                      <w:t>：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约翰・欧文与内在的罪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43" behindDoc="1" locked="0" layoutInCell="1" allowOverlap="1">
              <wp:simplePos x="0" y="0"/>
              <wp:positionH relativeFrom="page">
                <wp:posOffset>-688975</wp:posOffset>
              </wp:positionH>
              <wp:positionV relativeFrom="page">
                <wp:posOffset>-8726170</wp:posOffset>
              </wp:positionV>
              <wp:extent cx="6680200" cy="704850"/>
              <wp:wrapNone/>
              <wp:docPr id="1839" name="Shape 183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80200" cy="7048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52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865" type="#_x0000_t202" style="position:absolute;margin-left:-54.25pt;margin-top:-687.10000000000002pt;width:526.pt;height:55.5pt;z-index:-188743610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52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45" behindDoc="1" locked="0" layoutInCell="1" allowOverlap="1">
              <wp:simplePos x="0" y="0"/>
              <wp:positionH relativeFrom="page">
                <wp:posOffset>11990705</wp:posOffset>
              </wp:positionH>
              <wp:positionV relativeFrom="page">
                <wp:posOffset>-7642225</wp:posOffset>
              </wp:positionV>
              <wp:extent cx="8858250" cy="571500"/>
              <wp:wrapNone/>
              <wp:docPr id="1857" name="Shape 185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858250" cy="5715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395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12.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约翰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  <w:lang w:val="en-US" w:eastAsia="en-US" w:bidi="en-US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欧文与内在的罪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883" type="#_x0000_t202" style="position:absolute;margin-left:944.14999999999998pt;margin-top:-601.75pt;width:697.5pt;height:45.pt;z-index:-188743608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395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12.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约翰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  <w:lang w:val="en-US" w:eastAsia="en-US" w:bidi="en-US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欧文与内在的罪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47" behindDoc="1" locked="0" layoutInCell="1" allowOverlap="1">
              <wp:simplePos x="0" y="0"/>
              <wp:positionH relativeFrom="page">
                <wp:posOffset>11990705</wp:posOffset>
              </wp:positionH>
              <wp:positionV relativeFrom="page">
                <wp:posOffset>-7642225</wp:posOffset>
              </wp:positionV>
              <wp:extent cx="8858250" cy="571500"/>
              <wp:wrapNone/>
              <wp:docPr id="1859" name="Shape 185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858250" cy="5715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395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12.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约翰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  <w:lang w:val="en-US" w:eastAsia="en-US" w:bidi="en-US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欧文与内在的罪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885" type="#_x0000_t202" style="position:absolute;margin-left:944.14999999999998pt;margin-top:-601.75pt;width:697.5pt;height:45.pt;z-index:-18874360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395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12.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约翰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  <w:lang w:val="en-US" w:eastAsia="en-US" w:bidi="en-US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欧文与内在的罪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8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8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49" behindDoc="1" locked="0" layoutInCell="1" allowOverlap="1">
              <wp:simplePos x="0" y="0"/>
              <wp:positionH relativeFrom="page">
                <wp:posOffset>16115665</wp:posOffset>
              </wp:positionH>
              <wp:positionV relativeFrom="page">
                <wp:posOffset>-8124190</wp:posOffset>
              </wp:positionV>
              <wp:extent cx="5245100" cy="558800"/>
              <wp:wrapNone/>
              <wp:docPr id="1861" name="Shape 186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245100" cy="5588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826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13.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属灵争战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887" type="#_x0000_t202" style="position:absolute;margin-left:1268.95pt;margin-top:-639.70000000000005pt;width:413.pt;height:44.pt;z-index:-188743604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826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13.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属灵争战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51" behindDoc="1" locked="0" layoutInCell="1" allowOverlap="1">
              <wp:simplePos x="0" y="0"/>
              <wp:positionH relativeFrom="page">
                <wp:posOffset>-838835</wp:posOffset>
              </wp:positionH>
              <wp:positionV relativeFrom="page">
                <wp:posOffset>-8263890</wp:posOffset>
              </wp:positionV>
              <wp:extent cx="6680200" cy="679450"/>
              <wp:wrapNone/>
              <wp:docPr id="1863" name="Shape 186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80200" cy="6794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52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889" type="#_x0000_t202" style="position:absolute;margin-left:-66.049999999999997pt;margin-top:-650.70000000000005pt;width:526.pt;height:53.5pt;z-index:-188743602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52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53" behindDoc="1" locked="0" layoutInCell="1" allowOverlap="1">
              <wp:simplePos x="0" y="0"/>
              <wp:positionH relativeFrom="page">
                <wp:posOffset>-687070</wp:posOffset>
              </wp:positionH>
              <wp:positionV relativeFrom="page">
                <wp:posOffset>-8180070</wp:posOffset>
              </wp:positionV>
              <wp:extent cx="6680200" cy="698500"/>
              <wp:wrapNone/>
              <wp:docPr id="1945" name="Shape 194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80200" cy="6985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 xml:space="preserve"> I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971" type="#_x0000_t202" style="position:absolute;margin-left:-54.100000000000001pt;margin-top:-644.10000000000002pt;width:526.pt;height:55.pt;z-index:-18874360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 xml:space="preserve"> I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55" behindDoc="1" locked="0" layoutInCell="1" allowOverlap="1">
              <wp:simplePos x="0" y="0"/>
              <wp:positionH relativeFrom="page">
                <wp:posOffset>-687070</wp:posOffset>
              </wp:positionH>
              <wp:positionV relativeFrom="page">
                <wp:posOffset>-8180070</wp:posOffset>
              </wp:positionV>
              <wp:extent cx="6680200" cy="698500"/>
              <wp:wrapNone/>
              <wp:docPr id="1947" name="Shape 194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80200" cy="6985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 xml:space="preserve"> I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973" type="#_x0000_t202" style="position:absolute;margin-left:-54.100000000000001pt;margin-top:-644.10000000000002pt;width:526.pt;height:55.pt;z-index:-18874359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 xml:space="preserve"> I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4" behindDoc="1" locked="0" layoutInCell="1" allowOverlap="1">
              <wp:simplePos x="0" y="0"/>
              <wp:positionH relativeFrom="page">
                <wp:posOffset>13268960</wp:posOffset>
              </wp:positionH>
              <wp:positionV relativeFrom="page">
                <wp:posOffset>-8305800</wp:posOffset>
              </wp:positionV>
              <wp:extent cx="7677150" cy="622300"/>
              <wp:wrapNone/>
              <wp:docPr id="249" name="Shape 24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677150" cy="6223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209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2.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96"/>
                              <w:szCs w:val="96"/>
                              <w:shd w:val="clear" w:color="auto" w:fill="auto"/>
                            </w:rPr>
                            <w:t>清教徒经验中的圣灵</w:t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33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75" type="#_x0000_t202" style="position:absolute;margin-left:1044.8pt;margin-top:-654.pt;width:604.5pt;height:49.pt;z-index:-18874402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209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2.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96"/>
                        <w:szCs w:val="96"/>
                        <w:shd w:val="clear" w:color="auto" w:fill="auto"/>
                      </w:rPr>
                      <w:t>清教徒经验中的圣灵</w:t>
                      <w:tab/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9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9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57" behindDoc="1" locked="0" layoutInCell="1" allowOverlap="1">
              <wp:simplePos x="0" y="0"/>
              <wp:positionH relativeFrom="page">
                <wp:posOffset>-431165</wp:posOffset>
              </wp:positionH>
              <wp:positionV relativeFrom="page">
                <wp:posOffset>-8185150</wp:posOffset>
              </wp:positionV>
              <wp:extent cx="6667500" cy="692150"/>
              <wp:wrapNone/>
              <wp:docPr id="1957" name="Shape 195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67500" cy="6921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50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983" type="#_x0000_t202" style="position:absolute;margin-left:-33.950000000000003pt;margin-top:-644.5pt;width:525.pt;height:54.5pt;z-index:-18874359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50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63" behindDoc="1" locked="0" layoutInCell="1" allowOverlap="1">
              <wp:simplePos x="0" y="0"/>
              <wp:positionH relativeFrom="page">
                <wp:posOffset>-431165</wp:posOffset>
              </wp:positionH>
              <wp:positionV relativeFrom="page">
                <wp:posOffset>-8185150</wp:posOffset>
              </wp:positionV>
              <wp:extent cx="6667500" cy="692150"/>
              <wp:wrapNone/>
              <wp:docPr id="1963" name="Shape 196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67500" cy="6921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50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989" type="#_x0000_t202" style="position:absolute;margin-left:-33.950000000000003pt;margin-top:-644.5pt;width:525.pt;height:54.5pt;z-index:-188743590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50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69" behindDoc="1" locked="0" layoutInCell="1" allowOverlap="1">
              <wp:simplePos x="0" y="0"/>
              <wp:positionH relativeFrom="page">
                <wp:posOffset>12691745</wp:posOffset>
              </wp:positionH>
              <wp:positionV relativeFrom="page">
                <wp:posOffset>-8401050</wp:posOffset>
              </wp:positionV>
              <wp:extent cx="8877300" cy="584200"/>
              <wp:wrapNone/>
              <wp:docPr id="1973" name="Shape 197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877300" cy="5842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398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14.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安东尼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伯吉斯论确据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2999" type="#_x0000_t202" style="position:absolute;margin-left:999.35000000000002pt;margin-top:-661.5pt;width:699.pt;height:46.pt;z-index:-188743584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398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14.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安东尼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伯吉斯论确据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71" behindDoc="1" locked="0" layoutInCell="1" allowOverlap="1">
              <wp:simplePos x="0" y="0"/>
              <wp:positionH relativeFrom="page">
                <wp:posOffset>12691745</wp:posOffset>
              </wp:positionH>
              <wp:positionV relativeFrom="page">
                <wp:posOffset>-8401050</wp:posOffset>
              </wp:positionV>
              <wp:extent cx="8877300" cy="584200"/>
              <wp:wrapNone/>
              <wp:docPr id="1975" name="Shape 197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877300" cy="5842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398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14.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安东尼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伯吉斯论确据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01" type="#_x0000_t202" style="position:absolute;margin-left:999.35000000000002pt;margin-top:-661.5pt;width:699.pt;height:46.pt;z-index:-188743582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398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14.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安东尼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伯吉斯论确据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73" behindDoc="1" locked="0" layoutInCell="1" allowOverlap="1">
              <wp:simplePos x="0" y="0"/>
              <wp:positionH relativeFrom="page">
                <wp:posOffset>1325245</wp:posOffset>
              </wp:positionH>
              <wp:positionV relativeFrom="page">
                <wp:posOffset>-8148955</wp:posOffset>
              </wp:positionV>
              <wp:extent cx="4845050" cy="704850"/>
              <wp:wrapNone/>
              <wp:docPr id="1985" name="Shape 198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845050" cy="7048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11" type="#_x0000_t202" style="position:absolute;margin-left:104.34999999999999pt;margin-top:-641.64999999999998pt;width:381.5pt;height:55.5pt;z-index:-18874358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75" behindDoc="1" locked="0" layoutInCell="1" allowOverlap="1">
              <wp:simplePos x="0" y="0"/>
              <wp:positionH relativeFrom="page">
                <wp:posOffset>1325245</wp:posOffset>
              </wp:positionH>
              <wp:positionV relativeFrom="page">
                <wp:posOffset>-8148955</wp:posOffset>
              </wp:positionV>
              <wp:extent cx="4845050" cy="704850"/>
              <wp:wrapNone/>
              <wp:docPr id="1987" name="Shape 198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845050" cy="7048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13" type="#_x0000_t202" style="position:absolute;margin-left:104.34999999999999pt;margin-top:-641.64999999999998pt;width:381.5pt;height:55.5pt;z-index:-18874357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77" behindDoc="1" locked="0" layoutInCell="1" allowOverlap="1">
              <wp:simplePos x="0" y="0"/>
              <wp:positionH relativeFrom="page">
                <wp:posOffset>12181840</wp:posOffset>
              </wp:positionH>
              <wp:positionV relativeFrom="page">
                <wp:posOffset>-8239125</wp:posOffset>
              </wp:positionV>
              <wp:extent cx="8902700" cy="558800"/>
              <wp:wrapNone/>
              <wp:docPr id="1995" name="Shape 199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902700" cy="5588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402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14.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安东尼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  <w:lang w:val="en-US" w:eastAsia="en-US" w:bidi="en-US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伯吉斯论确据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21" type="#_x0000_t202" style="position:absolute;margin-left:959.20000000000005pt;margin-top:-648.75pt;width:701.pt;height:44.pt;z-index:-18874357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402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14.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安东尼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  <w:lang w:val="en-US" w:eastAsia="en-US" w:bidi="en-US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伯吉斯论确据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81" behindDoc="1" locked="0" layoutInCell="1" allowOverlap="1">
              <wp:simplePos x="0" y="0"/>
              <wp:positionH relativeFrom="page">
                <wp:posOffset>12181840</wp:posOffset>
              </wp:positionH>
              <wp:positionV relativeFrom="page">
                <wp:posOffset>-8239125</wp:posOffset>
              </wp:positionV>
              <wp:extent cx="8902700" cy="558800"/>
              <wp:wrapNone/>
              <wp:docPr id="1999" name="Shape 199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902700" cy="5588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402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14.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安东尼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  <w:lang w:val="en-US" w:eastAsia="en-US" w:bidi="en-US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伯吉斯论确据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25" type="#_x0000_t202" style="position:absolute;margin-left:959.20000000000005pt;margin-top:-648.75pt;width:701.pt;height:44.pt;z-index:-188743572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402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14.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安东尼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  <w:lang w:val="en-US" w:eastAsia="en-US" w:bidi="en-US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伯吉斯论确据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2" behindDoc="1" locked="0" layoutInCell="1" allowOverlap="1">
              <wp:simplePos x="0" y="0"/>
              <wp:positionH relativeFrom="page">
                <wp:posOffset>-481965</wp:posOffset>
              </wp:positionH>
              <wp:positionV relativeFrom="page">
                <wp:posOffset>-8293735</wp:posOffset>
              </wp:positionV>
              <wp:extent cx="6135370" cy="575945"/>
              <wp:wrapNone/>
              <wp:docPr id="17" name="Shape 1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135370" cy="57594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5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9662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96"/>
                              <w:szCs w:val="96"/>
                            </w:rPr>
                          </w:pP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96"/>
                              <w:szCs w:val="96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3" type="#_x0000_t202" style="position:absolute;margin-left:-37.950000000000003pt;margin-top:-653.04999999999995pt;width:483.10000000000002pt;height:45.350000000000001pt;z-index:-18874406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5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9662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96"/>
                        <w:szCs w:val="96"/>
                      </w:rPr>
                    </w:pP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96"/>
                        <w:szCs w:val="96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8" behindDoc="1" locked="0" layoutInCell="1" allowOverlap="1">
              <wp:simplePos x="0" y="0"/>
              <wp:positionH relativeFrom="page">
                <wp:posOffset>12679680</wp:posOffset>
              </wp:positionH>
              <wp:positionV relativeFrom="page">
                <wp:posOffset>-7889875</wp:posOffset>
              </wp:positionV>
              <wp:extent cx="6648450" cy="666750"/>
              <wp:wrapNone/>
              <wp:docPr id="255" name="Shape 25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48450" cy="6667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• 2.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hd w:val="clear" w:color="auto" w:fill="auto"/>
                            </w:rPr>
                            <w:t>清教徒经验中的圣灵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81" type="#_x0000_t202" style="position:absolute;margin-left:998.39999999999998pt;margin-top:-621.25pt;width:523.5pt;height:52.5pt;z-index:-18874402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• 2.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</w:rPr>
                      <w:t>清教徒经验中的圣灵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30" behindDoc="1" locked="0" layoutInCell="1" allowOverlap="1">
              <wp:simplePos x="0" y="0"/>
              <wp:positionH relativeFrom="page">
                <wp:posOffset>20280630</wp:posOffset>
              </wp:positionH>
              <wp:positionV relativeFrom="page">
                <wp:posOffset>-7750175</wp:posOffset>
              </wp:positionV>
              <wp:extent cx="552450" cy="444500"/>
              <wp:wrapNone/>
              <wp:docPr id="257" name="Shape 25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52450" cy="4445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35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83" type="#_x0000_t202" style="position:absolute;margin-left:1596.9000000000001pt;margin-top:-610.25pt;width:43.5pt;height:35.pt;z-index:-18874402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85" behindDoc="1" locked="0" layoutInCell="1" allowOverlap="1">
              <wp:simplePos x="0" y="0"/>
              <wp:positionH relativeFrom="page">
                <wp:posOffset>-500380</wp:posOffset>
              </wp:positionH>
              <wp:positionV relativeFrom="page">
                <wp:posOffset>-8618220</wp:posOffset>
              </wp:positionV>
              <wp:extent cx="6604000" cy="590550"/>
              <wp:wrapNone/>
              <wp:docPr id="2003" name="Shape 200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04000" cy="590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40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29" type="#_x0000_t202" style="position:absolute;margin-left:-39.399999999999999pt;margin-top:-678.60000000000002pt;width:520.pt;height:46.5pt;z-index:-188743568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40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87" behindDoc="1" locked="0" layoutInCell="1" allowOverlap="1">
              <wp:simplePos x="0" y="0"/>
              <wp:positionH relativeFrom="page">
                <wp:posOffset>-500380</wp:posOffset>
              </wp:positionH>
              <wp:positionV relativeFrom="page">
                <wp:posOffset>-8618220</wp:posOffset>
              </wp:positionV>
              <wp:extent cx="6604000" cy="590550"/>
              <wp:wrapNone/>
              <wp:docPr id="2005" name="Shape 200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04000" cy="590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40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31" type="#_x0000_t202" style="position:absolute;margin-left:-39.399999999999999pt;margin-top:-678.60000000000002pt;width:520.pt;height:46.5pt;z-index:-18874356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40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89" behindDoc="1" locked="0" layoutInCell="1" allowOverlap="1">
              <wp:simplePos x="0" y="0"/>
              <wp:positionH relativeFrom="page">
                <wp:posOffset>12393295</wp:posOffset>
              </wp:positionH>
              <wp:positionV relativeFrom="page">
                <wp:posOffset>-8013700</wp:posOffset>
              </wp:positionV>
              <wp:extent cx="8801100" cy="622300"/>
              <wp:wrapNone/>
              <wp:docPr id="2027" name="Shape 202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801100" cy="6223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386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14.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安东尼・伯吉斯论确据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53" type="#_x0000_t202" style="position:absolute;margin-left:975.85000000000002pt;margin-top:-631.pt;width:693.pt;height:49.pt;z-index:-188743564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386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14.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安东尼・伯吉斯论确据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93" behindDoc="1" locked="0" layoutInCell="1" allowOverlap="1">
              <wp:simplePos x="0" y="0"/>
              <wp:positionH relativeFrom="page">
                <wp:posOffset>12393295</wp:posOffset>
              </wp:positionH>
              <wp:positionV relativeFrom="page">
                <wp:posOffset>-8013700</wp:posOffset>
              </wp:positionV>
              <wp:extent cx="8801100" cy="622300"/>
              <wp:wrapNone/>
              <wp:docPr id="2031" name="Shape 203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801100" cy="6223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386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14.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安东尼・伯吉斯论确据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57" type="#_x0000_t202" style="position:absolute;margin-left:975.85000000000002pt;margin-top:-631.pt;width:693.pt;height:49.pt;z-index:-188743560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386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14.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安东尼・伯吉斯论确据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197" behindDoc="1" locked="0" layoutInCell="1" allowOverlap="1">
              <wp:simplePos x="0" y="0"/>
              <wp:positionH relativeFrom="page">
                <wp:posOffset>-241300</wp:posOffset>
              </wp:positionH>
              <wp:positionV relativeFrom="page">
                <wp:posOffset>-8337550</wp:posOffset>
              </wp:positionV>
              <wp:extent cx="6680200" cy="711200"/>
              <wp:wrapNone/>
              <wp:docPr id="2047" name="Shape 204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80200" cy="7112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52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73" type="#_x0000_t202" style="position:absolute;margin-left:-19.pt;margin-top:-656.5pt;width:526.pt;height:56.pt;z-index:-18874355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52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01" behindDoc="1" locked="0" layoutInCell="1" allowOverlap="1">
              <wp:simplePos x="0" y="0"/>
              <wp:positionH relativeFrom="page">
                <wp:posOffset>-241300</wp:posOffset>
              </wp:positionH>
              <wp:positionV relativeFrom="page">
                <wp:posOffset>-8337550</wp:posOffset>
              </wp:positionV>
              <wp:extent cx="6680200" cy="711200"/>
              <wp:wrapNone/>
              <wp:docPr id="2051" name="Shape 205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80200" cy="7112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52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77" type="#_x0000_t202" style="position:absolute;margin-left:-19.pt;margin-top:-656.5pt;width:526.pt;height:56.pt;z-index:-188743552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52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05" behindDoc="1" locked="0" layoutInCell="1" allowOverlap="1">
              <wp:simplePos x="0" y="0"/>
              <wp:positionH relativeFrom="page">
                <wp:posOffset>12691745</wp:posOffset>
              </wp:positionH>
              <wp:positionV relativeFrom="page">
                <wp:posOffset>-8401050</wp:posOffset>
              </wp:positionV>
              <wp:extent cx="8877300" cy="584200"/>
              <wp:wrapNone/>
              <wp:docPr id="2055" name="Shape 205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877300" cy="5842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398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14.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安东尼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伯吉斯论确据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81" type="#_x0000_t202" style="position:absolute;margin-left:999.35000000000002pt;margin-top:-661.5pt;width:699.pt;height:46.pt;z-index:-188743548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398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14.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安东尼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伯吉斯论确据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07" behindDoc="1" locked="0" layoutInCell="1" allowOverlap="1">
              <wp:simplePos x="0" y="0"/>
              <wp:positionH relativeFrom="page">
                <wp:posOffset>12691745</wp:posOffset>
              </wp:positionH>
              <wp:positionV relativeFrom="page">
                <wp:posOffset>-8401050</wp:posOffset>
              </wp:positionV>
              <wp:extent cx="8877300" cy="584200"/>
              <wp:wrapNone/>
              <wp:docPr id="2057" name="Shape 205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877300" cy="5842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398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14.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安东尼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伯吉斯论确据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83" type="#_x0000_t202" style="position:absolute;margin-left:999.35000000000002pt;margin-top:-661.5pt;width:699.pt;height:46.pt;z-index:-18874354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398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14.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安东尼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伯吉斯论确据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09" behindDoc="1" locked="0" layoutInCell="1" allowOverlap="1">
              <wp:simplePos x="0" y="0"/>
              <wp:positionH relativeFrom="page">
                <wp:posOffset>-474345</wp:posOffset>
              </wp:positionH>
              <wp:positionV relativeFrom="page">
                <wp:posOffset>-8356600</wp:posOffset>
              </wp:positionV>
              <wp:extent cx="6711950" cy="698500"/>
              <wp:wrapNone/>
              <wp:docPr id="2073" name="Shape 207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711950" cy="6985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57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099" type="#_x0000_t202" style="position:absolute;margin-left:-37.350000000000001pt;margin-top:-658.pt;width:528.5pt;height:55.pt;z-index:-188743544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57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15" behindDoc="1" locked="0" layoutInCell="1" allowOverlap="1">
              <wp:simplePos x="0" y="0"/>
              <wp:positionH relativeFrom="page">
                <wp:posOffset>-474345</wp:posOffset>
              </wp:positionH>
              <wp:positionV relativeFrom="page">
                <wp:posOffset>-8356600</wp:posOffset>
              </wp:positionV>
              <wp:extent cx="6711950" cy="698500"/>
              <wp:wrapNone/>
              <wp:docPr id="2079" name="Shape 207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711950" cy="6985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57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05" type="#_x0000_t202" style="position:absolute;margin-left:-37.350000000000001pt;margin-top:-658.pt;width:528.5pt;height:55.pt;z-index:-188743538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57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2" behindDoc="1" locked="0" layoutInCell="1" allowOverlap="1">
              <wp:simplePos x="0" y="0"/>
              <wp:positionH relativeFrom="page">
                <wp:posOffset>-343535</wp:posOffset>
              </wp:positionH>
              <wp:positionV relativeFrom="page">
                <wp:posOffset>-8816975</wp:posOffset>
              </wp:positionV>
              <wp:extent cx="6286500" cy="622300"/>
              <wp:wrapNone/>
              <wp:docPr id="259" name="Shape 25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286500" cy="6223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5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990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96"/>
                              <w:szCs w:val="96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10</w:t>
                            <w:tab/>
                          </w: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96"/>
                              <w:szCs w:val="96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85" type="#_x0000_t202" style="position:absolute;margin-left:-27.050000000000001pt;margin-top:-694.25pt;width:495.pt;height:49.pt;z-index:-18874402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5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990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96"/>
                        <w:szCs w:val="96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10</w:t>
                      <w:tab/>
                    </w: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96"/>
                        <w:szCs w:val="96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21" behindDoc="1" locked="0" layoutInCell="1" allowOverlap="1">
              <wp:simplePos x="0" y="0"/>
              <wp:positionH relativeFrom="page">
                <wp:posOffset>12776835</wp:posOffset>
              </wp:positionH>
              <wp:positionV relativeFrom="page">
                <wp:posOffset>-8427720</wp:posOffset>
              </wp:positionV>
              <wp:extent cx="8883650" cy="603250"/>
              <wp:wrapNone/>
              <wp:docPr id="2097" name="Shape 209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883650" cy="6032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399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14.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安东尼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  <w:lang w:val="en-US" w:eastAsia="en-US" w:bidi="en-US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伯吉斯论确据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23" type="#_x0000_t202" style="position:absolute;margin-left:1006.05pt;margin-top:-663.60000000000002pt;width:699.5pt;height:47.5pt;z-index:-188743532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399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14.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安东尼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  <w:lang w:val="en-US" w:eastAsia="en-US" w:bidi="en-US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伯吉斯论确据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23" behindDoc="1" locked="0" layoutInCell="1" allowOverlap="1">
              <wp:simplePos x="0" y="0"/>
              <wp:positionH relativeFrom="page">
                <wp:posOffset>-500380</wp:posOffset>
              </wp:positionH>
              <wp:positionV relativeFrom="page">
                <wp:posOffset>-8618220</wp:posOffset>
              </wp:positionV>
              <wp:extent cx="6604000" cy="590550"/>
              <wp:wrapNone/>
              <wp:docPr id="2099" name="Shape 209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04000" cy="590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40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25" type="#_x0000_t202" style="position:absolute;margin-left:-39.399999999999999pt;margin-top:-678.60000000000002pt;width:520.pt;height:46.5pt;z-index:-188743530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40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25" behindDoc="1" locked="0" layoutInCell="1" allowOverlap="1">
              <wp:simplePos x="0" y="0"/>
              <wp:positionH relativeFrom="page">
                <wp:posOffset>12209145</wp:posOffset>
              </wp:positionH>
              <wp:positionV relativeFrom="page">
                <wp:posOffset>-8420100</wp:posOffset>
              </wp:positionV>
              <wp:extent cx="8864600" cy="596900"/>
              <wp:wrapNone/>
              <wp:docPr id="2101" name="Shape 210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864600" cy="5969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396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14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70"/>
                              <w:szCs w:val="70"/>
                              <w:shd w:val="clear" w:color="auto" w:fill="auto"/>
                            </w:rPr>
                            <w:t>；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安东尼・伯吉斯论确据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127" type="#_x0000_t202" style="position:absolute;margin-left:961.35000000000002pt;margin-top:-663.pt;width:698.pt;height:47.pt;z-index:-188743528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396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14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70"/>
                        <w:szCs w:val="70"/>
                        <w:shd w:val="clear" w:color="auto" w:fill="auto"/>
                      </w:rPr>
                      <w:t>；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安东尼・伯吉斯论确据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1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1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27" behindDoc="1" locked="0" layoutInCell="1" allowOverlap="1">
              <wp:simplePos x="0" y="0"/>
              <wp:positionH relativeFrom="page">
                <wp:posOffset>7719695</wp:posOffset>
              </wp:positionH>
              <wp:positionV relativeFrom="page">
                <wp:posOffset>-7923530</wp:posOffset>
              </wp:positionV>
              <wp:extent cx="13589000" cy="679450"/>
              <wp:wrapNone/>
              <wp:docPr id="2285" name="Shape 228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589000" cy="6794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8470" w:val="right"/>
                              <w:tab w:pos="2140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15.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理查德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  <w:lang w:val="en-US" w:eastAsia="en-US" w:bidi="en-US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巴克斯特与</w:t>
                            <w:tab/>
                            <w:t>《圣徒永恒的安息》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11" type="#_x0000_t202" style="position:absolute;margin-left:607.85000000000002pt;margin-top:-623.89999999999998pt;width:1070.pt;height:53.5pt;z-index:-18874352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8470" w:val="right"/>
                        <w:tab w:pos="2140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15.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理查德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  <w:lang w:val="en-US" w:eastAsia="en-US" w:bidi="en-US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巴克斯特与</w:t>
                      <w:tab/>
                      <w:t>《圣徒永恒的安息》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29" behindDoc="1" locked="0" layoutInCell="1" allowOverlap="1">
              <wp:simplePos x="0" y="0"/>
              <wp:positionH relativeFrom="page">
                <wp:posOffset>7719695</wp:posOffset>
              </wp:positionH>
              <wp:positionV relativeFrom="page">
                <wp:posOffset>-7923530</wp:posOffset>
              </wp:positionV>
              <wp:extent cx="13589000" cy="679450"/>
              <wp:wrapNone/>
              <wp:docPr id="2287" name="Shape 228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589000" cy="6794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8470" w:val="right"/>
                              <w:tab w:pos="2140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15.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理查德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  <w:lang w:val="en-US" w:eastAsia="en-US" w:bidi="en-US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巴克斯特与</w:t>
                            <w:tab/>
                            <w:t>《圣徒永恒的安息》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13" type="#_x0000_t202" style="position:absolute;margin-left:607.85000000000002pt;margin-top:-623.89999999999998pt;width:1070.pt;height:53.5pt;z-index:-188743524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8470" w:val="right"/>
                        <w:tab w:pos="2140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15.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理查德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  <w:lang w:val="en-US" w:eastAsia="en-US" w:bidi="en-US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巴克斯特与</w:t>
                      <w:tab/>
                      <w:t>《圣徒永恒的安息》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31" behindDoc="1" locked="0" layoutInCell="1" allowOverlap="1">
              <wp:simplePos x="0" y="0"/>
              <wp:positionH relativeFrom="page">
                <wp:posOffset>-500380</wp:posOffset>
              </wp:positionH>
              <wp:positionV relativeFrom="page">
                <wp:posOffset>-8618220</wp:posOffset>
              </wp:positionV>
              <wp:extent cx="6604000" cy="590550"/>
              <wp:wrapNone/>
              <wp:docPr id="2289" name="Shape 228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04000" cy="590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40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15" type="#_x0000_t202" style="position:absolute;margin-left:-39.399999999999999pt;margin-top:-678.60000000000002pt;width:520.pt;height:46.5pt;z-index:-188743522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40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33" behindDoc="1" locked="0" layoutInCell="1" allowOverlap="1">
              <wp:simplePos x="0" y="0"/>
              <wp:positionH relativeFrom="page">
                <wp:posOffset>-203835</wp:posOffset>
              </wp:positionH>
              <wp:positionV relativeFrom="page">
                <wp:posOffset>-8385175</wp:posOffset>
              </wp:positionV>
              <wp:extent cx="6629400" cy="679450"/>
              <wp:wrapNone/>
              <wp:docPr id="2297" name="Shape 229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29400" cy="6794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44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23" type="#_x0000_t202" style="position:absolute;margin-left:-16.050000000000001pt;margin-top:-660.25pt;width:522.pt;height:53.5pt;z-index:-188743520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44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37" behindDoc="1" locked="0" layoutInCell="1" allowOverlap="1">
              <wp:simplePos x="0" y="0"/>
              <wp:positionH relativeFrom="page">
                <wp:posOffset>-203835</wp:posOffset>
              </wp:positionH>
              <wp:positionV relativeFrom="page">
                <wp:posOffset>-8385175</wp:posOffset>
              </wp:positionV>
              <wp:extent cx="6629400" cy="679450"/>
              <wp:wrapNone/>
              <wp:docPr id="2301" name="Shape 230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29400" cy="6794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44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27" type="#_x0000_t202" style="position:absolute;margin-left:-16.050000000000001pt;margin-top:-660.25pt;width:522.pt;height:53.5pt;z-index:-18874351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44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4" behindDoc="1" locked="0" layoutInCell="1" allowOverlap="1">
              <wp:simplePos x="0" y="0"/>
              <wp:positionH relativeFrom="page">
                <wp:posOffset>13327380</wp:posOffset>
              </wp:positionH>
              <wp:positionV relativeFrom="page">
                <wp:posOffset>-8512175</wp:posOffset>
              </wp:positionV>
              <wp:extent cx="7696200" cy="660400"/>
              <wp:wrapNone/>
              <wp:docPr id="277" name="Shape 27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696200" cy="6604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212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2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70"/>
                              <w:szCs w:val="70"/>
                              <w:shd w:val="clear" w:color="auto" w:fill="auto"/>
                            </w:rPr>
                            <w:t>・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96"/>
                              <w:szCs w:val="96"/>
                              <w:shd w:val="clear" w:color="auto" w:fill="auto"/>
                            </w:rPr>
                            <w:t>清教徒经验中的圣灵</w:t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37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03" type="#_x0000_t202" style="position:absolute;margin-left:1049.4000000000001pt;margin-top:-670.25pt;width:606.pt;height:52.pt;z-index:-18874401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212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2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70"/>
                        <w:szCs w:val="70"/>
                        <w:shd w:val="clear" w:color="auto" w:fill="auto"/>
                      </w:rPr>
                      <w:t>・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96"/>
                        <w:szCs w:val="96"/>
                        <w:shd w:val="clear" w:color="auto" w:fill="auto"/>
                      </w:rPr>
                      <w:t>清教徒经验中的圣灵</w:t>
                      <w:tab/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45" behindDoc="1" locked="0" layoutInCell="1" allowOverlap="1">
              <wp:simplePos x="0" y="0"/>
              <wp:positionH relativeFrom="page">
                <wp:posOffset>7827010</wp:posOffset>
              </wp:positionH>
              <wp:positionV relativeFrom="page">
                <wp:posOffset>-8508365</wp:posOffset>
              </wp:positionV>
              <wp:extent cx="13576300" cy="1009650"/>
              <wp:wrapNone/>
              <wp:docPr id="2320" name="Shape 232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576300" cy="10096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15.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理查德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  <w:lang w:val="en-US" w:eastAsia="en-US" w:bidi="en-US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巴克斯特与《圣徒永恒的安息》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 xml:space="preserve">|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46" type="#_x0000_t202" style="position:absolute;margin-left:616.29999999999995pt;margin-top:-669.95000000000005pt;width:1069.pt;height:79.5pt;z-index:-18874350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15.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理查德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  <w:lang w:val="en-US" w:eastAsia="en-US" w:bidi="en-US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巴克斯特与《圣徒永恒的安息》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 xml:space="preserve">|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47" behindDoc="1" locked="0" layoutInCell="1" allowOverlap="1">
              <wp:simplePos x="0" y="0"/>
              <wp:positionH relativeFrom="page">
                <wp:posOffset>-500380</wp:posOffset>
              </wp:positionH>
              <wp:positionV relativeFrom="page">
                <wp:posOffset>-8618220</wp:posOffset>
              </wp:positionV>
              <wp:extent cx="6604000" cy="590550"/>
              <wp:wrapNone/>
              <wp:docPr id="2322" name="Shape 232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04000" cy="590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40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48" type="#_x0000_t202" style="position:absolute;margin-left:-39.399999999999999pt;margin-top:-678.60000000000002pt;width:520.pt;height:46.5pt;z-index:-18874350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40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49" behindDoc="1" locked="0" layoutInCell="1" allowOverlap="1">
              <wp:simplePos x="0" y="0"/>
              <wp:positionH relativeFrom="page">
                <wp:posOffset>-19685</wp:posOffset>
              </wp:positionH>
              <wp:positionV relativeFrom="page">
                <wp:posOffset>-8350250</wp:posOffset>
              </wp:positionV>
              <wp:extent cx="6654800" cy="704850"/>
              <wp:wrapNone/>
              <wp:docPr id="2328" name="Shape 232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54800" cy="7048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48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54" type="#_x0000_t202" style="position:absolute;margin-left:-1.55pt;margin-top:-657.5pt;width:524.pt;height:55.5pt;z-index:-188743504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48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53" behindDoc="1" locked="0" layoutInCell="1" allowOverlap="1">
              <wp:simplePos x="0" y="0"/>
              <wp:positionH relativeFrom="page">
                <wp:posOffset>-19685</wp:posOffset>
              </wp:positionH>
              <wp:positionV relativeFrom="page">
                <wp:posOffset>-8350250</wp:posOffset>
              </wp:positionV>
              <wp:extent cx="6654800" cy="704850"/>
              <wp:wrapNone/>
              <wp:docPr id="2332" name="Shape 233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54800" cy="7048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48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58" type="#_x0000_t202" style="position:absolute;margin-left:-1.55pt;margin-top:-657.5pt;width:524.pt;height:55.5pt;z-index:-188743500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48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57" behindDoc="1" locked="0" layoutInCell="1" allowOverlap="1">
              <wp:simplePos x="0" y="0"/>
              <wp:positionH relativeFrom="page">
                <wp:posOffset>7858125</wp:posOffset>
              </wp:positionH>
              <wp:positionV relativeFrom="page">
                <wp:posOffset>-8307705</wp:posOffset>
              </wp:positionV>
              <wp:extent cx="13576300" cy="679450"/>
              <wp:wrapNone/>
              <wp:docPr id="2352" name="Shape 235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576300" cy="6794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8470" w:val="right"/>
                              <w:tab w:pos="2138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15.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理查德・巴克斯特与</w:t>
                            <w:tab/>
                            <w:t>《圣徒永恒的安息》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78" type="#_x0000_t202" style="position:absolute;margin-left:618.75pt;margin-top:-654.14999999999998pt;width:1069.pt;height:53.5pt;z-index:-18874349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8470" w:val="right"/>
                        <w:tab w:pos="2138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15.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理查德・巴克斯特与</w:t>
                      <w:tab/>
                      <w:t>《圣徒永恒的安息》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59" behindDoc="1" locked="0" layoutInCell="1" allowOverlap="1">
              <wp:simplePos x="0" y="0"/>
              <wp:positionH relativeFrom="page">
                <wp:posOffset>-500380</wp:posOffset>
              </wp:positionH>
              <wp:positionV relativeFrom="page">
                <wp:posOffset>-8618220</wp:posOffset>
              </wp:positionV>
              <wp:extent cx="6604000" cy="590550"/>
              <wp:wrapNone/>
              <wp:docPr id="2354" name="Shape 235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04000" cy="590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40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80" type="#_x0000_t202" style="position:absolute;margin-left:-39.399999999999999pt;margin-top:-678.60000000000002pt;width:520.pt;height:46.5pt;z-index:-188743494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40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2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2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61" behindDoc="1" locked="0" layoutInCell="1" allowOverlap="1">
              <wp:simplePos x="0" y="0"/>
              <wp:positionH relativeFrom="page">
                <wp:posOffset>7820025</wp:posOffset>
              </wp:positionH>
              <wp:positionV relativeFrom="page">
                <wp:posOffset>-8441055</wp:posOffset>
              </wp:positionV>
              <wp:extent cx="13582650" cy="679450"/>
              <wp:wrapNone/>
              <wp:docPr id="2370" name="Shape 237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582650" cy="6794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15.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理查德・巴克斯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特与《圣徒永恒的安息》丨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96" type="#_x0000_t202" style="position:absolute;margin-left:615.75pt;margin-top:-664.64999999999998pt;width:1069.5pt;height:53.5pt;z-index:-18874349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15.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理查德・巴克斯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特与《圣徒永恒的安息》丨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63" behindDoc="1" locked="0" layoutInCell="1" allowOverlap="1">
              <wp:simplePos x="0" y="0"/>
              <wp:positionH relativeFrom="page">
                <wp:posOffset>-500380</wp:posOffset>
              </wp:positionH>
              <wp:positionV relativeFrom="page">
                <wp:posOffset>-8618220</wp:posOffset>
              </wp:positionV>
              <wp:extent cx="6604000" cy="590550"/>
              <wp:wrapNone/>
              <wp:docPr id="2372" name="Shape 237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04000" cy="590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40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398" type="#_x0000_t202" style="position:absolute;margin-left:-39.399999999999999pt;margin-top:-678.60000000000002pt;width:520.pt;height:46.5pt;z-index:-188743490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40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6" behindDoc="1" locked="0" layoutInCell="1" allowOverlap="1">
              <wp:simplePos x="0" y="0"/>
              <wp:positionH relativeFrom="page">
                <wp:posOffset>-343535</wp:posOffset>
              </wp:positionH>
              <wp:positionV relativeFrom="page">
                <wp:posOffset>-8816975</wp:posOffset>
              </wp:positionV>
              <wp:extent cx="6286500" cy="622300"/>
              <wp:wrapNone/>
              <wp:docPr id="279" name="Shape 27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286500" cy="6223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5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990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96"/>
                              <w:szCs w:val="96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10</w:t>
                            <w:tab/>
                          </w: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96"/>
                              <w:szCs w:val="96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05" type="#_x0000_t202" style="position:absolute;margin-left:-27.050000000000001pt;margin-top:-694.25pt;width:495.pt;height:49.pt;z-index:-18874401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5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990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96"/>
                        <w:szCs w:val="96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10</w:t>
                      <w:tab/>
                    </w: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96"/>
                        <w:szCs w:val="96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65" behindDoc="1" locked="0" layoutInCell="1" allowOverlap="1">
              <wp:simplePos x="0" y="0"/>
              <wp:positionH relativeFrom="page">
                <wp:posOffset>7967345</wp:posOffset>
              </wp:positionH>
              <wp:positionV relativeFrom="page">
                <wp:posOffset>-8789670</wp:posOffset>
              </wp:positionV>
              <wp:extent cx="13538200" cy="781050"/>
              <wp:wrapNone/>
              <wp:docPr id="2386" name="Shape 238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538200" cy="7810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  <w:vertAlign w:val="superscript"/>
                            </w:rPr>
                            <w:t>15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-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理查德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  <w:lang w:val="en-US" w:eastAsia="en-US" w:bidi="en-US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巴克斯特与《圣徒永恒的安息》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 xml:space="preserve">|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412" type="#_x0000_t202" style="position:absolute;margin-left:627.35000000000002pt;margin-top:-692.10000000000002pt;width:1066.pt;height:61.5pt;z-index:-18874348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  <w:vertAlign w:val="superscript"/>
                      </w:rPr>
                      <w:t>15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-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理查德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  <w:lang w:val="en-US" w:eastAsia="en-US" w:bidi="en-US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巴克斯特与《圣徒永恒的安息》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 xml:space="preserve">|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67" behindDoc="1" locked="0" layoutInCell="1" allowOverlap="1">
              <wp:simplePos x="0" y="0"/>
              <wp:positionH relativeFrom="page">
                <wp:posOffset>-500380</wp:posOffset>
              </wp:positionH>
              <wp:positionV relativeFrom="page">
                <wp:posOffset>-8618220</wp:posOffset>
              </wp:positionV>
              <wp:extent cx="6604000" cy="590550"/>
              <wp:wrapNone/>
              <wp:docPr id="2388" name="Shape 238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04000" cy="590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40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414" type="#_x0000_t202" style="position:absolute;margin-left:-39.399999999999999pt;margin-top:-678.60000000000002pt;width:520.pt;height:46.5pt;z-index:-18874348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40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69" behindDoc="1" locked="0" layoutInCell="1" allowOverlap="1">
              <wp:simplePos x="0" y="0"/>
              <wp:positionH relativeFrom="page">
                <wp:posOffset>7856220</wp:posOffset>
              </wp:positionH>
              <wp:positionV relativeFrom="page">
                <wp:posOffset>-8302625</wp:posOffset>
              </wp:positionV>
              <wp:extent cx="11747500" cy="755650"/>
              <wp:wrapNone/>
              <wp:docPr id="2390" name="Shape 239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747500" cy="7556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  <w:vertAlign w:val="superscript"/>
                            </w:rPr>
                            <w:t>15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-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理查德・巴克斯特与《圣徒永恒的安息》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416" type="#_x0000_t202" style="position:absolute;margin-left:618.60000000000002pt;margin-top:-653.75pt;width:925.pt;height:59.5pt;z-index:-18874348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  <w:vertAlign w:val="superscript"/>
                      </w:rPr>
                      <w:t>15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-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理查德・巴克斯特与《圣徒永恒的安息》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5271" behindDoc="1" locked="0" layoutInCell="1" allowOverlap="1">
              <wp:simplePos x="0" y="0"/>
              <wp:positionH relativeFrom="page">
                <wp:posOffset>20581620</wp:posOffset>
              </wp:positionH>
              <wp:positionV relativeFrom="page">
                <wp:posOffset>-8054975</wp:posOffset>
              </wp:positionV>
              <wp:extent cx="844550" cy="438150"/>
              <wp:wrapNone/>
              <wp:docPr id="2392" name="Shape 239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44550" cy="4381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418" type="#_x0000_t202" style="position:absolute;margin-left:1620.5999999999999pt;margin-top:-634.25pt;width:66.5pt;height:34.5pt;z-index:-18874348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73" behindDoc="1" locked="0" layoutInCell="1" allowOverlap="1">
              <wp:simplePos x="0" y="0"/>
              <wp:positionH relativeFrom="page">
                <wp:posOffset>1029970</wp:posOffset>
              </wp:positionH>
              <wp:positionV relativeFrom="page">
                <wp:posOffset>-7951470</wp:posOffset>
              </wp:positionV>
              <wp:extent cx="4826000" cy="692150"/>
              <wp:wrapNone/>
              <wp:docPr id="2448" name="Shape 244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826000" cy="6921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474" type="#_x0000_t202" style="position:absolute;margin-left:81.099999999999994pt;margin-top:-626.10000000000002pt;width:380.pt;height:54.5pt;z-index:-18874348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75" behindDoc="1" locked="0" layoutInCell="1" allowOverlap="1">
              <wp:simplePos x="0" y="0"/>
              <wp:positionH relativeFrom="page">
                <wp:posOffset>1029970</wp:posOffset>
              </wp:positionH>
              <wp:positionV relativeFrom="page">
                <wp:posOffset>-7951470</wp:posOffset>
              </wp:positionV>
              <wp:extent cx="4826000" cy="692150"/>
              <wp:wrapNone/>
              <wp:docPr id="2450" name="Shape 245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826000" cy="6921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476" type="#_x0000_t202" style="position:absolute;margin-left:81.099999999999994pt;margin-top:-626.10000000000002pt;width:380.pt;height:54.5pt;z-index:-18874347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77" behindDoc="1" locked="0" layoutInCell="1" allowOverlap="1">
              <wp:simplePos x="0" y="0"/>
              <wp:positionH relativeFrom="page">
                <wp:posOffset>-875030</wp:posOffset>
              </wp:positionH>
              <wp:positionV relativeFrom="page">
                <wp:posOffset>-8097520</wp:posOffset>
              </wp:positionV>
              <wp:extent cx="6661150" cy="698500"/>
              <wp:wrapNone/>
              <wp:docPr id="2454" name="Shape 245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61150" cy="6985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49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济教徒与圣灵工作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480" type="#_x0000_t202" style="position:absolute;margin-left:-68.900000000000006pt;margin-top:-637.60000000000002pt;width:524.5pt;height:55.pt;z-index:-18874347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49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济教徒与圣灵工作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79" behindDoc="1" locked="0" layoutInCell="1" allowOverlap="1">
              <wp:simplePos x="0" y="0"/>
              <wp:positionH relativeFrom="page">
                <wp:posOffset>-875030</wp:posOffset>
              </wp:positionH>
              <wp:positionV relativeFrom="page">
                <wp:posOffset>-8097520</wp:posOffset>
              </wp:positionV>
              <wp:extent cx="6661150" cy="698500"/>
              <wp:wrapNone/>
              <wp:docPr id="2456" name="Shape 245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61150" cy="6985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49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济教徒与圣灵工作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482" type="#_x0000_t202" style="position:absolute;margin-left:-68.900000000000006pt;margin-top:-637.60000000000002pt;width:524.5pt;height:55.pt;z-index:-188743474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49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济教徒与圣灵工作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81" behindDoc="1" locked="0" layoutInCell="1" allowOverlap="1">
              <wp:simplePos x="0" y="0"/>
              <wp:positionH relativeFrom="page">
                <wp:posOffset>7967345</wp:posOffset>
              </wp:positionH>
              <wp:positionV relativeFrom="page">
                <wp:posOffset>-8789670</wp:posOffset>
              </wp:positionV>
              <wp:extent cx="13538200" cy="781050"/>
              <wp:wrapNone/>
              <wp:docPr id="2458" name="Shape 245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538200" cy="7810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  <w:vertAlign w:val="superscript"/>
                            </w:rPr>
                            <w:t>15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-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理查德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  <w:lang w:val="en-US" w:eastAsia="en-US" w:bidi="en-US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巴克斯特与《圣徒永恒的安息》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 xml:space="preserve">|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484" type="#_x0000_t202" style="position:absolute;margin-left:627.35000000000002pt;margin-top:-692.10000000000002pt;width:1066.pt;height:61.5pt;z-index:-18874347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  <w:vertAlign w:val="superscript"/>
                      </w:rPr>
                      <w:t>15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-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理查德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  <w:lang w:val="en-US" w:eastAsia="en-US" w:bidi="en-US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巴克斯特与《圣徒永恒的安息》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 xml:space="preserve">|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3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2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8" behindDoc="1" locked="0" layoutInCell="1" allowOverlap="1">
              <wp:simplePos x="0" y="0"/>
              <wp:positionH relativeFrom="page">
                <wp:posOffset>13323570</wp:posOffset>
              </wp:positionH>
              <wp:positionV relativeFrom="page">
                <wp:posOffset>-8499475</wp:posOffset>
              </wp:positionV>
              <wp:extent cx="6197600" cy="609600"/>
              <wp:wrapNone/>
              <wp:docPr id="289" name="Shape 28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197600" cy="6096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2.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hd w:val="clear" w:color="auto" w:fill="auto"/>
                            </w:rPr>
                            <w:t>清教徒经验中的圣灵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15" type="#_x0000_t202" style="position:absolute;margin-left:1049.0999999999999pt;margin-top:-669.25pt;width:488.pt;height:48.pt;z-index:-18874401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2.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</w:rPr>
                      <w:t>清教徒经验中的圣灵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40" behindDoc="1" locked="0" layoutInCell="1" allowOverlap="1">
              <wp:simplePos x="0" y="0"/>
              <wp:positionH relativeFrom="page">
                <wp:posOffset>20454620</wp:posOffset>
              </wp:positionH>
              <wp:positionV relativeFrom="page">
                <wp:posOffset>-8378825</wp:posOffset>
              </wp:positionV>
              <wp:extent cx="546100" cy="438150"/>
              <wp:wrapNone/>
              <wp:docPr id="291" name="Shape 29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46100" cy="4381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41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17" type="#_x0000_t202" style="position:absolute;margin-left:1610.5999999999999pt;margin-top:-659.75pt;width:43.pt;height:34.5pt;z-index:-18874401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83" behindDoc="1" locked="0" layoutInCell="1" allowOverlap="1">
              <wp:simplePos x="0" y="0"/>
              <wp:positionH relativeFrom="page">
                <wp:posOffset>9455150</wp:posOffset>
              </wp:positionH>
              <wp:positionV relativeFrom="page">
                <wp:posOffset>-8346440</wp:posOffset>
              </wp:positionV>
              <wp:extent cx="11601450" cy="742950"/>
              <wp:wrapNone/>
              <wp:docPr id="2518" name="Shape 251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601450" cy="7429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827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16.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托马斯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••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古德温是神秘主义者吗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?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544" type="#_x0000_t202" style="position:absolute;margin-left:744.5pt;margin-top:-657.20000000000005pt;width:913.5pt;height:58.5pt;z-index:-188743470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827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16.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托马斯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••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古德温是神秘主义者吗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?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85" behindDoc="1" locked="0" layoutInCell="1" allowOverlap="1">
              <wp:simplePos x="0" y="0"/>
              <wp:positionH relativeFrom="page">
                <wp:posOffset>-521335</wp:posOffset>
              </wp:positionH>
              <wp:positionV relativeFrom="page">
                <wp:posOffset>-8314690</wp:posOffset>
              </wp:positionV>
              <wp:extent cx="6654800" cy="698500"/>
              <wp:wrapNone/>
              <wp:docPr id="2520" name="Shape 252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54800" cy="6985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48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546" type="#_x0000_t202" style="position:absolute;margin-left:-41.049999999999997pt;margin-top:-654.70000000000005pt;width:524.pt;height:55.pt;z-index:-188743468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48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87" behindDoc="1" locked="0" layoutInCell="1" allowOverlap="1">
              <wp:simplePos x="0" y="0"/>
              <wp:positionH relativeFrom="page">
                <wp:posOffset>9763125</wp:posOffset>
              </wp:positionH>
              <wp:positionV relativeFrom="page">
                <wp:posOffset>-7816215</wp:posOffset>
              </wp:positionV>
              <wp:extent cx="11626850" cy="711200"/>
              <wp:wrapNone/>
              <wp:docPr id="2524" name="Shape 252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626850" cy="7112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831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16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70"/>
                              <w:szCs w:val="70"/>
                              <w:shd w:val="clear" w:color="auto" w:fill="auto"/>
                            </w:rPr>
                            <w:t>・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托马斯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  <w:lang w:val="en-US" w:eastAsia="en-US" w:bidi="en-US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古德温是神秘主义者吗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?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550" type="#_x0000_t202" style="position:absolute;margin-left:768.75pt;margin-top:-615.45000000000005pt;width:915.5pt;height:56.pt;z-index:-18874346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831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16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70"/>
                        <w:szCs w:val="70"/>
                        <w:shd w:val="clear" w:color="auto" w:fill="auto"/>
                      </w:rPr>
                      <w:t>・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托马斯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  <w:lang w:val="en-US" w:eastAsia="en-US" w:bidi="en-US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古德温是神秘主义者吗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?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89" behindDoc="1" locked="0" layoutInCell="1" allowOverlap="1">
              <wp:simplePos x="0" y="0"/>
              <wp:positionH relativeFrom="page">
                <wp:posOffset>-521335</wp:posOffset>
              </wp:positionH>
              <wp:positionV relativeFrom="page">
                <wp:posOffset>-8314690</wp:posOffset>
              </wp:positionV>
              <wp:extent cx="6654800" cy="698500"/>
              <wp:wrapNone/>
              <wp:docPr id="2526" name="Shape 252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54800" cy="6985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48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552" type="#_x0000_t202" style="position:absolute;margin-left:-41.049999999999997pt;margin-top:-654.70000000000005pt;width:524.pt;height:55.pt;z-index:-188743464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48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4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4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91" behindDoc="1" locked="0" layoutInCell="1" allowOverlap="1">
              <wp:simplePos x="0" y="0"/>
              <wp:positionH relativeFrom="page">
                <wp:posOffset>-670560</wp:posOffset>
              </wp:positionH>
              <wp:positionV relativeFrom="page">
                <wp:posOffset>-7816215</wp:posOffset>
              </wp:positionV>
              <wp:extent cx="6692900" cy="692150"/>
              <wp:wrapNone/>
              <wp:docPr id="2584" name="Shape 258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92900" cy="6921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54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610" type="#_x0000_t202" style="position:absolute;margin-left:-52.799999999999997pt;margin-top:-615.45000000000005pt;width:527.pt;height:54.5pt;z-index:-188743462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54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93" behindDoc="1" locked="0" layoutInCell="1" allowOverlap="1">
              <wp:simplePos x="0" y="0"/>
              <wp:positionH relativeFrom="page">
                <wp:posOffset>-670560</wp:posOffset>
              </wp:positionH>
              <wp:positionV relativeFrom="page">
                <wp:posOffset>-7816215</wp:posOffset>
              </wp:positionV>
              <wp:extent cx="6692900" cy="692150"/>
              <wp:wrapNone/>
              <wp:docPr id="2586" name="Shape 258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92900" cy="6921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54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612" type="#_x0000_t202" style="position:absolute;margin-left:-52.799999999999997pt;margin-top:-615.45000000000005pt;width:527.pt;height:54.5pt;z-index:-188743460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54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95" behindDoc="1" locked="0" layoutInCell="1" allowOverlap="1">
              <wp:simplePos x="0" y="0"/>
              <wp:positionH relativeFrom="page">
                <wp:posOffset>6606540</wp:posOffset>
              </wp:positionH>
              <wp:positionV relativeFrom="page">
                <wp:posOffset>-7841615</wp:posOffset>
              </wp:positionV>
              <wp:extent cx="14732000" cy="717550"/>
              <wp:wrapNone/>
              <wp:docPr id="2588" name="Shape 258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732000" cy="717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2320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17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沃尔特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  <w:lang w:val="en-US" w:eastAsia="en-US" w:bidi="en-US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克拉多克论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“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眼见上帝，因而得救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”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614" type="#_x0000_t202" style="position:absolute;margin-left:520.20000000000005pt;margin-top:-617.45000000000005pt;width:1160.pt;height:56.5pt;z-index:-188743458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2320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17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沃尔特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  <w:lang w:val="en-US" w:eastAsia="en-US" w:bidi="en-US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克拉多克论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“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眼见上帝，因而得救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”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297" behindDoc="1" locked="0" layoutInCell="1" allowOverlap="1">
              <wp:simplePos x="0" y="0"/>
              <wp:positionH relativeFrom="page">
                <wp:posOffset>6400165</wp:posOffset>
              </wp:positionH>
              <wp:positionV relativeFrom="page">
                <wp:posOffset>-8049895</wp:posOffset>
              </wp:positionV>
              <wp:extent cx="14700250" cy="812800"/>
              <wp:wrapNone/>
              <wp:docPr id="2594" name="Shape 259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700250" cy="8128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2315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  <w:vertAlign w:val="superscript"/>
                            </w:rPr>
                            <w:t>17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-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沃尔特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  <w:lang w:val="en-US" w:eastAsia="en-US" w:bidi="en-US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克拉多克论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“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眼见上帝，因而得救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”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620" type="#_x0000_t202" style="position:absolute;margin-left:503.94999999999999pt;margin-top:-633.85000000000002pt;width:1157.5pt;height:64.pt;z-index:-18874345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2315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  <w:vertAlign w:val="superscript"/>
                      </w:rPr>
                      <w:t>17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-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沃尔特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  <w:lang w:val="en-US" w:eastAsia="en-US" w:bidi="en-US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克拉多克论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“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眼见上帝，因而得救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”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2" behindDoc="1" locked="0" layoutInCell="1" allowOverlap="1">
              <wp:simplePos x="0" y="0"/>
              <wp:positionH relativeFrom="page">
                <wp:posOffset>13323570</wp:posOffset>
              </wp:positionH>
              <wp:positionV relativeFrom="page">
                <wp:posOffset>-8499475</wp:posOffset>
              </wp:positionV>
              <wp:extent cx="6197600" cy="609600"/>
              <wp:wrapNone/>
              <wp:docPr id="293" name="Shape 29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197600" cy="6096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2.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hd w:val="clear" w:color="auto" w:fill="auto"/>
                            </w:rPr>
                            <w:t>清教徒经验中的圣灵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19" type="#_x0000_t202" style="position:absolute;margin-left:1049.0999999999999pt;margin-top:-669.25pt;width:488.pt;height:48.pt;z-index:-18874401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2.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</w:rPr>
                      <w:t>清教徒经验中的圣灵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44" behindDoc="1" locked="0" layoutInCell="1" allowOverlap="1">
              <wp:simplePos x="0" y="0"/>
              <wp:positionH relativeFrom="page">
                <wp:posOffset>20454620</wp:posOffset>
              </wp:positionH>
              <wp:positionV relativeFrom="page">
                <wp:posOffset>-8378825</wp:posOffset>
              </wp:positionV>
              <wp:extent cx="546100" cy="438150"/>
              <wp:wrapNone/>
              <wp:docPr id="295" name="Shape 29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46100" cy="4381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41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1" type="#_x0000_t202" style="position:absolute;margin-left:1610.5999999999999pt;margin-top:-659.75pt;width:43.pt;height:34.5pt;z-index:-18874400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01" behindDoc="1" locked="0" layoutInCell="1" allowOverlap="1">
              <wp:simplePos x="0" y="0"/>
              <wp:positionH relativeFrom="page">
                <wp:posOffset>6400165</wp:posOffset>
              </wp:positionH>
              <wp:positionV relativeFrom="page">
                <wp:posOffset>-8049895</wp:posOffset>
              </wp:positionV>
              <wp:extent cx="14700250" cy="812800"/>
              <wp:wrapNone/>
              <wp:docPr id="2598" name="Shape 259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700250" cy="8128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2315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  <w:vertAlign w:val="superscript"/>
                            </w:rPr>
                            <w:t>17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-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沃尔特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  <w:lang w:val="en-US" w:eastAsia="en-US" w:bidi="en-US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克拉多克论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“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眼见上帝，因而得救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”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624" type="#_x0000_t202" style="position:absolute;margin-left:503.94999999999999pt;margin-top:-633.85000000000002pt;width:1157.5pt;height:64.pt;z-index:-188743452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2315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  <w:vertAlign w:val="superscript"/>
                      </w:rPr>
                      <w:t>17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-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沃尔特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  <w:lang w:val="en-US" w:eastAsia="en-US" w:bidi="en-US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克拉多克论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“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眼见上帝，因而得救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”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05" behindDoc="1" locked="0" layoutInCell="1" allowOverlap="1">
              <wp:simplePos x="0" y="0"/>
              <wp:positionH relativeFrom="page">
                <wp:posOffset>6212840</wp:posOffset>
              </wp:positionH>
              <wp:positionV relativeFrom="page">
                <wp:posOffset>-7980045</wp:posOffset>
              </wp:positionV>
              <wp:extent cx="14947900" cy="654050"/>
              <wp:wrapNone/>
              <wp:docPr id="2602" name="Shape 260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947900" cy="6540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2354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17.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沃尔特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克拉多克论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“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眼见上帝，因而得救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”</w:t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349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628" type="#_x0000_t202" style="position:absolute;margin-left:489.19999999999999pt;margin-top:-628.35000000000002pt;width:1177.pt;height:51.5pt;z-index:-188743448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2354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17.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沃尔特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克拉多克论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“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眼见上帝，因而得救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”</w:t>
                      <w:tab/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349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09" behindDoc="1" locked="0" layoutInCell="1" allowOverlap="1">
              <wp:simplePos x="0" y="0"/>
              <wp:positionH relativeFrom="page">
                <wp:posOffset>6212840</wp:posOffset>
              </wp:positionH>
              <wp:positionV relativeFrom="page">
                <wp:posOffset>-7980045</wp:posOffset>
              </wp:positionV>
              <wp:extent cx="14947900" cy="654050"/>
              <wp:wrapNone/>
              <wp:docPr id="2606" name="Shape 260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947900" cy="6540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2354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17.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沃尔特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克拉多克论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“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眼见上帝，因而得救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”</w:t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349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632" type="#_x0000_t202" style="position:absolute;margin-left:489.19999999999999pt;margin-top:-628.35000000000002pt;width:1177.pt;height:51.5pt;z-index:-188743444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2354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17.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沃尔特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克拉多克论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“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眼见上帝，因而得救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”</w:t>
                      <w:tab/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349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13" behindDoc="1" locked="0" layoutInCell="1" allowOverlap="1">
              <wp:simplePos x="0" y="0"/>
              <wp:positionH relativeFrom="page">
                <wp:posOffset>6558280</wp:posOffset>
              </wp:positionH>
              <wp:positionV relativeFrom="page">
                <wp:posOffset>-8154670</wp:posOffset>
              </wp:positionV>
              <wp:extent cx="14935200" cy="628650"/>
              <wp:wrapNone/>
              <wp:docPr id="2610" name="Shape 261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935200" cy="6286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2352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17.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沃尔特・克拉多克论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“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眼见上帝，因而得救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”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636" type="#_x0000_t202" style="position:absolute;margin-left:516.39999999999998pt;margin-top:-642.10000000000002pt;width:1176.pt;height:49.5pt;z-index:-188743440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2352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17.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沃尔特・克拉多克论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“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眼见上帝，因而得救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”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15" behindDoc="1" locked="0" layoutInCell="1" allowOverlap="1">
              <wp:simplePos x="0" y="0"/>
              <wp:positionH relativeFrom="page">
                <wp:posOffset>-826770</wp:posOffset>
              </wp:positionH>
              <wp:positionV relativeFrom="page">
                <wp:posOffset>-8382635</wp:posOffset>
              </wp:positionV>
              <wp:extent cx="6642100" cy="609600"/>
              <wp:wrapNone/>
              <wp:docPr id="2612" name="Shape 261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42100" cy="6096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46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638" type="#_x0000_t202" style="position:absolute;margin-left:-65.099999999999994pt;margin-top:-660.04999999999995pt;width:523.pt;height:48.pt;z-index:-188743438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46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17" behindDoc="1" locked="0" layoutInCell="1" allowOverlap="1">
              <wp:simplePos x="0" y="0"/>
              <wp:positionH relativeFrom="page">
                <wp:posOffset>6558280</wp:posOffset>
              </wp:positionH>
              <wp:positionV relativeFrom="page">
                <wp:posOffset>-8154670</wp:posOffset>
              </wp:positionV>
              <wp:extent cx="14935200" cy="628650"/>
              <wp:wrapNone/>
              <wp:docPr id="2624" name="Shape 262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935200" cy="6286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2352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17.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沃尔特・克拉多克论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“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眼见上帝，因而得救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”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650" type="#_x0000_t202" style="position:absolute;margin-left:516.39999999999998pt;margin-top:-642.10000000000002pt;width:1176.pt;height:49.5pt;z-index:-18874343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2352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17.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沃尔特・克拉多克论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“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眼见上帝，因而得救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”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19" behindDoc="1" locked="0" layoutInCell="1" allowOverlap="1">
              <wp:simplePos x="0" y="0"/>
              <wp:positionH relativeFrom="page">
                <wp:posOffset>6558280</wp:posOffset>
              </wp:positionH>
              <wp:positionV relativeFrom="page">
                <wp:posOffset>-8154670</wp:posOffset>
              </wp:positionV>
              <wp:extent cx="14935200" cy="628650"/>
              <wp:wrapNone/>
              <wp:docPr id="2626" name="Shape 262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935200" cy="6286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2352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17.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沃尔特・克拉多克论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“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眼见上帝，因而得救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”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652" type="#_x0000_t202" style="position:absolute;margin-left:516.39999999999998pt;margin-top:-642.10000000000002pt;width:1176.pt;height:49.5pt;z-index:-188743434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2352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17.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沃尔特・克拉多克论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“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眼见上帝，因而得救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”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21" behindDoc="1" locked="0" layoutInCell="1" allowOverlap="1">
              <wp:simplePos x="0" y="0"/>
              <wp:positionH relativeFrom="page">
                <wp:posOffset>-887095</wp:posOffset>
              </wp:positionH>
              <wp:positionV relativeFrom="page">
                <wp:posOffset>-8173720</wp:posOffset>
              </wp:positionV>
              <wp:extent cx="6648450" cy="622300"/>
              <wp:wrapNone/>
              <wp:docPr id="2628" name="Shape 262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48450" cy="6223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47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654" type="#_x0000_t202" style="position:absolute;margin-left:-69.849999999999994pt;margin-top:-643.60000000000002pt;width:523.5pt;height:49.pt;z-index:-188743432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47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25" behindDoc="1" locked="0" layoutInCell="1" allowOverlap="1">
              <wp:simplePos x="0" y="0"/>
              <wp:positionH relativeFrom="page">
                <wp:posOffset>-836930</wp:posOffset>
              </wp:positionH>
              <wp:positionV relativeFrom="page">
                <wp:posOffset>-7893050</wp:posOffset>
              </wp:positionV>
              <wp:extent cx="6673850" cy="603250"/>
              <wp:wrapNone/>
              <wp:docPr id="2644" name="Shape 264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73850" cy="6032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51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670" type="#_x0000_t202" style="position:absolute;margin-left:-65.900000000000006pt;margin-top:-621.5pt;width:525.5pt;height:47.5pt;z-index:-188743428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51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29" behindDoc="1" locked="0" layoutInCell="1" allowOverlap="1">
              <wp:simplePos x="0" y="0"/>
              <wp:positionH relativeFrom="page">
                <wp:posOffset>-836930</wp:posOffset>
              </wp:positionH>
              <wp:positionV relativeFrom="page">
                <wp:posOffset>-7893050</wp:posOffset>
              </wp:positionV>
              <wp:extent cx="6673850" cy="603250"/>
              <wp:wrapNone/>
              <wp:docPr id="2648" name="Shape 264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73850" cy="6032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51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674" type="#_x0000_t202" style="position:absolute;margin-left:-65.900000000000006pt;margin-top:-621.5pt;width:525.5pt;height:47.5pt;z-index:-188743424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51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6" behindDoc="1" locked="0" layoutInCell="1" allowOverlap="1">
              <wp:simplePos x="0" y="0"/>
              <wp:positionH relativeFrom="page">
                <wp:posOffset>-592455</wp:posOffset>
              </wp:positionH>
              <wp:positionV relativeFrom="page">
                <wp:posOffset>-8505825</wp:posOffset>
              </wp:positionV>
              <wp:extent cx="6394450" cy="704850"/>
              <wp:wrapNone/>
              <wp:docPr id="297" name="Shape 29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394450" cy="7048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40 I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3" type="#_x0000_t202" style="position:absolute;margin-left:-46.649999999999999pt;margin-top:-669.75pt;width:503.5pt;height:55.5pt;z-index:-18874400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40 I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33" behindDoc="1" locked="0" layoutInCell="1" allowOverlap="1">
              <wp:simplePos x="0" y="0"/>
              <wp:positionH relativeFrom="page">
                <wp:posOffset>6649085</wp:posOffset>
              </wp:positionH>
              <wp:positionV relativeFrom="page">
                <wp:posOffset>-8108950</wp:posOffset>
              </wp:positionV>
              <wp:extent cx="14979650" cy="647700"/>
              <wp:wrapNone/>
              <wp:docPr id="2652" name="Shape 265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979650" cy="6477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2359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17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沃尔特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  <w:lang w:val="en-US" w:eastAsia="en-US" w:bidi="en-US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克拉多克论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“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眼见上帝，因而得救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”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678" type="#_x0000_t202" style="position:absolute;margin-left:523.54999999999995pt;margin-top:-638.5pt;width:1179.5pt;height:51.pt;z-index:-188743420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2359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17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沃尔特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  <w:lang w:val="en-US" w:eastAsia="en-US" w:bidi="en-US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克拉多克论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“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眼见上帝，因而得救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”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39" behindDoc="1" locked="0" layoutInCell="1" allowOverlap="1">
              <wp:simplePos x="0" y="0"/>
              <wp:positionH relativeFrom="page">
                <wp:posOffset>6649085</wp:posOffset>
              </wp:positionH>
              <wp:positionV relativeFrom="page">
                <wp:posOffset>-8108950</wp:posOffset>
              </wp:positionV>
              <wp:extent cx="14979650" cy="647700"/>
              <wp:wrapNone/>
              <wp:docPr id="2658" name="Shape 265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979650" cy="6477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2359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17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沃尔特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  <w:lang w:val="en-US" w:eastAsia="en-US" w:bidi="en-US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克拉多克论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“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眼见上帝，因而得救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”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684" type="#_x0000_t202" style="position:absolute;margin-left:523.54999999999995pt;margin-top:-638.5pt;width:1179.5pt;height:51.pt;z-index:-188743414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2359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17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沃尔特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  <w:lang w:val="en-US" w:eastAsia="en-US" w:bidi="en-US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克拉多克论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“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眼见上帝，因而得救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”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45" behindDoc="1" locked="0" layoutInCell="1" allowOverlap="1">
              <wp:simplePos x="0" y="0"/>
              <wp:positionH relativeFrom="page">
                <wp:posOffset>6557010</wp:posOffset>
              </wp:positionH>
              <wp:positionV relativeFrom="page">
                <wp:posOffset>-8395335</wp:posOffset>
              </wp:positionV>
              <wp:extent cx="15017750" cy="641350"/>
              <wp:wrapNone/>
              <wp:docPr id="2682" name="Shape 268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017750" cy="6413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2365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17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沃尔特・克拉多克论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“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眼见上帝，因而得救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”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708" type="#_x0000_t202" style="position:absolute;margin-left:516.29999999999995pt;margin-top:-661.04999999999995pt;width:1182.5pt;height:50.5pt;z-index:-188743408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2365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17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沃尔特・克拉多克论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“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眼见上帝，因而得救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”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347" behindDoc="1" locked="0" layoutInCell="1" allowOverlap="1">
              <wp:simplePos x="0" y="0"/>
              <wp:positionH relativeFrom="page">
                <wp:posOffset>-826770</wp:posOffset>
              </wp:positionH>
              <wp:positionV relativeFrom="page">
                <wp:posOffset>-8382635</wp:posOffset>
              </wp:positionV>
              <wp:extent cx="6642100" cy="609600"/>
              <wp:wrapNone/>
              <wp:docPr id="2684" name="Shape 268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42100" cy="6096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46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3710" type="#_x0000_t202" style="position:absolute;margin-left:-65.099999999999994pt;margin-top:-660.04999999999995pt;width:523.pt;height:48.pt;z-index:-188743406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46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8" behindDoc="1" locked="0" layoutInCell="1" allowOverlap="1">
              <wp:simplePos x="0" y="0"/>
              <wp:positionH relativeFrom="page">
                <wp:posOffset>-684530</wp:posOffset>
              </wp:positionH>
              <wp:positionV relativeFrom="page">
                <wp:posOffset>-8569325</wp:posOffset>
              </wp:positionV>
              <wp:extent cx="6400800" cy="679450"/>
              <wp:wrapNone/>
              <wp:docPr id="299" name="Shape 29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400800" cy="6794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08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42</w:t>
                            <w:tab/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5" type="#_x0000_t202" style="position:absolute;margin-left:-53.899999999999999pt;margin-top:-674.75pt;width:504.pt;height:53.5pt;z-index:-18874400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08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42</w:t>
                      <w:tab/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0" behindDoc="1" locked="0" layoutInCell="1" allowOverlap="1">
              <wp:simplePos x="0" y="0"/>
              <wp:positionH relativeFrom="page">
                <wp:posOffset>-684530</wp:posOffset>
              </wp:positionH>
              <wp:positionV relativeFrom="page">
                <wp:posOffset>-8569325</wp:posOffset>
              </wp:positionV>
              <wp:extent cx="6400800" cy="679450"/>
              <wp:wrapNone/>
              <wp:docPr id="301" name="Shape 30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400800" cy="6794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08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42</w:t>
                            <w:tab/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7" type="#_x0000_t202" style="position:absolute;margin-left:-53.899999999999999pt;margin-top:-674.75pt;width:504.pt;height:53.5pt;z-index:-18874400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08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42</w:t>
                      <w:tab/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2" behindDoc="1" locked="0" layoutInCell="1" allowOverlap="1">
              <wp:simplePos x="0" y="0"/>
              <wp:positionH relativeFrom="page">
                <wp:posOffset>11937365</wp:posOffset>
              </wp:positionH>
              <wp:positionV relativeFrom="page">
                <wp:posOffset>-8396605</wp:posOffset>
              </wp:positionV>
              <wp:extent cx="8966200" cy="603250"/>
              <wp:wrapNone/>
              <wp:docPr id="313" name="Shape 31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966200" cy="6032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412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 xml:space="preserve">3.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96"/>
                              <w:szCs w:val="96"/>
                              <w:shd w:val="clear" w:color="auto" w:fill="auto"/>
                            </w:rPr>
                            <w:t>•清教徒与圣灵的直接运行</w:t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57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39" type="#_x0000_t202" style="position:absolute;margin-left:939.95000000000005pt;margin-top:-661.14999999999998pt;width:706.pt;height:47.5pt;z-index:-18874400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412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 xml:space="preserve">3.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96"/>
                        <w:szCs w:val="96"/>
                        <w:shd w:val="clear" w:color="auto" w:fill="auto"/>
                      </w:rPr>
                      <w:t>•清教徒与圣灵的直接运行</w:t>
                      <w:tab/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4" behindDoc="1" locked="0" layoutInCell="1" allowOverlap="1">
              <wp:simplePos x="0" y="0"/>
              <wp:positionH relativeFrom="page">
                <wp:posOffset>-684530</wp:posOffset>
              </wp:positionH>
              <wp:positionV relativeFrom="page">
                <wp:posOffset>-8569325</wp:posOffset>
              </wp:positionV>
              <wp:extent cx="6400800" cy="679450"/>
              <wp:wrapNone/>
              <wp:docPr id="315" name="Shape 31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400800" cy="6794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08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42</w:t>
                            <w:tab/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41" type="#_x0000_t202" style="position:absolute;margin-left:-53.899999999999999pt;margin-top:-674.75pt;width:504.pt;height:53.5pt;z-index:-18874399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08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42</w:t>
                      <w:tab/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6" behindDoc="1" locked="0" layoutInCell="1" allowOverlap="1">
              <wp:simplePos x="0" y="0"/>
              <wp:positionH relativeFrom="page">
                <wp:posOffset>-423545</wp:posOffset>
              </wp:positionH>
              <wp:positionV relativeFrom="page">
                <wp:posOffset>-7577455</wp:posOffset>
              </wp:positionV>
              <wp:extent cx="6394450" cy="704850"/>
              <wp:wrapNone/>
              <wp:docPr id="331" name="Shape 33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394450" cy="7048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07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48</w:t>
                            <w:tab/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57" type="#_x0000_t202" style="position:absolute;margin-left:-33.350000000000001pt;margin-top:-596.64999999999998pt;width:503.5pt;height:55.5pt;z-index:-18874399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07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48</w:t>
                      <w:tab/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0" behindDoc="1" locked="0" layoutInCell="1" allowOverlap="1">
              <wp:simplePos x="0" y="0"/>
              <wp:positionH relativeFrom="page">
                <wp:posOffset>-423545</wp:posOffset>
              </wp:positionH>
              <wp:positionV relativeFrom="page">
                <wp:posOffset>-7577455</wp:posOffset>
              </wp:positionV>
              <wp:extent cx="6394450" cy="704850"/>
              <wp:wrapNone/>
              <wp:docPr id="335" name="Shape 33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394450" cy="7048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07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48</w:t>
                            <w:tab/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61" type="#_x0000_t202" style="position:absolute;margin-left:-33.350000000000001pt;margin-top:-596.64999999999998pt;width:503.5pt;height:55.5pt;z-index:-18874399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07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48</w:t>
                      <w:tab/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4" behindDoc="1" locked="0" layoutInCell="1" allowOverlap="1">
              <wp:simplePos x="0" y="0"/>
              <wp:positionH relativeFrom="page">
                <wp:posOffset>11937365</wp:posOffset>
              </wp:positionH>
              <wp:positionV relativeFrom="page">
                <wp:posOffset>-8396605</wp:posOffset>
              </wp:positionV>
              <wp:extent cx="8966200" cy="603250"/>
              <wp:wrapNone/>
              <wp:docPr id="339" name="Shape 33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966200" cy="6032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412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 xml:space="preserve">3.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96"/>
                              <w:szCs w:val="96"/>
                              <w:shd w:val="clear" w:color="auto" w:fill="auto"/>
                            </w:rPr>
                            <w:t>•清教徒与圣灵的直接运行</w:t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57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65" type="#_x0000_t202" style="position:absolute;margin-left:939.95000000000005pt;margin-top:-661.14999999999998pt;width:706.pt;height:47.5pt;z-index:-18874398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412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 xml:space="preserve">3.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96"/>
                        <w:szCs w:val="96"/>
                        <w:shd w:val="clear" w:color="auto" w:fill="auto"/>
                      </w:rPr>
                      <w:t>•清教徒与圣灵的直接运行</w:t>
                      <w:tab/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6" behindDoc="1" locked="0" layoutInCell="1" allowOverlap="1">
              <wp:simplePos x="0" y="0"/>
              <wp:positionH relativeFrom="page">
                <wp:posOffset>11937365</wp:posOffset>
              </wp:positionH>
              <wp:positionV relativeFrom="page">
                <wp:posOffset>-8396605</wp:posOffset>
              </wp:positionV>
              <wp:extent cx="8966200" cy="603250"/>
              <wp:wrapNone/>
              <wp:docPr id="341" name="Shape 34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966200" cy="6032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412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 xml:space="preserve">3.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96"/>
                              <w:szCs w:val="96"/>
                              <w:shd w:val="clear" w:color="auto" w:fill="auto"/>
                            </w:rPr>
                            <w:t>•清教徒与圣灵的直接运行</w:t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57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67" type="#_x0000_t202" style="position:absolute;margin-left:939.95000000000005pt;margin-top:-661.14999999999998pt;width:706.pt;height:47.5pt;z-index:-18874398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412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 xml:space="preserve">3.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96"/>
                        <w:szCs w:val="96"/>
                        <w:shd w:val="clear" w:color="auto" w:fill="auto"/>
                      </w:rPr>
                      <w:t>•清教徒与圣灵的直接运行</w:t>
                      <w:tab/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8" behindDoc="1" locked="0" layoutInCell="1" allowOverlap="1">
              <wp:simplePos x="0" y="0"/>
              <wp:positionH relativeFrom="page">
                <wp:posOffset>-230505</wp:posOffset>
              </wp:positionH>
              <wp:positionV relativeFrom="page">
                <wp:posOffset>-8734425</wp:posOffset>
              </wp:positionV>
              <wp:extent cx="6413500" cy="762000"/>
              <wp:wrapNone/>
              <wp:docPr id="347" name="Shape 34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413500" cy="7620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10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50</w:t>
                            <w:tab/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73" type="#_x0000_t202" style="position:absolute;margin-left:-18.149999999999999pt;margin-top:-687.75pt;width:505.pt;height:60.pt;z-index:-18874398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10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50</w:t>
                      <w:tab/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2" behindDoc="1" locked="0" layoutInCell="1" allowOverlap="1">
              <wp:simplePos x="0" y="0"/>
              <wp:positionH relativeFrom="page">
                <wp:posOffset>-230505</wp:posOffset>
              </wp:positionH>
              <wp:positionV relativeFrom="page">
                <wp:posOffset>-8734425</wp:posOffset>
              </wp:positionV>
              <wp:extent cx="6413500" cy="762000"/>
              <wp:wrapNone/>
              <wp:docPr id="351" name="Shape 35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413500" cy="7620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10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50</w:t>
                            <w:tab/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77" type="#_x0000_t202" style="position:absolute;margin-left:-18.149999999999999pt;margin-top:-687.75pt;width:505.pt;height:60.pt;z-index:-18874398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10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50</w:t>
                      <w:tab/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6" behindDoc="1" locked="0" layoutInCell="1" allowOverlap="1">
              <wp:simplePos x="0" y="0"/>
              <wp:positionH relativeFrom="page">
                <wp:posOffset>11937365</wp:posOffset>
              </wp:positionH>
              <wp:positionV relativeFrom="page">
                <wp:posOffset>-8396605</wp:posOffset>
              </wp:positionV>
              <wp:extent cx="8966200" cy="603250"/>
              <wp:wrapNone/>
              <wp:docPr id="365" name="Shape 36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966200" cy="6032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412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 xml:space="preserve">3.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96"/>
                              <w:szCs w:val="96"/>
                              <w:shd w:val="clear" w:color="auto" w:fill="auto"/>
                            </w:rPr>
                            <w:t>•清教徒与圣灵的直接运行</w:t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57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91" type="#_x0000_t202" style="position:absolute;margin-left:939.95000000000005pt;margin-top:-661.14999999999998pt;width:706.pt;height:47.5pt;z-index:-18874397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412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 xml:space="preserve">3.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96"/>
                        <w:szCs w:val="96"/>
                        <w:shd w:val="clear" w:color="auto" w:fill="auto"/>
                      </w:rPr>
                      <w:t>•清教徒与圣灵的直接运行</w:t>
                      <w:tab/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4" behindDoc="1" locked="0" layoutInCell="1" allowOverlap="1">
              <wp:simplePos x="0" y="0"/>
              <wp:positionH relativeFrom="page">
                <wp:posOffset>958215</wp:posOffset>
              </wp:positionH>
              <wp:positionV relativeFrom="page">
                <wp:posOffset>-8542655</wp:posOffset>
              </wp:positionV>
              <wp:extent cx="4845050" cy="666750"/>
              <wp:wrapNone/>
              <wp:docPr id="19" name="Shape 1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845050" cy="6667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5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96"/>
                              <w:szCs w:val="96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5" type="#_x0000_t202" style="position:absolute;margin-left:75.450000000000003pt;margin-top:-672.64999999999998pt;width:381.5pt;height:52.5pt;z-index:-18874405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5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96"/>
                        <w:szCs w:val="96"/>
                      </w:rPr>
                    </w:pP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96"/>
                        <w:szCs w:val="96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8" behindDoc="1" locked="0" layoutInCell="1" allowOverlap="1">
              <wp:simplePos x="0" y="0"/>
              <wp:positionH relativeFrom="page">
                <wp:posOffset>836930</wp:posOffset>
              </wp:positionH>
              <wp:positionV relativeFrom="page">
                <wp:posOffset>-8406765</wp:posOffset>
              </wp:positionV>
              <wp:extent cx="4832350" cy="596900"/>
              <wp:wrapNone/>
              <wp:docPr id="367" name="Shape 36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832350" cy="5969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93" type="#_x0000_t202" style="position:absolute;margin-left:65.900000000000006pt;margin-top:-661.95000000000005pt;width:380.5pt;height:47.pt;z-index:-18874397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80" behindDoc="1" locked="0" layoutInCell="1" allowOverlap="1">
              <wp:simplePos x="0" y="0"/>
              <wp:positionH relativeFrom="page">
                <wp:posOffset>11937365</wp:posOffset>
              </wp:positionH>
              <wp:positionV relativeFrom="page">
                <wp:posOffset>-8396605</wp:posOffset>
              </wp:positionV>
              <wp:extent cx="8966200" cy="603250"/>
              <wp:wrapNone/>
              <wp:docPr id="377" name="Shape 37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966200" cy="6032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412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 xml:space="preserve">3. 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96"/>
                              <w:szCs w:val="96"/>
                              <w:shd w:val="clear" w:color="auto" w:fill="auto"/>
                            </w:rPr>
                            <w:t>•清教徒与圣灵的直接运行</w:t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57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03" type="#_x0000_t202" style="position:absolute;margin-left:939.95000000000005pt;margin-top:-661.14999999999998pt;width:706.pt;height:47.5pt;z-index:-18874397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412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 xml:space="preserve">3. 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96"/>
                        <w:szCs w:val="96"/>
                        <w:shd w:val="clear" w:color="auto" w:fill="auto"/>
                      </w:rPr>
                      <w:t>•清教徒与圣灵的直接运行</w:t>
                      <w:tab/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82" behindDoc="1" locked="0" layoutInCell="1" allowOverlap="1">
              <wp:simplePos x="0" y="0"/>
              <wp:positionH relativeFrom="page">
                <wp:posOffset>-369570</wp:posOffset>
              </wp:positionH>
              <wp:positionV relativeFrom="page">
                <wp:posOffset>-8495665</wp:posOffset>
              </wp:positionV>
              <wp:extent cx="6394450" cy="685800"/>
              <wp:wrapNone/>
              <wp:docPr id="379" name="Shape 37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394450" cy="6858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07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54</w:t>
                            <w:tab/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05" type="#_x0000_t202" style="position:absolute;margin-left:-29.100000000000001pt;margin-top:-668.95000000000005pt;width:503.5pt;height:54.pt;z-index:-18874397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07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54</w:t>
                      <w:tab/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84" behindDoc="1" locked="0" layoutInCell="1" allowOverlap="1">
              <wp:simplePos x="0" y="0"/>
              <wp:positionH relativeFrom="page">
                <wp:posOffset>12915265</wp:posOffset>
              </wp:positionH>
              <wp:positionV relativeFrom="page">
                <wp:posOffset>-8224520</wp:posOffset>
              </wp:positionV>
              <wp:extent cx="8953500" cy="577850"/>
              <wp:wrapNone/>
              <wp:docPr id="393" name="Shape 39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953500" cy="5778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410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3.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清教徒与圣灵的直接运行</w:t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59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19" type="#_x0000_t202" style="position:absolute;margin-left:1016.95pt;margin-top:-647.60000000000002pt;width:705.pt;height:45.5pt;z-index:-18874396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410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3.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清教徒与圣灵的直接运行</w:t>
                      <w:tab/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59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86" behindDoc="1" locked="0" layoutInCell="1" allowOverlap="1">
              <wp:simplePos x="0" y="0"/>
              <wp:positionH relativeFrom="page">
                <wp:posOffset>12915265</wp:posOffset>
              </wp:positionH>
              <wp:positionV relativeFrom="page">
                <wp:posOffset>-8224520</wp:posOffset>
              </wp:positionV>
              <wp:extent cx="8953500" cy="577850"/>
              <wp:wrapNone/>
              <wp:docPr id="395" name="Shape 39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953500" cy="5778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410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3.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清教徒与圣灵的直接运行</w:t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59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21" type="#_x0000_t202" style="position:absolute;margin-left:1016.95pt;margin-top:-647.60000000000002pt;width:705.pt;height:45.5pt;z-index:-18874396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410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3.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清教徒与圣灵的直接运行</w:t>
                      <w:tab/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59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4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4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88" behindDoc="1" locked="0" layoutInCell="1" allowOverlap="1">
              <wp:simplePos x="0" y="0"/>
              <wp:positionH relativeFrom="page">
                <wp:posOffset>15684500</wp:posOffset>
              </wp:positionH>
              <wp:positionV relativeFrom="page">
                <wp:posOffset>-8392160</wp:posOffset>
              </wp:positionV>
              <wp:extent cx="5295900" cy="546100"/>
              <wp:wrapNone/>
              <wp:docPr id="425" name="Shape 42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295900" cy="5461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834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4.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成为基督徒</w:t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65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51" type="#_x0000_t202" style="position:absolute;margin-left:1235.pt;margin-top:-660.79999999999995pt;width:417.pt;height:43.pt;z-index:-18874396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834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4.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成为基督徒</w:t>
                      <w:tab/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65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90" behindDoc="1" locked="0" layoutInCell="1" allowOverlap="1">
              <wp:simplePos x="0" y="0"/>
              <wp:positionH relativeFrom="page">
                <wp:posOffset>-438150</wp:posOffset>
              </wp:positionH>
              <wp:positionV relativeFrom="page">
                <wp:posOffset>-8483600</wp:posOffset>
              </wp:positionV>
              <wp:extent cx="6388100" cy="704850"/>
              <wp:wrapNone/>
              <wp:docPr id="427" name="Shape 42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388100" cy="7048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06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64</w:t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53" type="#_x0000_t202" style="position:absolute;margin-left:-34.5pt;margin-top:-668.pt;width:503.pt;height:55.5pt;z-index:-18874396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06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64</w:t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92" behindDoc="1" locked="0" layoutInCell="1" allowOverlap="1">
              <wp:simplePos x="0" y="0"/>
              <wp:positionH relativeFrom="page">
                <wp:posOffset>15684500</wp:posOffset>
              </wp:positionH>
              <wp:positionV relativeFrom="page">
                <wp:posOffset>-8392160</wp:posOffset>
              </wp:positionV>
              <wp:extent cx="5295900" cy="546100"/>
              <wp:wrapNone/>
              <wp:docPr id="441" name="Shape 44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295900" cy="5461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834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4.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成为基督徒</w:t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65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67" type="#_x0000_t202" style="position:absolute;margin-left:1235.pt;margin-top:-660.79999999999995pt;width:417.pt;height:43.pt;z-index:-18874396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834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4.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成为基督徒</w:t>
                      <w:tab/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65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5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94" behindDoc="1" locked="0" layoutInCell="1" allowOverlap="1">
              <wp:simplePos x="0" y="0"/>
              <wp:positionH relativeFrom="page">
                <wp:posOffset>-647700</wp:posOffset>
              </wp:positionH>
              <wp:positionV relativeFrom="page">
                <wp:posOffset>-8670925</wp:posOffset>
              </wp:positionV>
              <wp:extent cx="6400800" cy="704850"/>
              <wp:wrapNone/>
              <wp:docPr id="443" name="Shape 44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400800" cy="7048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08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70</w:t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69" type="#_x0000_t202" style="position:absolute;margin-left:-51.pt;margin-top:-682.75pt;width:504.pt;height:55.5pt;z-index:-18874395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08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70</w:t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96" behindDoc="1" locked="0" layoutInCell="1" allowOverlap="1">
              <wp:simplePos x="0" y="0"/>
              <wp:positionH relativeFrom="page">
                <wp:posOffset>-558800</wp:posOffset>
              </wp:positionH>
              <wp:positionV relativeFrom="page">
                <wp:posOffset>-8489950</wp:posOffset>
              </wp:positionV>
              <wp:extent cx="6388100" cy="711200"/>
              <wp:wrapNone/>
              <wp:docPr id="445" name="Shape 44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388100" cy="7112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06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08</w:t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71" type="#_x0000_t202" style="position:absolute;margin-left:-44.pt;margin-top:-668.5pt;width:503.pt;height:56.pt;z-index:-18874395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06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08</w:t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98" behindDoc="1" locked="0" layoutInCell="1" allowOverlap="1">
              <wp:simplePos x="0" y="0"/>
              <wp:positionH relativeFrom="page">
                <wp:posOffset>15684500</wp:posOffset>
              </wp:positionH>
              <wp:positionV relativeFrom="page">
                <wp:posOffset>-8392160</wp:posOffset>
              </wp:positionV>
              <wp:extent cx="5295900" cy="546100"/>
              <wp:wrapNone/>
              <wp:docPr id="575" name="Shape 57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295900" cy="5461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834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4.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成为基督徒</w:t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65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01" type="#_x0000_t202" style="position:absolute;margin-left:1235.pt;margin-top:-660.79999999999995pt;width:417.pt;height:43.pt;z-index:-18874395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834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4.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成为基督徒</w:t>
                      <w:tab/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65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00" behindDoc="1" locked="0" layoutInCell="1" allowOverlap="1">
              <wp:simplePos x="0" y="0"/>
              <wp:positionH relativeFrom="page">
                <wp:posOffset>-342265</wp:posOffset>
              </wp:positionH>
              <wp:positionV relativeFrom="page">
                <wp:posOffset>-8460105</wp:posOffset>
              </wp:positionV>
              <wp:extent cx="6381750" cy="679450"/>
              <wp:wrapNone/>
              <wp:docPr id="577" name="Shape 57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381750" cy="6794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05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84</w:t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03" type="#_x0000_t202" style="position:absolute;margin-left:-26.949999999999999pt;margin-top:-666.14999999999998pt;width:502.5pt;height:53.5pt;z-index:-18874395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05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84</w:t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02" behindDoc="1" locked="0" layoutInCell="1" allowOverlap="1">
              <wp:simplePos x="0" y="0"/>
              <wp:positionH relativeFrom="page">
                <wp:posOffset>-424180</wp:posOffset>
              </wp:positionH>
              <wp:positionV relativeFrom="page">
                <wp:posOffset>-8557260</wp:posOffset>
              </wp:positionV>
              <wp:extent cx="6394450" cy="723900"/>
              <wp:wrapNone/>
              <wp:docPr id="579" name="Shape 57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394450" cy="7239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82 I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05" type="#_x0000_t202" style="position:absolute;margin-left:-33.399999999999999pt;margin-top:-673.79999999999995pt;width:503.5pt;height:57.pt;z-index:-18874395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82 I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04" behindDoc="1" locked="0" layoutInCell="1" allowOverlap="1">
              <wp:simplePos x="0" y="0"/>
              <wp:positionH relativeFrom="page">
                <wp:posOffset>5552440</wp:posOffset>
              </wp:positionH>
              <wp:positionV relativeFrom="page">
                <wp:posOffset>-8277225</wp:posOffset>
              </wp:positionV>
              <wp:extent cx="15519400" cy="723900"/>
              <wp:wrapNone/>
              <wp:docPr id="599" name="Shape 59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519400" cy="7239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  <w:vertAlign w:val="superscript"/>
                            </w:rPr>
                            <w:t>5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-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菲利普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  <w:lang w:val="en-US" w:eastAsia="en-US" w:bidi="en-US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陶德瑞之作《信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: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仰在灵里的兴起与长进》丨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87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25" type="#_x0000_t202" style="position:absolute;margin-left:437.19999999999999pt;margin-top:-651.75pt;width:1222.pt;height:57.pt;z-index:-18874394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  <w:vertAlign w:val="superscript"/>
                      </w:rPr>
                      <w:t>5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-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菲利普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  <w:lang w:val="en-US" w:eastAsia="en-US" w:bidi="en-US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陶德瑞之作《信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: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仰在灵里的兴起与长进》丨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87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06" behindDoc="1" locked="0" layoutInCell="1" allowOverlap="1">
              <wp:simplePos x="0" y="0"/>
              <wp:positionH relativeFrom="page">
                <wp:posOffset>5552440</wp:posOffset>
              </wp:positionH>
              <wp:positionV relativeFrom="page">
                <wp:posOffset>-8277225</wp:posOffset>
              </wp:positionV>
              <wp:extent cx="15519400" cy="723900"/>
              <wp:wrapNone/>
              <wp:docPr id="601" name="Shape 60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519400" cy="7239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  <w:vertAlign w:val="superscript"/>
                            </w:rPr>
                            <w:t>5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-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菲利普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  <w:lang w:val="en-US" w:eastAsia="en-US" w:bidi="en-US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陶德瑞之作《信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: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仰在灵里的兴起与长进》丨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87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27" type="#_x0000_t202" style="position:absolute;margin-left:437.19999999999999pt;margin-top:-651.75pt;width:1222.pt;height:57.pt;z-index:-18874394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  <w:vertAlign w:val="superscript"/>
                      </w:rPr>
                      <w:t>5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-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菲利普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  <w:lang w:val="en-US" w:eastAsia="en-US" w:bidi="en-US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陶德瑞之作《信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: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仰在灵里的兴起与长进》丨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87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5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08" behindDoc="1" locked="0" layoutInCell="1" allowOverlap="1">
              <wp:simplePos x="0" y="0"/>
              <wp:positionH relativeFrom="page">
                <wp:posOffset>5598795</wp:posOffset>
              </wp:positionH>
              <wp:positionV relativeFrom="page">
                <wp:posOffset>-8207375</wp:posOffset>
              </wp:positionV>
              <wp:extent cx="15525750" cy="704850"/>
              <wp:wrapNone/>
              <wp:docPr id="617" name="Shape 61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525750" cy="7048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2445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5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70"/>
                              <w:szCs w:val="70"/>
                              <w:shd w:val="clear" w:color="auto" w:fill="auto"/>
                            </w:rPr>
                            <w:t>・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菲利普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  <w:lang w:val="en-US" w:eastAsia="en-US" w:bidi="en-US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陶德瑞之作《信仰在灵里的兴起与长进》</w:t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89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43" type="#_x0000_t202" style="position:absolute;margin-left:440.85000000000002pt;margin-top:-646.25pt;width:1222.5pt;height:55.5pt;z-index:-18874394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2445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5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70"/>
                        <w:szCs w:val="70"/>
                        <w:shd w:val="clear" w:color="auto" w:fill="auto"/>
                      </w:rPr>
                      <w:t>・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菲利普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  <w:lang w:val="en-US" w:eastAsia="en-US" w:bidi="en-US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陶德瑞之作《信仰在灵里的兴起与长进》</w:t>
                      <w:tab/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89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10" behindDoc="1" locked="0" layoutInCell="1" allowOverlap="1">
              <wp:simplePos x="0" y="0"/>
              <wp:positionH relativeFrom="page">
                <wp:posOffset>-607695</wp:posOffset>
              </wp:positionH>
              <wp:positionV relativeFrom="page">
                <wp:posOffset>-8648700</wp:posOffset>
              </wp:positionV>
              <wp:extent cx="6375400" cy="685800"/>
              <wp:wrapNone/>
              <wp:docPr id="619" name="Shape 61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375400" cy="6858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04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88</w:t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45" type="#_x0000_t202" style="position:absolute;margin-left:-47.850000000000001pt;margin-top:-681.pt;width:502.pt;height:54.pt;z-index:-18874394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04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88</w:t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6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12" behindDoc="1" locked="0" layoutInCell="1" allowOverlap="1">
              <wp:simplePos x="0" y="0"/>
              <wp:positionH relativeFrom="page">
                <wp:posOffset>5586095</wp:posOffset>
              </wp:positionH>
              <wp:positionV relativeFrom="page">
                <wp:posOffset>-8693150</wp:posOffset>
              </wp:positionV>
              <wp:extent cx="15474950" cy="730250"/>
              <wp:wrapNone/>
              <wp:docPr id="637" name="Shape 63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474950" cy="7302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2437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  <w:vertAlign w:val="superscript"/>
                            </w:rPr>
                            <w:t>5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-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菲利普・陶德瑞之作《信仰在灵里的兴起与长进》</w:t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91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63" type="#_x0000_t202" style="position:absolute;margin-left:439.85000000000002pt;margin-top:-684.5pt;width:1218.5pt;height:57.5pt;z-index:-18874394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2437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  <w:vertAlign w:val="superscript"/>
                      </w:rPr>
                      <w:t>5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-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菲利普・陶德瑞之作《信仰在灵里的兴起与长进》</w:t>
                      <w:tab/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91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14" behindDoc="1" locked="0" layoutInCell="1" allowOverlap="1">
              <wp:simplePos x="0" y="0"/>
              <wp:positionH relativeFrom="page">
                <wp:posOffset>-607695</wp:posOffset>
              </wp:positionH>
              <wp:positionV relativeFrom="page">
                <wp:posOffset>-8648700</wp:posOffset>
              </wp:positionV>
              <wp:extent cx="6375400" cy="685800"/>
              <wp:wrapNone/>
              <wp:docPr id="639" name="Shape 63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375400" cy="6858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04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88</w:t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665" type="#_x0000_t202" style="position:absolute;margin-left:-47.850000000000001pt;margin-top:-681.pt;width:502.pt;height:54.pt;z-index:-18874393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04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88</w:t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6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6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16" behindDoc="1" locked="0" layoutInCell="1" allowOverlap="1">
              <wp:simplePos x="0" y="0"/>
              <wp:positionH relativeFrom="page">
                <wp:posOffset>5375275</wp:posOffset>
              </wp:positionH>
              <wp:positionV relativeFrom="page">
                <wp:posOffset>-7856220</wp:posOffset>
              </wp:positionV>
              <wp:extent cx="15544800" cy="647700"/>
              <wp:wrapNone/>
              <wp:docPr id="683" name="Shape 68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544800" cy="6477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5.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菲利普・陶德瑞之作《信仰在灵里的兴起与长进》丨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99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09" type="#_x0000_t202" style="position:absolute;margin-left:423.25pt;margin-top:-618.60000000000002pt;width:1224.pt;height:51.pt;z-index:-18874393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5.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菲利普・陶德瑞之作《信仰在灵里的兴起与长进》丨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20" behindDoc="1" locked="0" layoutInCell="1" allowOverlap="1">
              <wp:simplePos x="0" y="0"/>
              <wp:positionH relativeFrom="page">
                <wp:posOffset>8472170</wp:posOffset>
              </wp:positionH>
              <wp:positionV relativeFrom="page">
                <wp:posOffset>-8316595</wp:posOffset>
              </wp:positionV>
              <wp:extent cx="12852400" cy="603250"/>
              <wp:wrapNone/>
              <wp:docPr id="701" name="Shape 70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52400" cy="6032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2024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6.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威廉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  <w:lang w:val="en-US" w:eastAsia="en-US" w:bidi="en-US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格思里论有份于基督救恩的试验</w:t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101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27" type="#_x0000_t202" style="position:absolute;margin-left:667.10000000000002pt;margin-top:-654.85000000000002pt;width:1012.pt;height:47.5pt;z-index:-18874393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2024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6.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威廉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  <w:lang w:val="en-US" w:eastAsia="en-US" w:bidi="en-US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格思里论有份于基督救恩的试验</w:t>
                      <w:tab/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101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22" behindDoc="1" locked="0" layoutInCell="1" allowOverlap="1">
              <wp:simplePos x="0" y="0"/>
              <wp:positionH relativeFrom="page">
                <wp:posOffset>-671830</wp:posOffset>
              </wp:positionH>
              <wp:positionV relativeFrom="page">
                <wp:posOffset>-8443595</wp:posOffset>
              </wp:positionV>
              <wp:extent cx="6591300" cy="730250"/>
              <wp:wrapNone/>
              <wp:docPr id="703" name="Shape 70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591300" cy="7302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38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102</w:t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29" type="#_x0000_t202" style="position:absolute;margin-left:-52.899999999999999pt;margin-top:-664.85000000000002pt;width:519.pt;height:57.5pt;z-index:-18874393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38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102</w:t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24" behindDoc="1" locked="0" layoutInCell="1" allowOverlap="1">
              <wp:simplePos x="0" y="0"/>
              <wp:positionH relativeFrom="page">
                <wp:posOffset>8453120</wp:posOffset>
              </wp:positionH>
              <wp:positionV relativeFrom="page">
                <wp:posOffset>-8291195</wp:posOffset>
              </wp:positionV>
              <wp:extent cx="12890500" cy="641350"/>
              <wp:wrapNone/>
              <wp:docPr id="729" name="Shape 72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2890500" cy="6413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2030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6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70"/>
                              <w:szCs w:val="70"/>
                              <w:shd w:val="clear" w:color="auto" w:fill="auto"/>
                            </w:rPr>
                            <w:t>・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威廉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  <w:lang w:val="en-US" w:eastAsia="en-US" w:bidi="en-US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格思里论有份于基督救恩的试验</w:t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105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55" type="#_x0000_t202" style="position:absolute;margin-left:665.60000000000002pt;margin-top:-652.85000000000002pt;width:1015.pt;height:50.5pt;z-index:-18874392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2030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6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70"/>
                        <w:szCs w:val="70"/>
                        <w:shd w:val="clear" w:color="auto" w:fill="auto"/>
                      </w:rPr>
                      <w:t>・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威廉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  <w:lang w:val="en-US" w:eastAsia="en-US" w:bidi="en-US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格思里论有份于基督救恩的试验</w:t>
                      <w:tab/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105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26" behindDoc="1" locked="0" layoutInCell="1" allowOverlap="1">
              <wp:simplePos x="0" y="0"/>
              <wp:positionH relativeFrom="page">
                <wp:posOffset>-671830</wp:posOffset>
              </wp:positionH>
              <wp:positionV relativeFrom="page">
                <wp:posOffset>-8443595</wp:posOffset>
              </wp:positionV>
              <wp:extent cx="6591300" cy="730250"/>
              <wp:wrapNone/>
              <wp:docPr id="731" name="Shape 73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591300" cy="7302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38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102</w:t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57" type="#_x0000_t202" style="position:absolute;margin-left:-52.899999999999999pt;margin-top:-664.85000000000002pt;width:519.pt;height:57.5pt;z-index:-18874392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38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102</w:t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6" behindDoc="1" locked="0" layoutInCell="1" allowOverlap="1">
              <wp:simplePos x="0" y="0"/>
              <wp:positionH relativeFrom="page">
                <wp:posOffset>10792460</wp:posOffset>
              </wp:positionH>
              <wp:positionV relativeFrom="page">
                <wp:posOffset>-8235315</wp:posOffset>
              </wp:positionV>
              <wp:extent cx="10102850" cy="577850"/>
              <wp:wrapNone/>
              <wp:docPr id="25" name="Shape 2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102850" cy="5778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5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591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1.</w:t>
                          </w: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96"/>
                              <w:szCs w:val="96"/>
                              <w:shd w:val="clear" w:color="auto" w:fill="auto"/>
                            </w:rPr>
                            <w:t>加尔文与对上帝的经验性认识</w:t>
                            <w:tab/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11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51" type="#_x0000_t202" style="position:absolute;margin-left:849.79999999999995pt;margin-top:-648.45000000000005pt;width:795.5pt;height:45.5pt;z-index:-18874405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5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591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1.</w:t>
                    </w: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96"/>
                        <w:szCs w:val="96"/>
                        <w:shd w:val="clear" w:color="auto" w:fill="auto"/>
                      </w:rPr>
                      <w:t>加尔文与对上帝的经验性认识</w:t>
                      <w:tab/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7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7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32" behindDoc="1" locked="0" layoutInCell="1" allowOverlap="1">
              <wp:simplePos x="0" y="0"/>
              <wp:positionH relativeFrom="page">
                <wp:posOffset>-732790</wp:posOffset>
              </wp:positionH>
              <wp:positionV relativeFrom="page">
                <wp:posOffset>-8548370</wp:posOffset>
              </wp:positionV>
              <wp:extent cx="6597650" cy="730250"/>
              <wp:wrapNone/>
              <wp:docPr id="749" name="Shape 74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597650" cy="7302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I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75" type="#_x0000_t202" style="position:absolute;margin-left:-57.700000000000003pt;margin-top:-673.10000000000002pt;width:519.5pt;height:57.5pt;z-index:-18874392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I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36" behindDoc="1" locked="0" layoutInCell="1" allowOverlap="1">
              <wp:simplePos x="0" y="0"/>
              <wp:positionH relativeFrom="page">
                <wp:posOffset>-732790</wp:posOffset>
              </wp:positionH>
              <wp:positionV relativeFrom="page">
                <wp:posOffset>-8548370</wp:posOffset>
              </wp:positionV>
              <wp:extent cx="6597650" cy="730250"/>
              <wp:wrapNone/>
              <wp:docPr id="753" name="Shape 75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597650" cy="7302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I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79" type="#_x0000_t202" style="position:absolute;margin-left:-57.700000000000003pt;margin-top:-673.10000000000002pt;width:519.5pt;height:57.5pt;z-index:-18874391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I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40" behindDoc="1" locked="0" layoutInCell="1" allowOverlap="1">
              <wp:simplePos x="0" y="0"/>
              <wp:positionH relativeFrom="page">
                <wp:posOffset>10477500</wp:posOffset>
              </wp:positionH>
              <wp:positionV relativeFrom="page">
                <wp:posOffset>-8305800</wp:posOffset>
              </wp:positionV>
              <wp:extent cx="10445750" cy="742950"/>
              <wp:wrapNone/>
              <wp:docPr id="759" name="Shape 75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445750" cy="7429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645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7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70"/>
                              <w:szCs w:val="70"/>
                              <w:shd w:val="clear" w:color="auto" w:fill="auto"/>
                            </w:rPr>
                            <w:t>・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沃尔蒋・马歇尔与成圣的起源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85" type="#_x0000_t202" style="position:absolute;margin-left:825.pt;margin-top:-654.pt;width:822.5pt;height:58.5pt;z-index:-18874391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645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7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70"/>
                        <w:szCs w:val="70"/>
                        <w:shd w:val="clear" w:color="auto" w:fill="auto"/>
                      </w:rPr>
                      <w:t>・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沃尔蒋・马歇尔与成圣的起源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42" behindDoc="1" locked="0" layoutInCell="1" allowOverlap="1">
              <wp:simplePos x="0" y="0"/>
              <wp:positionH relativeFrom="page">
                <wp:posOffset>10477500</wp:posOffset>
              </wp:positionH>
              <wp:positionV relativeFrom="page">
                <wp:posOffset>-8305800</wp:posOffset>
              </wp:positionV>
              <wp:extent cx="10445750" cy="742950"/>
              <wp:wrapNone/>
              <wp:docPr id="761" name="Shape 76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445750" cy="7429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645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7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70"/>
                              <w:szCs w:val="70"/>
                              <w:shd w:val="clear" w:color="auto" w:fill="auto"/>
                            </w:rPr>
                            <w:t>・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沃尔蒋・马歇尔与成圣的起源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787" type="#_x0000_t202" style="position:absolute;margin-left:825.pt;margin-top:-654.pt;width:822.5pt;height:58.5pt;z-index:-18874391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645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7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70"/>
                        <w:szCs w:val="70"/>
                        <w:shd w:val="clear" w:color="auto" w:fill="auto"/>
                      </w:rPr>
                      <w:t>・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沃尔蒋・马歇尔与成圣的起源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44" behindDoc="1" locked="0" layoutInCell="1" allowOverlap="1">
              <wp:simplePos x="0" y="0"/>
              <wp:positionH relativeFrom="page">
                <wp:posOffset>10534015</wp:posOffset>
              </wp:positionH>
              <wp:positionV relativeFrom="page">
                <wp:posOffset>-8204200</wp:posOffset>
              </wp:positionV>
              <wp:extent cx="10509250" cy="666750"/>
              <wp:wrapNone/>
              <wp:docPr id="791" name="Shape 79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509250" cy="6667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634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7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沃尔蒋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  <w:lang w:val="en-US" w:eastAsia="en-US" w:bidi="en-US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马歇尔与成圣的起源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17" type="#_x0000_t202" style="position:absolute;margin-left:829.45000000000005pt;margin-top:-646.pt;width:827.5pt;height:52.5pt;z-index:-18874390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634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7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沃尔蒋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  <w:lang w:val="en-US" w:eastAsia="en-US" w:bidi="en-US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马歇尔与成圣的起源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46" behindDoc="1" locked="0" layoutInCell="1" allowOverlap="1">
              <wp:simplePos x="0" y="0"/>
              <wp:positionH relativeFrom="page">
                <wp:posOffset>-555625</wp:posOffset>
              </wp:positionH>
              <wp:positionV relativeFrom="page">
                <wp:posOffset>-8273415</wp:posOffset>
              </wp:positionV>
              <wp:extent cx="6629400" cy="685800"/>
              <wp:wrapNone/>
              <wp:docPr id="793" name="Shape 79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29400" cy="6858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44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19" type="#_x0000_t202" style="position:absolute;margin-left:-43.75pt;margin-top:-651.45000000000005pt;width:522.pt;height:54.pt;z-index:-18874390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44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48" behindDoc="1" locked="0" layoutInCell="1" allowOverlap="1">
              <wp:simplePos x="0" y="0"/>
              <wp:positionH relativeFrom="page">
                <wp:posOffset>10771505</wp:posOffset>
              </wp:positionH>
              <wp:positionV relativeFrom="page">
                <wp:posOffset>-8216265</wp:posOffset>
              </wp:positionV>
              <wp:extent cx="10541000" cy="609600"/>
              <wp:wrapNone/>
              <wp:docPr id="811" name="Shape 81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541000" cy="6096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660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7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沃尔特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  <w:lang w:val="en-US" w:eastAsia="en-US" w:bidi="en-US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马歇尔与成圣的起源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37" type="#_x0000_t202" style="position:absolute;margin-left:848.14999999999998pt;margin-top:-646.95000000000005pt;width:830.pt;height:48.pt;z-index:-18874390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660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7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沃尔特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  <w:lang w:val="en-US" w:eastAsia="en-US" w:bidi="en-US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马歇尔与成圣的起源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50" behindDoc="1" locked="0" layoutInCell="1" allowOverlap="1">
              <wp:simplePos x="0" y="0"/>
              <wp:positionH relativeFrom="page">
                <wp:posOffset>-555625</wp:posOffset>
              </wp:positionH>
              <wp:positionV relativeFrom="page">
                <wp:posOffset>-8273415</wp:posOffset>
              </wp:positionV>
              <wp:extent cx="6629400" cy="685800"/>
              <wp:wrapNone/>
              <wp:docPr id="813" name="Shape 81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629400" cy="6858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44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39" type="#_x0000_t202" style="position:absolute;margin-left:-43.75pt;margin-top:-651.45000000000005pt;width:522.pt;height:54.pt;z-index:-18874390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44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8" behindDoc="1" locked="0" layoutInCell="1" allowOverlap="1">
              <wp:simplePos x="0" y="0"/>
              <wp:positionH relativeFrom="page">
                <wp:posOffset>-343535</wp:posOffset>
              </wp:positionH>
              <wp:positionV relativeFrom="page">
                <wp:posOffset>-8816975</wp:posOffset>
              </wp:positionV>
              <wp:extent cx="6286500" cy="622300"/>
              <wp:wrapNone/>
              <wp:docPr id="27" name="Shape 2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286500" cy="6223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5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990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96"/>
                              <w:szCs w:val="96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10</w:t>
                            <w:tab/>
                          </w: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96"/>
                              <w:szCs w:val="96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53" type="#_x0000_t202" style="position:absolute;margin-left:-27.050000000000001pt;margin-top:-694.25pt;width:495.pt;height:49.pt;z-index:-18874405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5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990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96"/>
                        <w:szCs w:val="96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10</w:t>
                      <w:tab/>
                    </w: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96"/>
                        <w:szCs w:val="96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52" behindDoc="1" locked="0" layoutInCell="1" allowOverlap="1">
              <wp:simplePos x="0" y="0"/>
              <wp:positionH relativeFrom="page">
                <wp:posOffset>10838180</wp:posOffset>
              </wp:positionH>
              <wp:positionV relativeFrom="page">
                <wp:posOffset>-8254365</wp:posOffset>
              </wp:positionV>
              <wp:extent cx="10534650" cy="647700"/>
              <wp:wrapNone/>
              <wp:docPr id="815" name="Shape 81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534650" cy="6477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659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7.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沃尔蒔・马歇尔与成圣的起源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41" type="#_x0000_t202" style="position:absolute;margin-left:853.39999999999998pt;margin-top:-649.95000000000005pt;width:829.5pt;height:51.pt;z-index:-18874390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659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7.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沃尔蒔・马歇尔与成圣的起源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54" behindDoc="1" locked="0" layoutInCell="1" allowOverlap="1">
              <wp:simplePos x="0" y="0"/>
              <wp:positionH relativeFrom="page">
                <wp:posOffset>1008380</wp:posOffset>
              </wp:positionH>
              <wp:positionV relativeFrom="page">
                <wp:posOffset>-8305165</wp:posOffset>
              </wp:positionV>
              <wp:extent cx="4864100" cy="698500"/>
              <wp:wrapNone/>
              <wp:docPr id="823" name="Shape 82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864100" cy="6985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49" type="#_x0000_t202" style="position:absolute;margin-left:79.400000000000006pt;margin-top:-653.95000000000005pt;width:383.pt;height:55.pt;z-index:-18874389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56" behindDoc="1" locked="0" layoutInCell="1" allowOverlap="1">
              <wp:simplePos x="0" y="0"/>
              <wp:positionH relativeFrom="page">
                <wp:posOffset>1008380</wp:posOffset>
              </wp:positionH>
              <wp:positionV relativeFrom="page">
                <wp:posOffset>-8305165</wp:posOffset>
              </wp:positionV>
              <wp:extent cx="4864100" cy="698500"/>
              <wp:wrapNone/>
              <wp:docPr id="825" name="Shape 82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864100" cy="6985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51" type="#_x0000_t202" style="position:absolute;margin-left:79.400000000000006pt;margin-top:-653.95000000000005pt;width:383.pt;height:55.pt;z-index:-18874389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58" behindDoc="1" locked="0" layoutInCell="1" allowOverlap="1">
              <wp:simplePos x="0" y="0"/>
              <wp:positionH relativeFrom="page">
                <wp:posOffset>10771505</wp:posOffset>
              </wp:positionH>
              <wp:positionV relativeFrom="page">
                <wp:posOffset>-8216265</wp:posOffset>
              </wp:positionV>
              <wp:extent cx="10541000" cy="609600"/>
              <wp:wrapNone/>
              <wp:docPr id="835" name="Shape 83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541000" cy="6096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660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7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沃尔特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  <w:lang w:val="en-US" w:eastAsia="en-US" w:bidi="en-US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马歇尔与成圣的起源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61" type="#_x0000_t202" style="position:absolute;margin-left:848.14999999999998pt;margin-top:-646.95000000000005pt;width:830.pt;height:48.pt;z-index:-18874389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660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7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沃尔特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  <w:lang w:val="en-US" w:eastAsia="en-US" w:bidi="en-US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马歇尔与成圣的起源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60" behindDoc="1" locked="0" layoutInCell="1" allowOverlap="1">
              <wp:simplePos x="0" y="0"/>
              <wp:positionH relativeFrom="page">
                <wp:posOffset>-744220</wp:posOffset>
              </wp:positionH>
              <wp:positionV relativeFrom="page">
                <wp:posOffset>-8347710</wp:posOffset>
              </wp:positionV>
              <wp:extent cx="6546850" cy="584200"/>
              <wp:wrapNone/>
              <wp:docPr id="837" name="Shape 83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546850" cy="5842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31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63" type="#_x0000_t202" style="position:absolute;margin-left:-58.600000000000001pt;margin-top:-657.29999999999995pt;width:515.5pt;height:46.pt;z-index:-18874389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31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62" behindDoc="1" locked="0" layoutInCell="1" allowOverlap="1">
              <wp:simplePos x="0" y="0"/>
              <wp:positionH relativeFrom="page">
                <wp:posOffset>10708005</wp:posOffset>
              </wp:positionH>
              <wp:positionV relativeFrom="page">
                <wp:posOffset>-8171815</wp:posOffset>
              </wp:positionV>
              <wp:extent cx="10490200" cy="565150"/>
              <wp:wrapNone/>
              <wp:docPr id="847" name="Shape 84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490200" cy="5651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652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7.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沃尔特・马歇尔与成圣的起源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73" type="#_x0000_t202" style="position:absolute;margin-left:843.14999999999998pt;margin-top:-643.45000000000005pt;width:826.pt;height:44.5pt;z-index:-18874389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652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7.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沃尔特・马歇尔与成圣的起源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64" behindDoc="1" locked="0" layoutInCell="1" allowOverlap="1">
              <wp:simplePos x="0" y="0"/>
              <wp:positionH relativeFrom="page">
                <wp:posOffset>-744220</wp:posOffset>
              </wp:positionH>
              <wp:positionV relativeFrom="page">
                <wp:posOffset>-8347710</wp:posOffset>
              </wp:positionV>
              <wp:extent cx="6546850" cy="584200"/>
              <wp:wrapNone/>
              <wp:docPr id="849" name="Shape 84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546850" cy="5842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31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75" type="#_x0000_t202" style="position:absolute;margin-left:-58.600000000000001pt;margin-top:-657.29999999999995pt;width:515.5pt;height:46.pt;z-index:-18874388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31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66" behindDoc="1" locked="0" layoutInCell="1" allowOverlap="1">
              <wp:simplePos x="0" y="0"/>
              <wp:positionH relativeFrom="page">
                <wp:posOffset>-744220</wp:posOffset>
              </wp:positionH>
              <wp:positionV relativeFrom="page">
                <wp:posOffset>-8347710</wp:posOffset>
              </wp:positionV>
              <wp:extent cx="6546850" cy="584200"/>
              <wp:wrapNone/>
              <wp:docPr id="866" name="Shape 86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546850" cy="5842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31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92" type="#_x0000_t202" style="position:absolute;margin-left:-58.600000000000001pt;margin-top:-657.29999999999995pt;width:515.5pt;height:46.pt;z-index:-18874388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31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68" behindDoc="1" locked="0" layoutInCell="1" allowOverlap="1">
              <wp:simplePos x="0" y="0"/>
              <wp:positionH relativeFrom="page">
                <wp:posOffset>-744220</wp:posOffset>
              </wp:positionH>
              <wp:positionV relativeFrom="page">
                <wp:posOffset>-8347710</wp:posOffset>
              </wp:positionV>
              <wp:extent cx="6546850" cy="584200"/>
              <wp:wrapNone/>
              <wp:docPr id="868" name="Shape 86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546850" cy="5842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31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94" type="#_x0000_t202" style="position:absolute;margin-left:-58.600000000000001pt;margin-top:-657.29999999999995pt;width:515.5pt;height:46.pt;z-index:-18874388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31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70" behindDoc="1" locked="0" layoutInCell="1" allowOverlap="1">
              <wp:simplePos x="0" y="0"/>
              <wp:positionH relativeFrom="page">
                <wp:posOffset>10946765</wp:posOffset>
              </wp:positionH>
              <wp:positionV relativeFrom="page">
                <wp:posOffset>-8006080</wp:posOffset>
              </wp:positionV>
              <wp:extent cx="10490200" cy="584200"/>
              <wp:wrapNone/>
              <wp:docPr id="870" name="Shape 87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490200" cy="5842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652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 xml:space="preserve">7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沃尔特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  <w:lang w:val="en-US" w:eastAsia="en-US" w:bidi="en-US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马歇尔与成圣的起源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896" type="#_x0000_t202" style="position:absolute;margin-left:861.95000000000005pt;margin-top:-630.39999999999998pt;width:826.pt;height:46.pt;z-index:-18874388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652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 xml:space="preserve">7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沃尔特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  <w:lang w:val="en-US" w:eastAsia="en-US" w:bidi="en-US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马歇尔与成圣的起源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0" behindDoc="1" locked="0" layoutInCell="1" allowOverlap="1">
              <wp:simplePos x="0" y="0"/>
              <wp:positionH relativeFrom="page">
                <wp:posOffset>10692130</wp:posOffset>
              </wp:positionH>
              <wp:positionV relativeFrom="page">
                <wp:posOffset>-8353425</wp:posOffset>
              </wp:positionV>
              <wp:extent cx="10083800" cy="622300"/>
              <wp:wrapNone/>
              <wp:docPr id="123" name="Shape 12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083800" cy="6223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25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588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1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70"/>
                              <w:szCs w:val="70"/>
                              <w:shd w:val="clear" w:color="auto" w:fill="auto"/>
                            </w:rPr>
                            <w:t>・</w:t>
                          </w:r>
                          <w:r>
                            <w:rPr>
                              <w:rFonts w:ascii="SimSun" w:eastAsia="SimSun" w:hAnsi="SimSun" w:cs="SimSun"/>
                              <w:color w:val="000000"/>
                              <w:spacing w:val="0"/>
                              <w:w w:val="100"/>
                              <w:position w:val="0"/>
                              <w:sz w:val="96"/>
                              <w:szCs w:val="96"/>
                              <w:shd w:val="clear" w:color="auto" w:fill="auto"/>
                            </w:rPr>
                            <w:t>加尔文与对上帝的经验性认识</w:t>
                            <w:tab/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15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9" type="#_x0000_t202" style="position:absolute;margin-left:841.89999999999998pt;margin-top:-657.75pt;width:794.pt;height:49.pt;z-index:-18874405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25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588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1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70"/>
                        <w:szCs w:val="70"/>
                        <w:shd w:val="clear" w:color="auto" w:fill="auto"/>
                      </w:rPr>
                      <w:t>・</w:t>
                    </w:r>
                    <w:r>
                      <w:rPr>
                        <w:rFonts w:ascii="SimSun" w:eastAsia="SimSun" w:hAnsi="SimSun" w:cs="SimSun"/>
                        <w:color w:val="000000"/>
                        <w:spacing w:val="0"/>
                        <w:w w:val="100"/>
                        <w:position w:val="0"/>
                        <w:sz w:val="96"/>
                        <w:szCs w:val="96"/>
                        <w:shd w:val="clear" w:color="auto" w:fill="auto"/>
                      </w:rPr>
                      <w:t>加尔文与对上帝的经验性认识</w:t>
                      <w:tab/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72" behindDoc="1" locked="0" layoutInCell="1" allowOverlap="1">
              <wp:simplePos x="0" y="0"/>
              <wp:positionH relativeFrom="page">
                <wp:posOffset>10763250</wp:posOffset>
              </wp:positionH>
              <wp:positionV relativeFrom="page">
                <wp:posOffset>-8216900</wp:posOffset>
              </wp:positionV>
              <wp:extent cx="10496550" cy="577850"/>
              <wp:wrapNone/>
              <wp:docPr id="884" name="Shape 88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496550" cy="5778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653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7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70"/>
                              <w:szCs w:val="70"/>
                              <w:shd w:val="clear" w:color="auto" w:fill="auto"/>
                            </w:rPr>
                            <w:t>・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沃尔特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  <w:lang w:val="en-US" w:eastAsia="en-US" w:bidi="en-US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马歇尔与成圣的起源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10" type="#_x0000_t202" style="position:absolute;margin-left:847.5pt;margin-top:-647.pt;width:826.5pt;height:45.5pt;z-index:-18874388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653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7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70"/>
                        <w:szCs w:val="70"/>
                        <w:shd w:val="clear" w:color="auto" w:fill="auto"/>
                      </w:rPr>
                      <w:t>・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沃尔特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  <w:lang w:val="en-US" w:eastAsia="en-US" w:bidi="en-US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马歇尔与成圣的起源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76" behindDoc="1" locked="0" layoutInCell="1" allowOverlap="1">
              <wp:simplePos x="0" y="0"/>
              <wp:positionH relativeFrom="page">
                <wp:posOffset>10763250</wp:posOffset>
              </wp:positionH>
              <wp:positionV relativeFrom="page">
                <wp:posOffset>-8216900</wp:posOffset>
              </wp:positionV>
              <wp:extent cx="10496550" cy="577850"/>
              <wp:wrapNone/>
              <wp:docPr id="888" name="Shape 88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496550" cy="5778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653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>7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70"/>
                              <w:szCs w:val="70"/>
                              <w:shd w:val="clear" w:color="auto" w:fill="auto"/>
                            </w:rPr>
                            <w:t>・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沃尔特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  <w:lang w:val="en-US" w:eastAsia="en-US" w:bidi="en-US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马歇尔与成圣的起源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14" type="#_x0000_t202" style="position:absolute;margin-left:847.5pt;margin-top:-647.pt;width:826.5pt;height:45.5pt;z-index:-18874387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653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>7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70"/>
                        <w:szCs w:val="70"/>
                        <w:shd w:val="clear" w:color="auto" w:fill="auto"/>
                      </w:rPr>
                      <w:t>・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沃尔特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  <w:lang w:val="en-US" w:eastAsia="en-US" w:bidi="en-US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马歇尔与成圣的起源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80" behindDoc="1" locked="0" layoutInCell="1" allowOverlap="1">
              <wp:simplePos x="0" y="0"/>
              <wp:positionH relativeFrom="page">
                <wp:posOffset>11015345</wp:posOffset>
              </wp:positionH>
              <wp:positionV relativeFrom="page">
                <wp:posOffset>-8442960</wp:posOffset>
              </wp:positionV>
              <wp:extent cx="10496550" cy="685800"/>
              <wp:wrapNone/>
              <wp:docPr id="897" name="Shape 89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496550" cy="6858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653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 xml:space="preserve">7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沃尔蒋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  <w:lang w:val="en-US" w:eastAsia="en-US" w:bidi="en-US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马歇尔与成圣的起源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23" type="#_x0000_t202" style="position:absolute;margin-left:867.35000000000002pt;margin-top:-664.79999999999995pt;width:826.5pt;height:54.pt;z-index:-18874387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653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 xml:space="preserve">7 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沃尔蒋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  <w:lang w:val="en-US" w:eastAsia="en-US" w:bidi="en-US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马歇尔与成圣的起源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82" behindDoc="1" locked="0" layoutInCell="1" allowOverlap="1">
              <wp:simplePos x="0" y="0"/>
              <wp:positionH relativeFrom="page">
                <wp:posOffset>-744220</wp:posOffset>
              </wp:positionH>
              <wp:positionV relativeFrom="page">
                <wp:posOffset>-8347710</wp:posOffset>
              </wp:positionV>
              <wp:extent cx="6546850" cy="584200"/>
              <wp:wrapNone/>
              <wp:docPr id="899" name="Shape 89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546850" cy="5842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31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25" type="#_x0000_t202" style="position:absolute;margin-left:-58.600000000000001pt;margin-top:-657.29999999999995pt;width:515.5pt;height:46.pt;z-index:-188743871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31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84" behindDoc="1" locked="0" layoutInCell="1" allowOverlap="1">
              <wp:simplePos x="0" y="0"/>
              <wp:positionH relativeFrom="page">
                <wp:posOffset>11345545</wp:posOffset>
              </wp:positionH>
              <wp:positionV relativeFrom="page">
                <wp:posOffset>-8258810</wp:posOffset>
              </wp:positionV>
              <wp:extent cx="10483850" cy="679450"/>
              <wp:wrapNone/>
              <wp:docPr id="907" name="Shape 90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483850" cy="6794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7.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沃尔蒋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  <w:lang w:val="en-US" w:eastAsia="en-US" w:bidi="en-US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马歇尔与成圣的起源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33" type="#_x0000_t202" style="position:absolute;margin-left:893.35000000000002pt;margin-top:-650.29999999999995pt;width:825.5pt;height:53.5pt;z-index:-18874386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7.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沃尔蒋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  <w:lang w:val="en-US" w:eastAsia="en-US" w:bidi="en-US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马歇尔与成圣的起源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86" behindDoc="1" locked="0" layoutInCell="1" allowOverlap="1">
              <wp:simplePos x="0" y="0"/>
              <wp:positionH relativeFrom="page">
                <wp:posOffset>11345545</wp:posOffset>
              </wp:positionH>
              <wp:positionV relativeFrom="page">
                <wp:posOffset>-8258810</wp:posOffset>
              </wp:positionV>
              <wp:extent cx="10483850" cy="679450"/>
              <wp:wrapNone/>
              <wp:docPr id="909" name="Shape 90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483850" cy="6794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7.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沃尔蒋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  <w:lang w:val="en-US" w:eastAsia="en-US" w:bidi="en-US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马歇尔与成圣的起源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 xml:space="preserve"> </w:t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35" type="#_x0000_t202" style="position:absolute;margin-left:893.35000000000002pt;margin-top:-650.29999999999995pt;width:825.5pt;height:53.5pt;z-index:-18874386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7.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沃尔蒋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  <w:lang w:val="en-US" w:eastAsia="en-US" w:bidi="en-US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马歇尔与成圣的起源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 xml:space="preserve"> </w:t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9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9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88" behindDoc="1" locked="0" layoutInCell="1" allowOverlap="1">
              <wp:simplePos x="0" y="0"/>
              <wp:positionH relativeFrom="page">
                <wp:posOffset>10299700</wp:posOffset>
              </wp:positionH>
              <wp:positionV relativeFrom="page">
                <wp:posOffset>-8135620</wp:posOffset>
              </wp:positionV>
              <wp:extent cx="11093450" cy="590550"/>
              <wp:wrapNone/>
              <wp:docPr id="919" name="Shape 91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093450" cy="590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747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80"/>
                              <w:szCs w:val="8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  <w:lang w:val="en-US" w:eastAsia="en-US" w:bidi="en-US"/>
                            </w:rPr>
                            <w:t>8.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托马斯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  <w:lang w:val="en-US" w:eastAsia="en-US" w:bidi="en-US"/>
                            </w:rPr>
                            <w:t>•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华森与如何敬虔地生活</w:t>
                            <w:tab/>
                          </w: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45" type="#_x0000_t202" style="position:absolute;margin-left:811.pt;margin-top:-640.60000000000002pt;width:873.5pt;height:46.5pt;z-index:-188743865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747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80"/>
                        <w:szCs w:val="8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  <w:lang w:val="en-US" w:eastAsia="en-US" w:bidi="en-US"/>
                      </w:rPr>
                      <w:t>8.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托马斯</w:t>
                    </w: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  <w:lang w:val="en-US" w:eastAsia="en-US" w:bidi="en-US"/>
                      </w:rPr>
                      <w:t>•</w:t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华森与如何敬虔地生活</w:t>
                      <w:tab/>
                    </w: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90" behindDoc="1" locked="0" layoutInCell="1" allowOverlap="1">
              <wp:simplePos x="0" y="0"/>
              <wp:positionH relativeFrom="page">
                <wp:posOffset>-771525</wp:posOffset>
              </wp:positionH>
              <wp:positionV relativeFrom="page">
                <wp:posOffset>-8620125</wp:posOffset>
              </wp:positionV>
              <wp:extent cx="6591300" cy="609600"/>
              <wp:wrapNone/>
              <wp:docPr id="921" name="Shape 92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591300" cy="60960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5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1038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fldSimple w:instr=" PAGE \* MERGEFORMAT 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80"/>
                                <w:szCs w:val="80"/>
                                <w:shd w:val="clear" w:color="auto" w:fill="auto"/>
                              </w:rPr>
                              <w:t>#</w:t>
                            </w:r>
                          </w:fldSimple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80"/>
                              <w:szCs w:val="80"/>
                              <w:shd w:val="clear" w:color="auto" w:fill="auto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</w:rPr>
                            <w:t>清教徒与圣灵工作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947" type="#_x0000_t202" style="position:absolute;margin-left:-60.75pt;margin-top:-678.75pt;width:519.pt;height:48.pt;z-index:-188743863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5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1038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fldSimple w:instr=" PAGE \* MERGEFORMAT 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80"/>
                          <w:szCs w:val="80"/>
                          <w:shd w:val="clear" w:color="auto" w:fill="auto"/>
                        </w:rPr>
                        <w:t>#</w:t>
                      </w:r>
                    </w:fldSimple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0"/>
                        <w:w w:val="100"/>
                        <w:position w:val="0"/>
                        <w:sz w:val="80"/>
                        <w:szCs w:val="80"/>
                        <w:shd w:val="clear" w:color="auto" w:fill="auto"/>
                      </w:rPr>
                      <w:tab/>
                    </w:r>
                    <w:r>
                      <w:rPr>
                        <w:rFonts w:ascii="Arial Unicode MS" w:eastAsia="Arial Unicode MS" w:hAnsi="Arial Unicode MS" w:cs="Arial Unicode MS"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</w:rPr>
                      <w:t>清教徒与圣灵工作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abstractNum w:abstractNumId="0">
    <w:multiLevelType w:val="multilevel"/>
    <w:lvl w:ilvl="0">
      <w:start w:val="2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2">
    <w:multiLevelType w:val="multilevel"/>
    <w:lvl w:ilvl="0">
      <w:start w:val="5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4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6">
    <w:multiLevelType w:val="multilevel"/>
    <w:lvl w:ilvl="0">
      <w:start w:val="7"/>
      <w:numFmt w:val="decimal"/>
      <w:lvlText w:val="%1-"/>
      <w:rPr>
        <w:rFonts w:ascii="SimSun" w:eastAsia="SimSun" w:hAnsi="SimSun" w:cs="SimSu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6"/>
        <w:szCs w:val="96"/>
        <w:u w:val="none"/>
        <w:shd w:val="clear" w:color="auto" w:fill="auto"/>
        <w:vertAlign w:val="superscript"/>
        <w:lang w:val="zh-CN" w:eastAsia="zh-CN" w:bidi="zh-CN"/>
      </w:rPr>
    </w:lvl>
  </w:abstractNum>
  <w:abstractNum w:abstractNumId="8">
    <w:multiLevelType w:val="multilevel"/>
    <w:lvl w:ilvl="0">
      <w:start w:val="4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10">
    <w:multiLevelType w:val="multilevel"/>
    <w:lvl w:ilvl="0">
      <w:start w:val="5"/>
      <w:numFmt w:val="decimal"/>
      <w:lvlText w:val="1.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12">
    <w:multiLevelType w:val="multilevel"/>
    <w:lvl w:ilvl="0">
      <w:start w:val="4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14">
    <w:multiLevelType w:val="multilevel"/>
    <w:lvl w:ilvl="0">
      <w:start w:val="45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16">
    <w:multiLevelType w:val="multilevel"/>
    <w:lvl w:ilvl="0">
      <w:start w:val="56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18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20">
    <w:multiLevelType w:val="multilevel"/>
    <w:lvl w:ilvl="0">
      <w:start w:val="9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22">
    <w:multiLevelType w:val="multilevel"/>
    <w:lvl w:ilvl="0">
      <w:start w:val="39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24">
    <w:multiLevelType w:val="multilevel"/>
    <w:lvl w:ilvl="0">
      <w:start w:val="1"/>
      <w:numFmt w:val="decimal"/>
      <w:lvlText w:val="(%1)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zh-CN" w:eastAsia="zh-CN" w:bidi="zh-CN"/>
      </w:rPr>
    </w:lvl>
  </w:abstractNum>
  <w:abstractNum w:abstractNumId="26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28">
    <w:multiLevelType w:val="multilevel"/>
    <w:lvl w:ilvl="0">
      <w:start w:val="9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30">
    <w:multiLevelType w:val="multilevel"/>
    <w:lvl w:ilvl="0">
      <w:start w:val="45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32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34">
    <w:multiLevelType w:val="multilevel"/>
    <w:lvl w:ilvl="0">
      <w:start w:val="2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36">
    <w:multiLevelType w:val="multilevel"/>
    <w:lvl w:ilvl="0">
      <w:start w:val="2"/>
      <w:numFmt w:val="decimal"/>
      <w:lvlText w:val="%1-"/>
      <w:rPr>
        <w:rFonts w:ascii="SimSun" w:eastAsia="SimSun" w:hAnsi="SimSun" w:cs="SimSu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6"/>
        <w:szCs w:val="96"/>
        <w:u w:val="none"/>
        <w:shd w:val="clear" w:color="auto" w:fill="auto"/>
        <w:vertAlign w:val="superscript"/>
        <w:lang w:val="zh-CN" w:eastAsia="zh-CN" w:bidi="zh-CN"/>
      </w:rPr>
    </w:lvl>
  </w:abstractNum>
  <w:abstractNum w:abstractNumId="38">
    <w:multiLevelType w:val="multilevel"/>
    <w:lvl w:ilvl="0">
      <w:start w:val="2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40">
    <w:multiLevelType w:val="multilevel"/>
    <w:lvl w:ilvl="0">
      <w:start w:val="2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42">
    <w:multiLevelType w:val="multilevel"/>
    <w:lvl w:ilvl="0">
      <w:start w:val="9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44">
    <w:multiLevelType w:val="multilevel"/>
    <w:lvl w:ilvl="0">
      <w:start w:val="29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46">
    <w:multiLevelType w:val="multilevel"/>
    <w:lvl w:ilvl="0">
      <w:start w:val="2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48">
    <w:multiLevelType w:val="multilevel"/>
    <w:lvl w:ilvl="0">
      <w:start w:val="4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50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52">
    <w:multiLevelType w:val="multilevel"/>
    <w:lvl w:ilvl="0">
      <w:start w:val="4"/>
      <w:numFmt w:val="decimal"/>
      <w:lvlText w:val="%1-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vertAlign w:val="superscript"/>
        <w:lang w:val="en-US" w:eastAsia="en-US" w:bidi="en-US"/>
      </w:rPr>
    </w:lvl>
  </w:abstractNum>
  <w:abstractNum w:abstractNumId="54">
    <w:multiLevelType w:val="multilevel"/>
    <w:lvl w:ilvl="0">
      <w:start w:val="6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56">
    <w:multiLevelType w:val="multilevel"/>
    <w:lvl w:ilvl="0">
      <w:start w:val="10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58">
    <w:multiLevelType w:val="multilevel"/>
    <w:lvl w:ilvl="0">
      <w:start w:val="36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60">
    <w:multiLevelType w:val="multilevel"/>
    <w:lvl w:ilvl="0">
      <w:start w:val="39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62">
    <w:multiLevelType w:val="multilevel"/>
    <w:lvl w:ilvl="0">
      <w:start w:val="50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64">
    <w:multiLevelType w:val="multilevel"/>
    <w:lvl w:ilvl="0">
      <w:start w:val="68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66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68">
    <w:multiLevelType w:val="multilevel"/>
    <w:lvl w:ilvl="0">
      <w:start w:val="9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70">
    <w:multiLevelType w:val="multilevel"/>
    <w:lvl w:ilvl="0">
      <w:start w:val="15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72">
    <w:multiLevelType w:val="multilevel"/>
    <w:lvl w:ilvl="0">
      <w:start w:val="33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74">
    <w:multiLevelType w:val="multilevel"/>
    <w:lvl w:ilvl="0">
      <w:start w:val="38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76">
    <w:multiLevelType w:val="multilevel"/>
    <w:lvl w:ilvl="0">
      <w:start w:val="58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78">
    <w:multiLevelType w:val="multilevel"/>
    <w:lvl w:ilvl="0">
      <w:start w:val="1"/>
      <w:numFmt w:val="decimal"/>
      <w:lvlText w:val="(%1)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zh-CN" w:eastAsia="zh-CN" w:bidi="zh-CN"/>
      </w:rPr>
    </w:lvl>
  </w:abstractNum>
  <w:abstractNum w:abstractNumId="80">
    <w:multiLevelType w:val="multilevel"/>
    <w:lvl w:ilvl="0">
      <w:start w:val="2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82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84">
    <w:multiLevelType w:val="multilevel"/>
    <w:lvl w:ilvl="0">
      <w:start w:val="9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86">
    <w:multiLevelType w:val="multilevel"/>
    <w:lvl w:ilvl="0">
      <w:start w:val="19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88">
    <w:multiLevelType w:val="multilevel"/>
    <w:lvl w:ilvl="0">
      <w:start w:val="2"/>
      <w:numFmt w:val="decimal"/>
      <w:lvlText w:val="(%1)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zh-CN" w:eastAsia="zh-CN" w:bidi="zh-CN"/>
      </w:rPr>
    </w:lvl>
  </w:abstractNum>
  <w:abstractNum w:abstractNumId="90">
    <w:multiLevelType w:val="multilevel"/>
    <w:lvl w:ilvl="0">
      <w:start w:val="3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92">
    <w:multiLevelType w:val="multilevel"/>
    <w:lvl w:ilvl="0">
      <w:start w:val="38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94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96">
    <w:multiLevelType w:val="multilevel"/>
    <w:lvl w:ilvl="0">
      <w:start w:val="19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98">
    <w:multiLevelType w:val="multilevel"/>
    <w:lvl w:ilvl="0">
      <w:start w:val="43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100">
    <w:multiLevelType w:val="multilevel"/>
    <w:lvl w:ilvl="0">
      <w:start w:val="67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102">
    <w:multiLevelType w:val="multilevel"/>
    <w:lvl w:ilvl="0">
      <w:start w:val="70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104">
    <w:multiLevelType w:val="multilevel"/>
    <w:lvl w:ilvl="0">
      <w:start w:val="79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106">
    <w:multiLevelType w:val="multilevel"/>
    <w:lvl w:ilvl="0">
      <w:start w:val="2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108">
    <w:multiLevelType w:val="multilevel"/>
    <w:lvl w:ilvl="0">
      <w:start w:val="2"/>
      <w:numFmt w:val="decimal"/>
      <w:lvlText w:val="(%1)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zh-CN" w:eastAsia="zh-CN" w:bidi="zh-CN"/>
      </w:rPr>
    </w:lvl>
  </w:abstractNum>
  <w:abstractNum w:abstractNumId="110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112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114">
    <w:multiLevelType w:val="multilevel"/>
    <w:lvl w:ilvl="0">
      <w:start w:val="2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116">
    <w:multiLevelType w:val="multilevel"/>
    <w:lvl w:ilvl="0">
      <w:start w:val="1"/>
      <w:numFmt w:val="decimal"/>
      <w:lvlText w:val="(%1)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zh-CN" w:eastAsia="zh-CN" w:bidi="zh-CN"/>
      </w:rPr>
    </w:lvl>
  </w:abstractNum>
  <w:abstractNum w:abstractNumId="118">
    <w:multiLevelType w:val="multilevel"/>
    <w:lvl w:ilvl="0">
      <w:start w:val="3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120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122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124">
    <w:multiLevelType w:val="multilevel"/>
    <w:lvl w:ilvl="0">
      <w:start w:val="5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abstractNum w:abstractNumId="126">
    <w:multiLevelType w:val="multilevel"/>
    <w:lvl w:ilvl="0">
      <w:start w:val="3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0"/>
        <w:szCs w:val="80"/>
        <w:u w:val="none"/>
        <w:shd w:val="clear" w:color="auto" w:fill="auto"/>
        <w:lang w:val="en-US" w:eastAsia="en-US" w:bidi="en-US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  <w:num w:numId="13">
    <w:abstractNumId w:val="12"/>
  </w:num>
  <w:num w:numId="15">
    <w:abstractNumId w:val="14"/>
  </w:num>
  <w:num w:numId="17">
    <w:abstractNumId w:val="16"/>
  </w:num>
  <w:num w:numId="19">
    <w:abstractNumId w:val="18"/>
  </w:num>
  <w:num w:numId="21">
    <w:abstractNumId w:val="20"/>
  </w:num>
  <w:num w:numId="23">
    <w:abstractNumId w:val="22"/>
  </w:num>
  <w:num w:numId="25">
    <w:abstractNumId w:val="24"/>
  </w:num>
  <w:num w:numId="27">
    <w:abstractNumId w:val="26"/>
  </w:num>
  <w:num w:numId="29">
    <w:abstractNumId w:val="28"/>
  </w:num>
  <w:num w:numId="31">
    <w:abstractNumId w:val="30"/>
  </w:num>
  <w:num w:numId="33">
    <w:abstractNumId w:val="32"/>
  </w:num>
  <w:num w:numId="35">
    <w:abstractNumId w:val="34"/>
  </w:num>
  <w:num w:numId="37">
    <w:abstractNumId w:val="36"/>
  </w:num>
  <w:num w:numId="39">
    <w:abstractNumId w:val="38"/>
  </w:num>
  <w:num w:numId="41">
    <w:abstractNumId w:val="40"/>
  </w:num>
  <w:num w:numId="43">
    <w:abstractNumId w:val="42"/>
  </w:num>
  <w:num w:numId="45">
    <w:abstractNumId w:val="44"/>
  </w:num>
  <w:num w:numId="47">
    <w:abstractNumId w:val="46"/>
  </w:num>
  <w:num w:numId="49">
    <w:abstractNumId w:val="48"/>
  </w:num>
  <w:num w:numId="51">
    <w:abstractNumId w:val="50"/>
  </w:num>
  <w:num w:numId="53">
    <w:abstractNumId w:val="52"/>
  </w:num>
  <w:num w:numId="55">
    <w:abstractNumId w:val="54"/>
  </w:num>
  <w:num w:numId="57">
    <w:abstractNumId w:val="56"/>
  </w:num>
  <w:num w:numId="59">
    <w:abstractNumId w:val="58"/>
  </w:num>
  <w:num w:numId="61">
    <w:abstractNumId w:val="60"/>
  </w:num>
  <w:num w:numId="63">
    <w:abstractNumId w:val="62"/>
  </w:num>
  <w:num w:numId="65">
    <w:abstractNumId w:val="64"/>
  </w:num>
  <w:num w:numId="67">
    <w:abstractNumId w:val="66"/>
  </w:num>
  <w:num w:numId="69">
    <w:abstractNumId w:val="68"/>
  </w:num>
  <w:num w:numId="71">
    <w:abstractNumId w:val="70"/>
  </w:num>
  <w:num w:numId="73">
    <w:abstractNumId w:val="72"/>
  </w:num>
  <w:num w:numId="75">
    <w:abstractNumId w:val="74"/>
  </w:num>
  <w:num w:numId="77">
    <w:abstractNumId w:val="76"/>
  </w:num>
  <w:num w:numId="79">
    <w:abstractNumId w:val="78"/>
  </w:num>
  <w:num w:numId="81">
    <w:abstractNumId w:val="80"/>
  </w:num>
  <w:num w:numId="83">
    <w:abstractNumId w:val="82"/>
  </w:num>
  <w:num w:numId="85">
    <w:abstractNumId w:val="84"/>
  </w:num>
  <w:num w:numId="87">
    <w:abstractNumId w:val="86"/>
  </w:num>
  <w:num w:numId="89">
    <w:abstractNumId w:val="88"/>
  </w:num>
  <w:num w:numId="91">
    <w:abstractNumId w:val="90"/>
  </w:num>
  <w:num w:numId="93">
    <w:abstractNumId w:val="92"/>
  </w:num>
  <w:num w:numId="95">
    <w:abstractNumId w:val="94"/>
  </w:num>
  <w:num w:numId="97">
    <w:abstractNumId w:val="96"/>
  </w:num>
  <w:num w:numId="99">
    <w:abstractNumId w:val="98"/>
  </w:num>
  <w:num w:numId="101">
    <w:abstractNumId w:val="100"/>
  </w:num>
  <w:num w:numId="103">
    <w:abstractNumId w:val="102"/>
  </w:num>
  <w:num w:numId="105">
    <w:abstractNumId w:val="104"/>
  </w:num>
  <w:num w:numId="107">
    <w:abstractNumId w:val="106"/>
  </w:num>
  <w:num w:numId="109">
    <w:abstractNumId w:val="108"/>
  </w:num>
  <w:num w:numId="111">
    <w:abstractNumId w:val="110"/>
  </w:num>
  <w:num w:numId="113">
    <w:abstractNumId w:val="112"/>
  </w:num>
  <w:num w:numId="115">
    <w:abstractNumId w:val="114"/>
  </w:num>
  <w:num w:numId="117">
    <w:abstractNumId w:val="116"/>
  </w:num>
  <w:num w:numId="119">
    <w:abstractNumId w:val="118"/>
  </w:num>
  <w:num w:numId="121">
    <w:abstractNumId w:val="120"/>
  </w:num>
  <w:num w:numId="123">
    <w:abstractNumId w:val="122"/>
  </w:num>
  <w:num w:numId="125">
    <w:abstractNumId w:val="124"/>
  </w:num>
  <w:num w:numId="127">
    <w:abstractNumId w:val="126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evenAndOddHeaders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character" w:default="1" w:styleId="DefaultParagraphFont">
    <w:name w:val="Default Paragraph Font"/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character" w:customStyle="1" w:styleId="CharStyle3">
    <w:name w:val="其他_"/>
    <w:basedOn w:val="DefaultParagraphFont"/>
    <w:link w:val="Style2"/>
    <w:rPr>
      <w:rFonts w:ascii="SimSun" w:eastAsia="SimSun" w:hAnsi="SimSun" w:cs="SimSun"/>
      <w:b w:val="0"/>
      <w:bCs w:val="0"/>
      <w:i w:val="0"/>
      <w:iCs w:val="0"/>
      <w:smallCaps w:val="0"/>
      <w:strike w:val="0"/>
      <w:sz w:val="96"/>
      <w:szCs w:val="96"/>
      <w:u w:val="none"/>
    </w:rPr>
  </w:style>
  <w:style w:type="character" w:customStyle="1" w:styleId="CharStyle6">
    <w:name w:val="正文文本_"/>
    <w:basedOn w:val="DefaultParagraphFont"/>
    <w:link w:val="Style5"/>
    <w:rPr>
      <w:rFonts w:ascii="SimSun" w:eastAsia="SimSun" w:hAnsi="SimSun" w:cs="SimSun"/>
      <w:b w:val="0"/>
      <w:bCs w:val="0"/>
      <w:i w:val="0"/>
      <w:iCs w:val="0"/>
      <w:smallCaps w:val="0"/>
      <w:strike w:val="0"/>
      <w:sz w:val="96"/>
      <w:szCs w:val="96"/>
      <w:u w:val="none"/>
      <w:lang w:val="zh-CN" w:eastAsia="zh-CN" w:bidi="zh-CN"/>
    </w:rPr>
  </w:style>
  <w:style w:type="character" w:customStyle="1" w:styleId="CharStyle11">
    <w:name w:val="正文文本 (2)_"/>
    <w:basedOn w:val="DefaultParagraphFont"/>
    <w:link w:val="Style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0"/>
      <w:szCs w:val="80"/>
      <w:u w:val="none"/>
    </w:rPr>
  </w:style>
  <w:style w:type="character" w:customStyle="1" w:styleId="CharStyle20">
    <w:name w:val="目录_"/>
    <w:basedOn w:val="DefaultParagraphFont"/>
    <w:link w:val="Style19"/>
    <w:rPr>
      <w:rFonts w:ascii="SimSun" w:eastAsia="SimSun" w:hAnsi="SimSun" w:cs="SimSun"/>
      <w:b w:val="0"/>
      <w:bCs w:val="0"/>
      <w:i w:val="0"/>
      <w:iCs w:val="0"/>
      <w:smallCaps w:val="0"/>
      <w:strike w:val="0"/>
      <w:sz w:val="96"/>
      <w:szCs w:val="96"/>
      <w:u w:val="none"/>
    </w:rPr>
  </w:style>
  <w:style w:type="character" w:customStyle="1" w:styleId="CharStyle26">
    <w:name w:val="页眉或页脚 (2)_"/>
    <w:basedOn w:val="DefaultParagraphFont"/>
    <w:link w:val="Style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lang w:val="zh-CN" w:eastAsia="zh-CN" w:bidi="zh-CN"/>
    </w:rPr>
  </w:style>
  <w:style w:type="character" w:customStyle="1" w:styleId="CharStyle30">
    <w:name w:val="标题 #2_"/>
    <w:basedOn w:val="DefaultParagraphFont"/>
    <w:link w:val="Style29"/>
    <w:rPr>
      <w:rFonts w:ascii="SimHei" w:eastAsia="SimHei" w:hAnsi="SimHei" w:cs="SimHei"/>
      <w:b w:val="0"/>
      <w:bCs w:val="0"/>
      <w:i w:val="0"/>
      <w:iCs w:val="0"/>
      <w:smallCaps w:val="0"/>
      <w:strike w:val="0"/>
      <w:sz w:val="120"/>
      <w:szCs w:val="120"/>
      <w:u w:val="none"/>
      <w:lang w:val="zh-CN" w:eastAsia="zh-CN" w:bidi="zh-CN"/>
    </w:rPr>
  </w:style>
  <w:style w:type="character" w:customStyle="1" w:styleId="CharStyle32">
    <w:name w:val="标题 #1_"/>
    <w:basedOn w:val="DefaultParagraphFont"/>
    <w:link w:val="Style31"/>
    <w:rPr>
      <w:rFonts w:ascii="SimHei" w:eastAsia="SimHei" w:hAnsi="SimHei" w:cs="SimHei"/>
      <w:b w:val="0"/>
      <w:bCs w:val="0"/>
      <w:i w:val="0"/>
      <w:iCs w:val="0"/>
      <w:smallCaps w:val="0"/>
      <w:strike w:val="0"/>
      <w:sz w:val="160"/>
      <w:szCs w:val="160"/>
      <w:u w:val="none"/>
      <w:lang w:val="zh-CN" w:eastAsia="zh-CN" w:bidi="zh-CN"/>
    </w:rPr>
  </w:style>
  <w:style w:type="character" w:customStyle="1" w:styleId="CharStyle39">
    <w:name w:val="正文文本 (3)_"/>
    <w:basedOn w:val="DefaultParagraphFont"/>
    <w:link w:val="Style38"/>
    <w:rPr>
      <w:rFonts w:ascii="Arial" w:eastAsia="Arial" w:hAnsi="Arial" w:cs="Arial"/>
      <w:b/>
      <w:bCs/>
      <w:i w:val="0"/>
      <w:iCs w:val="0"/>
      <w:smallCaps w:val="0"/>
      <w:strike w:val="0"/>
      <w:color w:val="EBEBEB"/>
      <w:sz w:val="32"/>
      <w:szCs w:val="32"/>
      <w:u w:val="none"/>
    </w:rPr>
  </w:style>
  <w:style w:type="character" w:customStyle="1" w:styleId="CharStyle55">
    <w:name w:val="页眉或页脚_"/>
    <w:basedOn w:val="DefaultParagraphFont"/>
    <w:link w:val="Style54"/>
    <w:rPr>
      <w:rFonts w:ascii="SimSun" w:eastAsia="SimSun" w:hAnsi="SimSun" w:cs="SimSun"/>
      <w:b w:val="0"/>
      <w:bCs w:val="0"/>
      <w:i w:val="0"/>
      <w:iCs w:val="0"/>
      <w:smallCaps w:val="0"/>
      <w:strike w:val="0"/>
      <w:sz w:val="96"/>
      <w:szCs w:val="96"/>
      <w:u w:val="none"/>
      <w:lang w:val="zh-CN" w:eastAsia="zh-CN" w:bidi="zh-CN"/>
    </w:rPr>
  </w:style>
  <w:style w:type="character" w:customStyle="1" w:styleId="CharStyle62">
    <w:name w:val="正文文本 (6)_"/>
    <w:basedOn w:val="DefaultParagraphFont"/>
    <w:link w:val="Style61"/>
    <w:rPr>
      <w:rFonts w:ascii="Arial" w:eastAsia="Arial" w:hAnsi="Arial" w:cs="Arial"/>
      <w:b/>
      <w:bCs/>
      <w:i w:val="0"/>
      <w:iCs w:val="0"/>
      <w:smallCaps w:val="0"/>
      <w:strike w:val="0"/>
      <w:color w:val="EBEBEB"/>
      <w:sz w:val="28"/>
      <w:szCs w:val="28"/>
      <w:u w:val="none"/>
    </w:rPr>
  </w:style>
  <w:style w:type="character" w:customStyle="1" w:styleId="CharStyle75">
    <w:name w:val="图片标题_"/>
    <w:basedOn w:val="DefaultParagraphFont"/>
    <w:link w:val="Style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0"/>
      <w:szCs w:val="80"/>
      <w:u w:val="none"/>
      <w:lang w:val="zh-CN" w:eastAsia="zh-CN" w:bidi="zh-CN"/>
    </w:rPr>
  </w:style>
  <w:style w:type="character" w:customStyle="1" w:styleId="CharStyle79">
    <w:name w:val="正文文本 (7)_"/>
    <w:basedOn w:val="DefaultParagraphFont"/>
    <w:link w:val="Style78"/>
    <w:rPr>
      <w:rFonts w:ascii="Arial" w:eastAsia="Arial" w:hAnsi="Arial" w:cs="Arial"/>
      <w:b w:val="0"/>
      <w:bCs w:val="0"/>
      <w:i w:val="0"/>
      <w:iCs w:val="0"/>
      <w:smallCaps w:val="0"/>
      <w:strike w:val="0"/>
      <w:color w:val="EBEBEB"/>
      <w:sz w:val="22"/>
      <w:szCs w:val="22"/>
      <w:u w:val="none"/>
    </w:rPr>
  </w:style>
  <w:style w:type="character" w:customStyle="1" w:styleId="CharStyle108">
    <w:name w:val="表格标题_"/>
    <w:basedOn w:val="DefaultParagraphFont"/>
    <w:link w:val="Style107"/>
    <w:rPr>
      <w:rFonts w:ascii="SimSun" w:eastAsia="SimSun" w:hAnsi="SimSun" w:cs="SimSun"/>
      <w:b w:val="0"/>
      <w:bCs w:val="0"/>
      <w:i w:val="0"/>
      <w:iCs w:val="0"/>
      <w:smallCaps w:val="0"/>
      <w:strike w:val="0"/>
      <w:sz w:val="96"/>
      <w:szCs w:val="96"/>
      <w:u w:val="none"/>
      <w:lang w:val="zh-CN" w:eastAsia="zh-CN" w:bidi="zh-CN"/>
    </w:rPr>
  </w:style>
  <w:style w:type="character" w:customStyle="1" w:styleId="CharStyle121">
    <w:name w:val="正文文本 (8)_"/>
    <w:basedOn w:val="DefaultParagraphFont"/>
    <w:link w:val="Style12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32"/>
      <w:szCs w:val="32"/>
      <w:u w:val="none"/>
      <w:lang w:val="zh-CN" w:eastAsia="zh-CN" w:bidi="zh-CN"/>
    </w:rPr>
  </w:style>
  <w:style w:type="character" w:customStyle="1" w:styleId="CharStyle132">
    <w:name w:val="图片标题 (3)_"/>
    <w:basedOn w:val="DefaultParagraphFont"/>
    <w:link w:val="Style131"/>
    <w:rPr>
      <w:rFonts w:ascii="SimHei" w:eastAsia="SimHei" w:hAnsi="SimHei" w:cs="SimHei"/>
      <w:b w:val="0"/>
      <w:bCs w:val="0"/>
      <w:i w:val="0"/>
      <w:iCs w:val="0"/>
      <w:smallCaps w:val="0"/>
      <w:strike w:val="0"/>
      <w:sz w:val="82"/>
      <w:szCs w:val="82"/>
      <w:u w:val="none"/>
      <w:lang w:val="zh-CN" w:eastAsia="zh-CN" w:bidi="zh-CN"/>
    </w:rPr>
  </w:style>
  <w:style w:type="paragraph" w:customStyle="1" w:styleId="Style2">
    <w:name w:val="其他"/>
    <w:basedOn w:val="Normal"/>
    <w:link w:val="CharStyle3"/>
    <w:pPr>
      <w:widowControl w:val="0"/>
      <w:shd w:val="clear" w:color="auto" w:fill="FFFFFF"/>
      <w:spacing w:after="500" w:line="372" w:lineRule="auto"/>
    </w:pPr>
    <w:rPr>
      <w:rFonts w:ascii="SimSun" w:eastAsia="SimSun" w:hAnsi="SimSun" w:cs="SimSun"/>
      <w:b w:val="0"/>
      <w:bCs w:val="0"/>
      <w:i w:val="0"/>
      <w:iCs w:val="0"/>
      <w:smallCaps w:val="0"/>
      <w:strike w:val="0"/>
      <w:sz w:val="96"/>
      <w:szCs w:val="96"/>
      <w:u w:val="none"/>
    </w:rPr>
  </w:style>
  <w:style w:type="paragraph" w:customStyle="1" w:styleId="Style5">
    <w:name w:val="正文文本"/>
    <w:basedOn w:val="Normal"/>
    <w:link w:val="CharStyle6"/>
    <w:pPr>
      <w:widowControl w:val="0"/>
      <w:shd w:val="clear" w:color="auto" w:fill="FFFFFF"/>
      <w:spacing w:after="500" w:line="372" w:lineRule="auto"/>
    </w:pPr>
    <w:rPr>
      <w:rFonts w:ascii="SimSun" w:eastAsia="SimSun" w:hAnsi="SimSun" w:cs="SimSun"/>
      <w:b w:val="0"/>
      <w:bCs w:val="0"/>
      <w:i w:val="0"/>
      <w:iCs w:val="0"/>
      <w:smallCaps w:val="0"/>
      <w:strike w:val="0"/>
      <w:sz w:val="96"/>
      <w:szCs w:val="96"/>
      <w:u w:val="none"/>
      <w:lang w:val="zh-CN" w:eastAsia="zh-CN" w:bidi="zh-CN"/>
    </w:rPr>
  </w:style>
  <w:style w:type="paragraph" w:customStyle="1" w:styleId="Style10">
    <w:name w:val="正文文本 (2)"/>
    <w:basedOn w:val="Normal"/>
    <w:link w:val="CharStyle11"/>
    <w:pPr>
      <w:widowControl w:val="0"/>
      <w:shd w:val="clear" w:color="auto" w:fill="FFFFFF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0"/>
      <w:szCs w:val="80"/>
      <w:u w:val="none"/>
    </w:rPr>
  </w:style>
  <w:style w:type="paragraph" w:customStyle="1" w:styleId="Style19">
    <w:name w:val="目录"/>
    <w:basedOn w:val="Normal"/>
    <w:link w:val="CharStyle20"/>
    <w:pPr>
      <w:widowControl w:val="0"/>
      <w:shd w:val="clear" w:color="auto" w:fill="FFFFFF"/>
      <w:spacing w:after="1920"/>
    </w:pPr>
    <w:rPr>
      <w:rFonts w:ascii="SimSun" w:eastAsia="SimSun" w:hAnsi="SimSun" w:cs="SimSun"/>
      <w:b w:val="0"/>
      <w:bCs w:val="0"/>
      <w:i w:val="0"/>
      <w:iCs w:val="0"/>
      <w:smallCaps w:val="0"/>
      <w:strike w:val="0"/>
      <w:sz w:val="96"/>
      <w:szCs w:val="96"/>
      <w:u w:val="none"/>
    </w:rPr>
  </w:style>
  <w:style w:type="paragraph" w:customStyle="1" w:styleId="Style25">
    <w:name w:val="页眉或页脚 (2)"/>
    <w:basedOn w:val="Normal"/>
    <w:link w:val="CharStyle26"/>
    <w:pPr>
      <w:widowControl w:val="0"/>
      <w:shd w:val="clear" w:color="auto" w:fill="FFFFFF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lang w:val="zh-CN" w:eastAsia="zh-CN" w:bidi="zh-CN"/>
    </w:rPr>
  </w:style>
  <w:style w:type="paragraph" w:customStyle="1" w:styleId="Style29">
    <w:name w:val="标题 #2"/>
    <w:basedOn w:val="Normal"/>
    <w:link w:val="CharStyle30"/>
    <w:pPr>
      <w:widowControl w:val="0"/>
      <w:shd w:val="clear" w:color="auto" w:fill="FFFFFF"/>
      <w:spacing w:after="1440"/>
      <w:outlineLvl w:val="1"/>
    </w:pPr>
    <w:rPr>
      <w:rFonts w:ascii="SimHei" w:eastAsia="SimHei" w:hAnsi="SimHei" w:cs="SimHei"/>
      <w:b w:val="0"/>
      <w:bCs w:val="0"/>
      <w:i w:val="0"/>
      <w:iCs w:val="0"/>
      <w:smallCaps w:val="0"/>
      <w:strike w:val="0"/>
      <w:sz w:val="120"/>
      <w:szCs w:val="120"/>
      <w:u w:val="none"/>
      <w:lang w:val="zh-CN" w:eastAsia="zh-CN" w:bidi="zh-CN"/>
    </w:rPr>
  </w:style>
  <w:style w:type="paragraph" w:customStyle="1" w:styleId="Style31">
    <w:name w:val="标题 #1"/>
    <w:basedOn w:val="Normal"/>
    <w:link w:val="CharStyle32"/>
    <w:pPr>
      <w:widowControl w:val="0"/>
      <w:shd w:val="clear" w:color="auto" w:fill="FFFFFF"/>
      <w:spacing w:after="2350"/>
      <w:ind w:left="5190"/>
      <w:outlineLvl w:val="0"/>
    </w:pPr>
    <w:rPr>
      <w:rFonts w:ascii="SimHei" w:eastAsia="SimHei" w:hAnsi="SimHei" w:cs="SimHei"/>
      <w:b w:val="0"/>
      <w:bCs w:val="0"/>
      <w:i w:val="0"/>
      <w:iCs w:val="0"/>
      <w:smallCaps w:val="0"/>
      <w:strike w:val="0"/>
      <w:sz w:val="160"/>
      <w:szCs w:val="160"/>
      <w:u w:val="none"/>
      <w:lang w:val="zh-CN" w:eastAsia="zh-CN" w:bidi="zh-CN"/>
    </w:rPr>
  </w:style>
  <w:style w:type="paragraph" w:customStyle="1" w:styleId="Style38">
    <w:name w:val="正文文本 (3)"/>
    <w:basedOn w:val="Normal"/>
    <w:link w:val="CharStyle39"/>
    <w:pPr>
      <w:widowControl w:val="0"/>
      <w:shd w:val="clear" w:color="auto" w:fill="FFFFFF"/>
    </w:pPr>
    <w:rPr>
      <w:rFonts w:ascii="Arial" w:eastAsia="Arial" w:hAnsi="Arial" w:cs="Arial"/>
      <w:b/>
      <w:bCs/>
      <w:i w:val="0"/>
      <w:iCs w:val="0"/>
      <w:smallCaps w:val="0"/>
      <w:strike w:val="0"/>
      <w:color w:val="EBEBEB"/>
      <w:sz w:val="32"/>
      <w:szCs w:val="32"/>
      <w:u w:val="none"/>
    </w:rPr>
  </w:style>
  <w:style w:type="paragraph" w:customStyle="1" w:styleId="Style54">
    <w:name w:val="页眉或页脚"/>
    <w:basedOn w:val="Normal"/>
    <w:link w:val="CharStyle55"/>
    <w:pPr>
      <w:widowControl w:val="0"/>
      <w:shd w:val="clear" w:color="auto" w:fill="FFFFFF"/>
    </w:pPr>
    <w:rPr>
      <w:rFonts w:ascii="SimSun" w:eastAsia="SimSun" w:hAnsi="SimSun" w:cs="SimSun"/>
      <w:b w:val="0"/>
      <w:bCs w:val="0"/>
      <w:i w:val="0"/>
      <w:iCs w:val="0"/>
      <w:smallCaps w:val="0"/>
      <w:strike w:val="0"/>
      <w:sz w:val="96"/>
      <w:szCs w:val="96"/>
      <w:u w:val="none"/>
      <w:lang w:val="zh-CN" w:eastAsia="zh-CN" w:bidi="zh-CN"/>
    </w:rPr>
  </w:style>
  <w:style w:type="paragraph" w:customStyle="1" w:styleId="Style61">
    <w:name w:val="正文文本 (6)"/>
    <w:basedOn w:val="Normal"/>
    <w:link w:val="CharStyle62"/>
    <w:pPr>
      <w:widowControl w:val="0"/>
      <w:shd w:val="clear" w:color="auto" w:fill="FFFFFF"/>
    </w:pPr>
    <w:rPr>
      <w:rFonts w:ascii="Arial" w:eastAsia="Arial" w:hAnsi="Arial" w:cs="Arial"/>
      <w:b/>
      <w:bCs/>
      <w:i w:val="0"/>
      <w:iCs w:val="0"/>
      <w:smallCaps w:val="0"/>
      <w:strike w:val="0"/>
      <w:color w:val="EBEBEB"/>
      <w:sz w:val="28"/>
      <w:szCs w:val="28"/>
      <w:u w:val="none"/>
    </w:rPr>
  </w:style>
  <w:style w:type="paragraph" w:customStyle="1" w:styleId="Style74">
    <w:name w:val="图片标题"/>
    <w:basedOn w:val="Normal"/>
    <w:link w:val="CharStyle75"/>
    <w:pPr>
      <w:widowControl w:val="0"/>
      <w:shd w:val="clear" w:color="auto" w:fill="FFFFFF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0"/>
      <w:szCs w:val="80"/>
      <w:u w:val="none"/>
      <w:lang w:val="zh-CN" w:eastAsia="zh-CN" w:bidi="zh-CN"/>
    </w:rPr>
  </w:style>
  <w:style w:type="paragraph" w:customStyle="1" w:styleId="Style78">
    <w:name w:val="正文文本 (7)"/>
    <w:basedOn w:val="Normal"/>
    <w:link w:val="CharStyle79"/>
    <w:pPr>
      <w:widowControl w:val="0"/>
      <w:shd w:val="clear" w:color="auto" w:fill="FFFFFF"/>
    </w:pPr>
    <w:rPr>
      <w:rFonts w:ascii="Arial" w:eastAsia="Arial" w:hAnsi="Arial" w:cs="Arial"/>
      <w:b w:val="0"/>
      <w:bCs w:val="0"/>
      <w:i w:val="0"/>
      <w:iCs w:val="0"/>
      <w:smallCaps w:val="0"/>
      <w:strike w:val="0"/>
      <w:color w:val="EBEBEB"/>
      <w:sz w:val="22"/>
      <w:szCs w:val="22"/>
      <w:u w:val="none"/>
    </w:rPr>
  </w:style>
  <w:style w:type="paragraph" w:customStyle="1" w:styleId="Style107">
    <w:name w:val="表格标题"/>
    <w:basedOn w:val="Normal"/>
    <w:link w:val="CharStyle108"/>
    <w:pPr>
      <w:widowControl w:val="0"/>
      <w:shd w:val="clear" w:color="auto" w:fill="FFFFFF"/>
      <w:spacing w:after="130" w:line="1757" w:lineRule="exact"/>
    </w:pPr>
    <w:rPr>
      <w:rFonts w:ascii="SimSun" w:eastAsia="SimSun" w:hAnsi="SimSun" w:cs="SimSun"/>
      <w:b w:val="0"/>
      <w:bCs w:val="0"/>
      <w:i w:val="0"/>
      <w:iCs w:val="0"/>
      <w:smallCaps w:val="0"/>
      <w:strike w:val="0"/>
      <w:sz w:val="96"/>
      <w:szCs w:val="96"/>
      <w:u w:val="none"/>
      <w:lang w:val="zh-CN" w:eastAsia="zh-CN" w:bidi="zh-CN"/>
    </w:rPr>
  </w:style>
  <w:style w:type="paragraph" w:customStyle="1" w:styleId="Style120">
    <w:name w:val="正文文本 (8)"/>
    <w:basedOn w:val="Normal"/>
    <w:link w:val="CharStyle121"/>
    <w:pPr>
      <w:widowControl w:val="0"/>
      <w:shd w:val="clear" w:color="auto" w:fill="FFFFFF"/>
      <w:spacing w:after="170" w:line="326" w:lineRule="auto"/>
    </w:pPr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32"/>
      <w:szCs w:val="32"/>
      <w:u w:val="none"/>
      <w:lang w:val="zh-CN" w:eastAsia="zh-CN" w:bidi="zh-CN"/>
    </w:rPr>
  </w:style>
  <w:style w:type="paragraph" w:customStyle="1" w:styleId="Style131">
    <w:name w:val="图片标题 (3)"/>
    <w:basedOn w:val="Normal"/>
    <w:link w:val="CharStyle132"/>
    <w:pPr>
      <w:widowControl w:val="0"/>
      <w:shd w:val="clear" w:color="auto" w:fill="FFFFFF"/>
      <w:spacing w:line="820" w:lineRule="exact"/>
      <w:jc w:val="right"/>
    </w:pPr>
    <w:rPr>
      <w:rFonts w:ascii="SimHei" w:eastAsia="SimHei" w:hAnsi="SimHei" w:cs="SimHei"/>
      <w:b w:val="0"/>
      <w:bCs w:val="0"/>
      <w:i w:val="0"/>
      <w:iCs w:val="0"/>
      <w:smallCaps w:val="0"/>
      <w:strike w:val="0"/>
      <w:sz w:val="82"/>
      <w:szCs w:val="82"/>
      <w:u w:val="none"/>
      <w:lang w:val="zh-CN" w:eastAsia="zh-CN" w:bidi="zh-CN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header" Target="header4.xml"/><Relationship Id="rId9" Type="http://schemas.openxmlformats.org/officeDocument/2006/relationships/header" Target="header5.xml"/><Relationship Id="rId10" Type="http://schemas.openxmlformats.org/officeDocument/2006/relationships/header" Target="header6.xml"/><Relationship Id="rId11" Type="http://schemas.openxmlformats.org/officeDocument/2006/relationships/header" Target="header7.xml"/><Relationship Id="rId12" Type="http://schemas.openxmlformats.org/officeDocument/2006/relationships/header" Target="header8.xml"/><Relationship Id="rId13" Type="http://schemas.openxmlformats.org/officeDocument/2006/relationships/image" Target="media/image1.jpeg"/><Relationship Id="rId14" Type="http://schemas.openxmlformats.org/officeDocument/2006/relationships/image" Target="media/image1.jpeg" TargetMode="External"/><Relationship Id="rId15" Type="http://schemas.openxmlformats.org/officeDocument/2006/relationships/header" Target="header9.xml"/><Relationship Id="rId16" Type="http://schemas.openxmlformats.org/officeDocument/2006/relationships/header" Target="header10.xml"/><Relationship Id="rId17" Type="http://schemas.openxmlformats.org/officeDocument/2006/relationships/image" Target="media/image2.jpeg"/><Relationship Id="rId18" Type="http://schemas.openxmlformats.org/officeDocument/2006/relationships/image" Target="media/image2.jpeg" TargetMode="External"/><Relationship Id="rId19" Type="http://schemas.openxmlformats.org/officeDocument/2006/relationships/image" Target="media/image3.jpeg"/><Relationship Id="rId20" Type="http://schemas.openxmlformats.org/officeDocument/2006/relationships/image" Target="media/image3.jpeg" TargetMode="External"/><Relationship Id="rId21" Type="http://schemas.openxmlformats.org/officeDocument/2006/relationships/header" Target="header11.xml"/><Relationship Id="rId22" Type="http://schemas.openxmlformats.org/officeDocument/2006/relationships/header" Target="header12.xml"/><Relationship Id="rId23" Type="http://schemas.openxmlformats.org/officeDocument/2006/relationships/header" Target="header13.xml"/><Relationship Id="rId24" Type="http://schemas.openxmlformats.org/officeDocument/2006/relationships/header" Target="header14.xml"/><Relationship Id="rId25" Type="http://schemas.openxmlformats.org/officeDocument/2006/relationships/footer" Target="footer1.xml"/><Relationship Id="rId26" Type="http://schemas.openxmlformats.org/officeDocument/2006/relationships/header" Target="header15.xml"/><Relationship Id="rId27" Type="http://schemas.openxmlformats.org/officeDocument/2006/relationships/footer" Target="footer2.xml"/><Relationship Id="rId28" Type="http://schemas.openxmlformats.org/officeDocument/2006/relationships/header" Target="header16.xml"/><Relationship Id="rId29" Type="http://schemas.openxmlformats.org/officeDocument/2006/relationships/footer" Target="footer3.xml"/><Relationship Id="rId30" Type="http://schemas.openxmlformats.org/officeDocument/2006/relationships/header" Target="header17.xml"/><Relationship Id="rId31" Type="http://schemas.openxmlformats.org/officeDocument/2006/relationships/footer" Target="footer4.xml"/><Relationship Id="rId32" Type="http://schemas.openxmlformats.org/officeDocument/2006/relationships/image" Target="media/image4.jpeg"/><Relationship Id="rId33" Type="http://schemas.openxmlformats.org/officeDocument/2006/relationships/image" Target="media/image4.jpeg" TargetMode="External"/><Relationship Id="rId34" Type="http://schemas.openxmlformats.org/officeDocument/2006/relationships/header" Target="header18.xml"/><Relationship Id="rId35" Type="http://schemas.openxmlformats.org/officeDocument/2006/relationships/footer" Target="footer5.xml"/><Relationship Id="rId36" Type="http://schemas.openxmlformats.org/officeDocument/2006/relationships/header" Target="header19.xml"/><Relationship Id="rId37" Type="http://schemas.openxmlformats.org/officeDocument/2006/relationships/footer" Target="footer6.xml"/><Relationship Id="rId38" Type="http://schemas.openxmlformats.org/officeDocument/2006/relationships/header" Target="header20.xml"/><Relationship Id="rId39" Type="http://schemas.openxmlformats.org/officeDocument/2006/relationships/footer" Target="footer7.xml"/><Relationship Id="rId40" Type="http://schemas.openxmlformats.org/officeDocument/2006/relationships/header" Target="header21.xml"/><Relationship Id="rId41" Type="http://schemas.openxmlformats.org/officeDocument/2006/relationships/footer" Target="footer8.xml"/><Relationship Id="rId42" Type="http://schemas.openxmlformats.org/officeDocument/2006/relationships/header" Target="header22.xml"/><Relationship Id="rId43" Type="http://schemas.openxmlformats.org/officeDocument/2006/relationships/footer" Target="footer9.xml"/><Relationship Id="rId44" Type="http://schemas.openxmlformats.org/officeDocument/2006/relationships/header" Target="header23.xml"/><Relationship Id="rId45" Type="http://schemas.openxmlformats.org/officeDocument/2006/relationships/footer" Target="footer10.xml"/><Relationship Id="rId46" Type="http://schemas.openxmlformats.org/officeDocument/2006/relationships/header" Target="header24.xml"/><Relationship Id="rId47" Type="http://schemas.openxmlformats.org/officeDocument/2006/relationships/footer" Target="footer11.xml"/><Relationship Id="rId48" Type="http://schemas.openxmlformats.org/officeDocument/2006/relationships/header" Target="header25.xml"/><Relationship Id="rId49" Type="http://schemas.openxmlformats.org/officeDocument/2006/relationships/footer" Target="footer12.xml"/><Relationship Id="rId50" Type="http://schemas.openxmlformats.org/officeDocument/2006/relationships/header" Target="header26.xml"/><Relationship Id="rId51" Type="http://schemas.openxmlformats.org/officeDocument/2006/relationships/footer" Target="footer13.xml"/><Relationship Id="rId52" Type="http://schemas.openxmlformats.org/officeDocument/2006/relationships/header" Target="header27.xml"/><Relationship Id="rId53" Type="http://schemas.openxmlformats.org/officeDocument/2006/relationships/footer" Target="footer14.xml"/><Relationship Id="rId54" Type="http://schemas.openxmlformats.org/officeDocument/2006/relationships/header" Target="header28.xml"/><Relationship Id="rId55" Type="http://schemas.openxmlformats.org/officeDocument/2006/relationships/footer" Target="footer15.xml"/><Relationship Id="rId56" Type="http://schemas.openxmlformats.org/officeDocument/2006/relationships/image" Target="media/image5.jpeg"/><Relationship Id="rId57" Type="http://schemas.openxmlformats.org/officeDocument/2006/relationships/image" Target="media/image5.jpeg" TargetMode="External"/><Relationship Id="rId58" Type="http://schemas.openxmlformats.org/officeDocument/2006/relationships/image" Target="media/image6.jpeg"/><Relationship Id="rId59" Type="http://schemas.openxmlformats.org/officeDocument/2006/relationships/image" Target="media/image6.jpeg" TargetMode="External"/><Relationship Id="rId60" Type="http://schemas.openxmlformats.org/officeDocument/2006/relationships/image" Target="media/image7.jpeg"/><Relationship Id="rId61" Type="http://schemas.openxmlformats.org/officeDocument/2006/relationships/image" Target="media/image7.jpeg" TargetMode="External"/><Relationship Id="rId62" Type="http://schemas.openxmlformats.org/officeDocument/2006/relationships/header" Target="header29.xml"/><Relationship Id="rId63" Type="http://schemas.openxmlformats.org/officeDocument/2006/relationships/footer" Target="footer16.xml"/><Relationship Id="rId64" Type="http://schemas.openxmlformats.org/officeDocument/2006/relationships/header" Target="header30.xml"/><Relationship Id="rId65" Type="http://schemas.openxmlformats.org/officeDocument/2006/relationships/footer" Target="footer17.xml"/><Relationship Id="rId66" Type="http://schemas.openxmlformats.org/officeDocument/2006/relationships/header" Target="header31.xml"/><Relationship Id="rId67" Type="http://schemas.openxmlformats.org/officeDocument/2006/relationships/footer" Target="footer18.xml"/><Relationship Id="rId68" Type="http://schemas.openxmlformats.org/officeDocument/2006/relationships/header" Target="header32.xml"/><Relationship Id="rId69" Type="http://schemas.openxmlformats.org/officeDocument/2006/relationships/footer" Target="footer19.xml"/><Relationship Id="rId70" Type="http://schemas.openxmlformats.org/officeDocument/2006/relationships/header" Target="header33.xml"/><Relationship Id="rId71" Type="http://schemas.openxmlformats.org/officeDocument/2006/relationships/footer" Target="footer20.xml"/><Relationship Id="rId72" Type="http://schemas.openxmlformats.org/officeDocument/2006/relationships/header" Target="header34.xml"/><Relationship Id="rId73" Type="http://schemas.openxmlformats.org/officeDocument/2006/relationships/footer" Target="footer21.xml"/><Relationship Id="rId74" Type="http://schemas.openxmlformats.org/officeDocument/2006/relationships/header" Target="header35.xml"/><Relationship Id="rId75" Type="http://schemas.openxmlformats.org/officeDocument/2006/relationships/footer" Target="footer22.xml"/><Relationship Id="rId76" Type="http://schemas.openxmlformats.org/officeDocument/2006/relationships/header" Target="header36.xml"/><Relationship Id="rId77" Type="http://schemas.openxmlformats.org/officeDocument/2006/relationships/footer" Target="footer23.xml"/><Relationship Id="rId78" Type="http://schemas.openxmlformats.org/officeDocument/2006/relationships/header" Target="header37.xml"/><Relationship Id="rId79" Type="http://schemas.openxmlformats.org/officeDocument/2006/relationships/footer" Target="footer24.xml"/><Relationship Id="rId80" Type="http://schemas.openxmlformats.org/officeDocument/2006/relationships/header" Target="header38.xml"/><Relationship Id="rId81" Type="http://schemas.openxmlformats.org/officeDocument/2006/relationships/footer" Target="footer25.xml"/><Relationship Id="rId82" Type="http://schemas.openxmlformats.org/officeDocument/2006/relationships/header" Target="header39.xml"/><Relationship Id="rId83" Type="http://schemas.openxmlformats.org/officeDocument/2006/relationships/footer" Target="footer26.xml"/><Relationship Id="rId84" Type="http://schemas.openxmlformats.org/officeDocument/2006/relationships/header" Target="header40.xml"/><Relationship Id="rId85" Type="http://schemas.openxmlformats.org/officeDocument/2006/relationships/footer" Target="footer27.xml"/><Relationship Id="rId86" Type="http://schemas.openxmlformats.org/officeDocument/2006/relationships/header" Target="header41.xml"/><Relationship Id="rId87" Type="http://schemas.openxmlformats.org/officeDocument/2006/relationships/footer" Target="footer28.xml"/><Relationship Id="rId88" Type="http://schemas.openxmlformats.org/officeDocument/2006/relationships/header" Target="header42.xml"/><Relationship Id="rId89" Type="http://schemas.openxmlformats.org/officeDocument/2006/relationships/footer" Target="footer29.xml"/><Relationship Id="rId90" Type="http://schemas.openxmlformats.org/officeDocument/2006/relationships/header" Target="header43.xml"/><Relationship Id="rId91" Type="http://schemas.openxmlformats.org/officeDocument/2006/relationships/footer" Target="footer30.xml"/><Relationship Id="rId92" Type="http://schemas.openxmlformats.org/officeDocument/2006/relationships/header" Target="header44.xml"/><Relationship Id="rId93" Type="http://schemas.openxmlformats.org/officeDocument/2006/relationships/footer" Target="footer31.xml"/><Relationship Id="rId94" Type="http://schemas.openxmlformats.org/officeDocument/2006/relationships/header" Target="header45.xml"/><Relationship Id="rId95" Type="http://schemas.openxmlformats.org/officeDocument/2006/relationships/footer" Target="footer32.xml"/><Relationship Id="rId96" Type="http://schemas.openxmlformats.org/officeDocument/2006/relationships/header" Target="header46.xml"/><Relationship Id="rId97" Type="http://schemas.openxmlformats.org/officeDocument/2006/relationships/footer" Target="footer33.xml"/><Relationship Id="rId98" Type="http://schemas.openxmlformats.org/officeDocument/2006/relationships/header" Target="header47.xml"/><Relationship Id="rId99" Type="http://schemas.openxmlformats.org/officeDocument/2006/relationships/footer" Target="footer34.xml"/><Relationship Id="rId100" Type="http://schemas.openxmlformats.org/officeDocument/2006/relationships/header" Target="header48.xml"/><Relationship Id="rId101" Type="http://schemas.openxmlformats.org/officeDocument/2006/relationships/footer" Target="footer35.xml"/><Relationship Id="rId102" Type="http://schemas.openxmlformats.org/officeDocument/2006/relationships/header" Target="header49.xml"/><Relationship Id="rId103" Type="http://schemas.openxmlformats.org/officeDocument/2006/relationships/footer" Target="footer36.xml"/><Relationship Id="rId104" Type="http://schemas.openxmlformats.org/officeDocument/2006/relationships/header" Target="header50.xml"/><Relationship Id="rId105" Type="http://schemas.openxmlformats.org/officeDocument/2006/relationships/footer" Target="footer37.xml"/><Relationship Id="rId106" Type="http://schemas.openxmlformats.org/officeDocument/2006/relationships/header" Target="header51.xml"/><Relationship Id="rId107" Type="http://schemas.openxmlformats.org/officeDocument/2006/relationships/footer" Target="footer38.xml"/><Relationship Id="rId108" Type="http://schemas.openxmlformats.org/officeDocument/2006/relationships/image" Target="media/image8.jpeg"/><Relationship Id="rId109" Type="http://schemas.openxmlformats.org/officeDocument/2006/relationships/image" Target="media/image8.jpeg" TargetMode="External"/><Relationship Id="rId110" Type="http://schemas.openxmlformats.org/officeDocument/2006/relationships/header" Target="header52.xml"/><Relationship Id="rId111" Type="http://schemas.openxmlformats.org/officeDocument/2006/relationships/footer" Target="footer39.xml"/><Relationship Id="rId112" Type="http://schemas.openxmlformats.org/officeDocument/2006/relationships/header" Target="header53.xml"/><Relationship Id="rId113" Type="http://schemas.openxmlformats.org/officeDocument/2006/relationships/footer" Target="footer40.xml"/><Relationship Id="rId114" Type="http://schemas.openxmlformats.org/officeDocument/2006/relationships/header" Target="header54.xml"/><Relationship Id="rId115" Type="http://schemas.openxmlformats.org/officeDocument/2006/relationships/footer" Target="footer41.xml"/><Relationship Id="rId116" Type="http://schemas.openxmlformats.org/officeDocument/2006/relationships/image" Target="media/image9.jpeg"/><Relationship Id="rId117" Type="http://schemas.openxmlformats.org/officeDocument/2006/relationships/image" Target="media/image9.jpeg" TargetMode="External"/><Relationship Id="rId118" Type="http://schemas.openxmlformats.org/officeDocument/2006/relationships/header" Target="header55.xml"/><Relationship Id="rId119" Type="http://schemas.openxmlformats.org/officeDocument/2006/relationships/footer" Target="footer42.xml"/><Relationship Id="rId120" Type="http://schemas.openxmlformats.org/officeDocument/2006/relationships/header" Target="header56.xml"/><Relationship Id="rId121" Type="http://schemas.openxmlformats.org/officeDocument/2006/relationships/footer" Target="footer43.xml"/><Relationship Id="rId122" Type="http://schemas.openxmlformats.org/officeDocument/2006/relationships/header" Target="header57.xml"/><Relationship Id="rId123" Type="http://schemas.openxmlformats.org/officeDocument/2006/relationships/footer" Target="footer44.xml"/><Relationship Id="rId124" Type="http://schemas.openxmlformats.org/officeDocument/2006/relationships/header" Target="header58.xml"/><Relationship Id="rId125" Type="http://schemas.openxmlformats.org/officeDocument/2006/relationships/footer" Target="footer45.xml"/><Relationship Id="rId126" Type="http://schemas.openxmlformats.org/officeDocument/2006/relationships/header" Target="header59.xml"/><Relationship Id="rId127" Type="http://schemas.openxmlformats.org/officeDocument/2006/relationships/footer" Target="footer46.xml"/><Relationship Id="rId128" Type="http://schemas.openxmlformats.org/officeDocument/2006/relationships/header" Target="header60.xml"/><Relationship Id="rId129" Type="http://schemas.openxmlformats.org/officeDocument/2006/relationships/footer" Target="footer47.xml"/><Relationship Id="rId130" Type="http://schemas.openxmlformats.org/officeDocument/2006/relationships/header" Target="header61.xml"/><Relationship Id="rId131" Type="http://schemas.openxmlformats.org/officeDocument/2006/relationships/footer" Target="footer48.xml"/><Relationship Id="rId132" Type="http://schemas.openxmlformats.org/officeDocument/2006/relationships/image" Target="media/image10.jpeg"/><Relationship Id="rId133" Type="http://schemas.openxmlformats.org/officeDocument/2006/relationships/image" Target="media/image10.jpeg" TargetMode="External"/><Relationship Id="rId134" Type="http://schemas.openxmlformats.org/officeDocument/2006/relationships/image" Target="media/image11.jpeg"/><Relationship Id="rId135" Type="http://schemas.openxmlformats.org/officeDocument/2006/relationships/image" Target="media/image11.jpeg" TargetMode="External"/><Relationship Id="rId136" Type="http://schemas.openxmlformats.org/officeDocument/2006/relationships/image" Target="media/image12.jpeg"/><Relationship Id="rId137" Type="http://schemas.openxmlformats.org/officeDocument/2006/relationships/image" Target="media/image12.jpeg" TargetMode="External"/><Relationship Id="rId138" Type="http://schemas.openxmlformats.org/officeDocument/2006/relationships/image" Target="media/image13.jpeg"/><Relationship Id="rId139" Type="http://schemas.openxmlformats.org/officeDocument/2006/relationships/image" Target="media/image13.jpeg" TargetMode="External"/><Relationship Id="rId140" Type="http://schemas.openxmlformats.org/officeDocument/2006/relationships/header" Target="header62.xml"/><Relationship Id="rId141" Type="http://schemas.openxmlformats.org/officeDocument/2006/relationships/footer" Target="footer49.xml"/><Relationship Id="rId142" Type="http://schemas.openxmlformats.org/officeDocument/2006/relationships/header" Target="header63.xml"/><Relationship Id="rId143" Type="http://schemas.openxmlformats.org/officeDocument/2006/relationships/footer" Target="footer50.xml"/><Relationship Id="rId144" Type="http://schemas.openxmlformats.org/officeDocument/2006/relationships/header" Target="header64.xml"/><Relationship Id="rId145" Type="http://schemas.openxmlformats.org/officeDocument/2006/relationships/footer" Target="footer51.xml"/><Relationship Id="rId146" Type="http://schemas.openxmlformats.org/officeDocument/2006/relationships/header" Target="header65.xml"/><Relationship Id="rId147" Type="http://schemas.openxmlformats.org/officeDocument/2006/relationships/footer" Target="footer52.xml"/><Relationship Id="rId148" Type="http://schemas.openxmlformats.org/officeDocument/2006/relationships/header" Target="header66.xml"/><Relationship Id="rId149" Type="http://schemas.openxmlformats.org/officeDocument/2006/relationships/footer" Target="footer53.xml"/><Relationship Id="rId150" Type="http://schemas.openxmlformats.org/officeDocument/2006/relationships/header" Target="header67.xml"/><Relationship Id="rId151" Type="http://schemas.openxmlformats.org/officeDocument/2006/relationships/footer" Target="footer54.xml"/><Relationship Id="rId152" Type="http://schemas.openxmlformats.org/officeDocument/2006/relationships/header" Target="header68.xml"/><Relationship Id="rId153" Type="http://schemas.openxmlformats.org/officeDocument/2006/relationships/footer" Target="footer55.xml"/><Relationship Id="rId154" Type="http://schemas.openxmlformats.org/officeDocument/2006/relationships/image" Target="media/image14.jpeg"/><Relationship Id="rId155" Type="http://schemas.openxmlformats.org/officeDocument/2006/relationships/image" Target="media/image14.jpeg" TargetMode="External"/><Relationship Id="rId156" Type="http://schemas.openxmlformats.org/officeDocument/2006/relationships/header" Target="header69.xml"/><Relationship Id="rId157" Type="http://schemas.openxmlformats.org/officeDocument/2006/relationships/footer" Target="footer56.xml"/><Relationship Id="rId158" Type="http://schemas.openxmlformats.org/officeDocument/2006/relationships/header" Target="header70.xml"/><Relationship Id="rId159" Type="http://schemas.openxmlformats.org/officeDocument/2006/relationships/footer" Target="footer57.xml"/><Relationship Id="rId160" Type="http://schemas.openxmlformats.org/officeDocument/2006/relationships/header" Target="header71.xml"/><Relationship Id="rId161" Type="http://schemas.openxmlformats.org/officeDocument/2006/relationships/footer" Target="footer58.xml"/><Relationship Id="rId162" Type="http://schemas.openxmlformats.org/officeDocument/2006/relationships/header" Target="header72.xml"/><Relationship Id="rId163" Type="http://schemas.openxmlformats.org/officeDocument/2006/relationships/footer" Target="footer59.xml"/><Relationship Id="rId164" Type="http://schemas.openxmlformats.org/officeDocument/2006/relationships/header" Target="header73.xml"/><Relationship Id="rId165" Type="http://schemas.openxmlformats.org/officeDocument/2006/relationships/footer" Target="footer60.xml"/><Relationship Id="rId166" Type="http://schemas.openxmlformats.org/officeDocument/2006/relationships/header" Target="header74.xml"/><Relationship Id="rId167" Type="http://schemas.openxmlformats.org/officeDocument/2006/relationships/footer" Target="footer61.xml"/><Relationship Id="rId168" Type="http://schemas.openxmlformats.org/officeDocument/2006/relationships/header" Target="header75.xml"/><Relationship Id="rId169" Type="http://schemas.openxmlformats.org/officeDocument/2006/relationships/footer" Target="footer62.xml"/><Relationship Id="rId170" Type="http://schemas.openxmlformats.org/officeDocument/2006/relationships/image" Target="media/image15.jpeg"/><Relationship Id="rId171" Type="http://schemas.openxmlformats.org/officeDocument/2006/relationships/image" Target="media/image15.jpeg" TargetMode="External"/><Relationship Id="rId172" Type="http://schemas.openxmlformats.org/officeDocument/2006/relationships/header" Target="header76.xml"/><Relationship Id="rId173" Type="http://schemas.openxmlformats.org/officeDocument/2006/relationships/footer" Target="footer63.xml"/><Relationship Id="rId174" Type="http://schemas.openxmlformats.org/officeDocument/2006/relationships/header" Target="header77.xml"/><Relationship Id="rId175" Type="http://schemas.openxmlformats.org/officeDocument/2006/relationships/footer" Target="footer64.xml"/><Relationship Id="rId176" Type="http://schemas.openxmlformats.org/officeDocument/2006/relationships/header" Target="header78.xml"/><Relationship Id="rId177" Type="http://schemas.openxmlformats.org/officeDocument/2006/relationships/footer" Target="footer65.xml"/><Relationship Id="rId178" Type="http://schemas.openxmlformats.org/officeDocument/2006/relationships/header" Target="header79.xml"/><Relationship Id="rId179" Type="http://schemas.openxmlformats.org/officeDocument/2006/relationships/footer" Target="footer66.xml"/><Relationship Id="rId180" Type="http://schemas.openxmlformats.org/officeDocument/2006/relationships/header" Target="header80.xml"/><Relationship Id="rId181" Type="http://schemas.openxmlformats.org/officeDocument/2006/relationships/footer" Target="footer67.xml"/><Relationship Id="rId182" Type="http://schemas.openxmlformats.org/officeDocument/2006/relationships/header" Target="header81.xml"/><Relationship Id="rId183" Type="http://schemas.openxmlformats.org/officeDocument/2006/relationships/footer" Target="footer68.xml"/><Relationship Id="rId184" Type="http://schemas.openxmlformats.org/officeDocument/2006/relationships/header" Target="header82.xml"/><Relationship Id="rId185" Type="http://schemas.openxmlformats.org/officeDocument/2006/relationships/footer" Target="footer69.xml"/><Relationship Id="rId186" Type="http://schemas.openxmlformats.org/officeDocument/2006/relationships/header" Target="header83.xml"/><Relationship Id="rId187" Type="http://schemas.openxmlformats.org/officeDocument/2006/relationships/footer" Target="footer70.xml"/><Relationship Id="rId188" Type="http://schemas.openxmlformats.org/officeDocument/2006/relationships/header" Target="header84.xml"/><Relationship Id="rId189" Type="http://schemas.openxmlformats.org/officeDocument/2006/relationships/footer" Target="footer71.xml"/><Relationship Id="rId190" Type="http://schemas.openxmlformats.org/officeDocument/2006/relationships/header" Target="header85.xml"/><Relationship Id="rId191" Type="http://schemas.openxmlformats.org/officeDocument/2006/relationships/footer" Target="footer72.xml"/><Relationship Id="rId192" Type="http://schemas.openxmlformats.org/officeDocument/2006/relationships/header" Target="header86.xml"/><Relationship Id="rId193" Type="http://schemas.openxmlformats.org/officeDocument/2006/relationships/footer" Target="footer73.xml"/><Relationship Id="rId194" Type="http://schemas.openxmlformats.org/officeDocument/2006/relationships/image" Target="media/image16.jpeg"/><Relationship Id="rId195" Type="http://schemas.openxmlformats.org/officeDocument/2006/relationships/image" Target="media/image16.jpeg" TargetMode="External"/><Relationship Id="rId196" Type="http://schemas.openxmlformats.org/officeDocument/2006/relationships/header" Target="header87.xml"/><Relationship Id="rId197" Type="http://schemas.openxmlformats.org/officeDocument/2006/relationships/footer" Target="footer74.xml"/><Relationship Id="rId198" Type="http://schemas.openxmlformats.org/officeDocument/2006/relationships/header" Target="header88.xml"/><Relationship Id="rId199" Type="http://schemas.openxmlformats.org/officeDocument/2006/relationships/footer" Target="footer75.xml"/><Relationship Id="rId200" Type="http://schemas.openxmlformats.org/officeDocument/2006/relationships/header" Target="header89.xml"/><Relationship Id="rId201" Type="http://schemas.openxmlformats.org/officeDocument/2006/relationships/footer" Target="footer76.xml"/><Relationship Id="rId202" Type="http://schemas.openxmlformats.org/officeDocument/2006/relationships/header" Target="header90.xml"/><Relationship Id="rId203" Type="http://schemas.openxmlformats.org/officeDocument/2006/relationships/footer" Target="footer77.xml"/><Relationship Id="rId204" Type="http://schemas.openxmlformats.org/officeDocument/2006/relationships/header" Target="header91.xml"/><Relationship Id="rId205" Type="http://schemas.openxmlformats.org/officeDocument/2006/relationships/footer" Target="footer78.xml"/><Relationship Id="rId206" Type="http://schemas.openxmlformats.org/officeDocument/2006/relationships/image" Target="media/image17.jpeg"/><Relationship Id="rId207" Type="http://schemas.openxmlformats.org/officeDocument/2006/relationships/image" Target="media/image17.jpeg" TargetMode="External"/><Relationship Id="rId208" Type="http://schemas.openxmlformats.org/officeDocument/2006/relationships/header" Target="header92.xml"/><Relationship Id="rId209" Type="http://schemas.openxmlformats.org/officeDocument/2006/relationships/footer" Target="footer79.xml"/><Relationship Id="rId210" Type="http://schemas.openxmlformats.org/officeDocument/2006/relationships/header" Target="header93.xml"/><Relationship Id="rId211" Type="http://schemas.openxmlformats.org/officeDocument/2006/relationships/footer" Target="footer80.xml"/><Relationship Id="rId212" Type="http://schemas.openxmlformats.org/officeDocument/2006/relationships/header" Target="header94.xml"/><Relationship Id="rId213" Type="http://schemas.openxmlformats.org/officeDocument/2006/relationships/footer" Target="footer81.xml"/><Relationship Id="rId214" Type="http://schemas.openxmlformats.org/officeDocument/2006/relationships/header" Target="header95.xml"/><Relationship Id="rId215" Type="http://schemas.openxmlformats.org/officeDocument/2006/relationships/footer" Target="footer82.xml"/><Relationship Id="rId216" Type="http://schemas.openxmlformats.org/officeDocument/2006/relationships/header" Target="header96.xml"/><Relationship Id="rId217" Type="http://schemas.openxmlformats.org/officeDocument/2006/relationships/footer" Target="footer83.xml"/><Relationship Id="rId218" Type="http://schemas.openxmlformats.org/officeDocument/2006/relationships/header" Target="header97.xml"/><Relationship Id="rId219" Type="http://schemas.openxmlformats.org/officeDocument/2006/relationships/footer" Target="footer84.xml"/><Relationship Id="rId220" Type="http://schemas.openxmlformats.org/officeDocument/2006/relationships/header" Target="header98.xml"/><Relationship Id="rId221" Type="http://schemas.openxmlformats.org/officeDocument/2006/relationships/footer" Target="footer85.xml"/><Relationship Id="rId222" Type="http://schemas.openxmlformats.org/officeDocument/2006/relationships/header" Target="header99.xml"/><Relationship Id="rId223" Type="http://schemas.openxmlformats.org/officeDocument/2006/relationships/footer" Target="footer86.xml"/><Relationship Id="rId224" Type="http://schemas.openxmlformats.org/officeDocument/2006/relationships/header" Target="header100.xml"/><Relationship Id="rId225" Type="http://schemas.openxmlformats.org/officeDocument/2006/relationships/footer" Target="footer87.xml"/><Relationship Id="rId226" Type="http://schemas.openxmlformats.org/officeDocument/2006/relationships/header" Target="header101.xml"/><Relationship Id="rId227" Type="http://schemas.openxmlformats.org/officeDocument/2006/relationships/footer" Target="footer88.xml"/><Relationship Id="rId228" Type="http://schemas.openxmlformats.org/officeDocument/2006/relationships/header" Target="header102.xml"/><Relationship Id="rId229" Type="http://schemas.openxmlformats.org/officeDocument/2006/relationships/footer" Target="footer89.xml"/><Relationship Id="rId230" Type="http://schemas.openxmlformats.org/officeDocument/2006/relationships/header" Target="header103.xml"/><Relationship Id="rId231" Type="http://schemas.openxmlformats.org/officeDocument/2006/relationships/footer" Target="footer90.xml"/><Relationship Id="rId232" Type="http://schemas.openxmlformats.org/officeDocument/2006/relationships/header" Target="header104.xml"/><Relationship Id="rId233" Type="http://schemas.openxmlformats.org/officeDocument/2006/relationships/footer" Target="footer91.xml"/><Relationship Id="rId234" Type="http://schemas.openxmlformats.org/officeDocument/2006/relationships/header" Target="header105.xml"/><Relationship Id="rId235" Type="http://schemas.openxmlformats.org/officeDocument/2006/relationships/footer" Target="footer92.xml"/><Relationship Id="rId236" Type="http://schemas.openxmlformats.org/officeDocument/2006/relationships/header" Target="header106.xml"/><Relationship Id="rId237" Type="http://schemas.openxmlformats.org/officeDocument/2006/relationships/footer" Target="footer93.xml"/><Relationship Id="rId238" Type="http://schemas.openxmlformats.org/officeDocument/2006/relationships/header" Target="header107.xml"/><Relationship Id="rId239" Type="http://schemas.openxmlformats.org/officeDocument/2006/relationships/footer" Target="footer94.xml"/><Relationship Id="rId240" Type="http://schemas.openxmlformats.org/officeDocument/2006/relationships/header" Target="header108.xml"/><Relationship Id="rId241" Type="http://schemas.openxmlformats.org/officeDocument/2006/relationships/footer" Target="footer95.xml"/><Relationship Id="rId242" Type="http://schemas.openxmlformats.org/officeDocument/2006/relationships/header" Target="header109.xml"/><Relationship Id="rId243" Type="http://schemas.openxmlformats.org/officeDocument/2006/relationships/footer" Target="footer96.xml"/><Relationship Id="rId244" Type="http://schemas.openxmlformats.org/officeDocument/2006/relationships/header" Target="header110.xml"/><Relationship Id="rId245" Type="http://schemas.openxmlformats.org/officeDocument/2006/relationships/footer" Target="footer97.xml"/><Relationship Id="rId246" Type="http://schemas.openxmlformats.org/officeDocument/2006/relationships/header" Target="header111.xml"/><Relationship Id="rId247" Type="http://schemas.openxmlformats.org/officeDocument/2006/relationships/footer" Target="footer98.xml"/><Relationship Id="rId248" Type="http://schemas.openxmlformats.org/officeDocument/2006/relationships/header" Target="header112.xml"/><Relationship Id="rId249" Type="http://schemas.openxmlformats.org/officeDocument/2006/relationships/footer" Target="footer99.xml"/><Relationship Id="rId250" Type="http://schemas.openxmlformats.org/officeDocument/2006/relationships/header" Target="header113.xml"/><Relationship Id="rId251" Type="http://schemas.openxmlformats.org/officeDocument/2006/relationships/footer" Target="footer100.xml"/><Relationship Id="rId252" Type="http://schemas.openxmlformats.org/officeDocument/2006/relationships/image" Target="media/image18.jpeg"/><Relationship Id="rId253" Type="http://schemas.openxmlformats.org/officeDocument/2006/relationships/image" Target="media/image18.jpeg" TargetMode="External"/><Relationship Id="rId254" Type="http://schemas.openxmlformats.org/officeDocument/2006/relationships/header" Target="header114.xml"/><Relationship Id="rId255" Type="http://schemas.openxmlformats.org/officeDocument/2006/relationships/footer" Target="footer101.xml"/><Relationship Id="rId256" Type="http://schemas.openxmlformats.org/officeDocument/2006/relationships/header" Target="header115.xml"/><Relationship Id="rId257" Type="http://schemas.openxmlformats.org/officeDocument/2006/relationships/footer" Target="footer102.xml"/><Relationship Id="rId258" Type="http://schemas.openxmlformats.org/officeDocument/2006/relationships/header" Target="header116.xml"/><Relationship Id="rId259" Type="http://schemas.openxmlformats.org/officeDocument/2006/relationships/footer" Target="footer103.xml"/><Relationship Id="rId260" Type="http://schemas.openxmlformats.org/officeDocument/2006/relationships/header" Target="header117.xml"/><Relationship Id="rId261" Type="http://schemas.openxmlformats.org/officeDocument/2006/relationships/footer" Target="footer104.xml"/><Relationship Id="rId262" Type="http://schemas.openxmlformats.org/officeDocument/2006/relationships/header" Target="header118.xml"/><Relationship Id="rId263" Type="http://schemas.openxmlformats.org/officeDocument/2006/relationships/footer" Target="footer105.xml"/><Relationship Id="rId264" Type="http://schemas.openxmlformats.org/officeDocument/2006/relationships/header" Target="header119.xml"/><Relationship Id="rId265" Type="http://schemas.openxmlformats.org/officeDocument/2006/relationships/footer" Target="footer106.xml"/><Relationship Id="rId266" Type="http://schemas.openxmlformats.org/officeDocument/2006/relationships/header" Target="header120.xml"/><Relationship Id="rId267" Type="http://schemas.openxmlformats.org/officeDocument/2006/relationships/footer" Target="footer107.xml"/><Relationship Id="rId268" Type="http://schemas.openxmlformats.org/officeDocument/2006/relationships/header" Target="header121.xml"/><Relationship Id="rId269" Type="http://schemas.openxmlformats.org/officeDocument/2006/relationships/footer" Target="footer108.xml"/><Relationship Id="rId270" Type="http://schemas.openxmlformats.org/officeDocument/2006/relationships/header" Target="header122.xml"/><Relationship Id="rId271" Type="http://schemas.openxmlformats.org/officeDocument/2006/relationships/footer" Target="footer109.xml"/><Relationship Id="rId272" Type="http://schemas.openxmlformats.org/officeDocument/2006/relationships/header" Target="header123.xml"/><Relationship Id="rId273" Type="http://schemas.openxmlformats.org/officeDocument/2006/relationships/footer" Target="footer110.xml"/><Relationship Id="rId274" Type="http://schemas.openxmlformats.org/officeDocument/2006/relationships/header" Target="header124.xml"/><Relationship Id="rId275" Type="http://schemas.openxmlformats.org/officeDocument/2006/relationships/footer" Target="footer111.xml"/><Relationship Id="rId276" Type="http://schemas.openxmlformats.org/officeDocument/2006/relationships/header" Target="header125.xml"/><Relationship Id="rId277" Type="http://schemas.openxmlformats.org/officeDocument/2006/relationships/footer" Target="footer112.xml"/><Relationship Id="rId278" Type="http://schemas.openxmlformats.org/officeDocument/2006/relationships/header" Target="header126.xml"/><Relationship Id="rId279" Type="http://schemas.openxmlformats.org/officeDocument/2006/relationships/footer" Target="footer113.xml"/><Relationship Id="rId280" Type="http://schemas.openxmlformats.org/officeDocument/2006/relationships/header" Target="header127.xml"/><Relationship Id="rId281" Type="http://schemas.openxmlformats.org/officeDocument/2006/relationships/footer" Target="footer114.xml"/><Relationship Id="rId282" Type="http://schemas.openxmlformats.org/officeDocument/2006/relationships/image" Target="media/image19.jpeg"/><Relationship Id="rId283" Type="http://schemas.openxmlformats.org/officeDocument/2006/relationships/image" Target="media/image19.jpeg" TargetMode="External"/><Relationship Id="rId284" Type="http://schemas.openxmlformats.org/officeDocument/2006/relationships/header" Target="header128.xml"/><Relationship Id="rId285" Type="http://schemas.openxmlformats.org/officeDocument/2006/relationships/footer" Target="footer115.xml"/><Relationship Id="rId286" Type="http://schemas.openxmlformats.org/officeDocument/2006/relationships/header" Target="header129.xml"/><Relationship Id="rId287" Type="http://schemas.openxmlformats.org/officeDocument/2006/relationships/footer" Target="footer116.xml"/><Relationship Id="rId288" Type="http://schemas.openxmlformats.org/officeDocument/2006/relationships/header" Target="header130.xml"/><Relationship Id="rId289" Type="http://schemas.openxmlformats.org/officeDocument/2006/relationships/footer" Target="footer117.xml"/><Relationship Id="rId290" Type="http://schemas.openxmlformats.org/officeDocument/2006/relationships/image" Target="media/image20.jpeg"/><Relationship Id="rId291" Type="http://schemas.openxmlformats.org/officeDocument/2006/relationships/image" Target="media/image20.jpeg" TargetMode="External"/><Relationship Id="rId292" Type="http://schemas.openxmlformats.org/officeDocument/2006/relationships/header" Target="header131.xml"/><Relationship Id="rId293" Type="http://schemas.openxmlformats.org/officeDocument/2006/relationships/footer" Target="footer118.xml"/><Relationship Id="rId294" Type="http://schemas.openxmlformats.org/officeDocument/2006/relationships/header" Target="header132.xml"/><Relationship Id="rId295" Type="http://schemas.openxmlformats.org/officeDocument/2006/relationships/footer" Target="footer119.xml"/><Relationship Id="rId296" Type="http://schemas.openxmlformats.org/officeDocument/2006/relationships/header" Target="header133.xml"/><Relationship Id="rId297" Type="http://schemas.openxmlformats.org/officeDocument/2006/relationships/footer" Target="footer120.xml"/><Relationship Id="rId298" Type="http://schemas.openxmlformats.org/officeDocument/2006/relationships/image" Target="media/image21.jpeg"/><Relationship Id="rId299" Type="http://schemas.openxmlformats.org/officeDocument/2006/relationships/image" Target="media/image21.jpeg" TargetMode="External"/><Relationship Id="rId300" Type="http://schemas.openxmlformats.org/officeDocument/2006/relationships/header" Target="header134.xml"/><Relationship Id="rId301" Type="http://schemas.openxmlformats.org/officeDocument/2006/relationships/footer" Target="footer121.xml"/><Relationship Id="rId302" Type="http://schemas.openxmlformats.org/officeDocument/2006/relationships/header" Target="header135.xml"/><Relationship Id="rId303" Type="http://schemas.openxmlformats.org/officeDocument/2006/relationships/footer" Target="footer122.xml"/><Relationship Id="rId304" Type="http://schemas.openxmlformats.org/officeDocument/2006/relationships/image" Target="media/image22.jpeg"/><Relationship Id="rId305" Type="http://schemas.openxmlformats.org/officeDocument/2006/relationships/image" Target="media/image22.jpeg" TargetMode="External"/><Relationship Id="rId306" Type="http://schemas.openxmlformats.org/officeDocument/2006/relationships/image" Target="media/image23.jpeg"/><Relationship Id="rId307" Type="http://schemas.openxmlformats.org/officeDocument/2006/relationships/image" Target="media/image23.jpeg" TargetMode="External"/><Relationship Id="rId308" Type="http://schemas.openxmlformats.org/officeDocument/2006/relationships/image" Target="media/image24.jpeg"/><Relationship Id="rId309" Type="http://schemas.openxmlformats.org/officeDocument/2006/relationships/image" Target="media/image24.jpeg" TargetMode="External"/><Relationship Id="rId310" Type="http://schemas.openxmlformats.org/officeDocument/2006/relationships/image" Target="media/image25.jpeg"/><Relationship Id="rId311" Type="http://schemas.openxmlformats.org/officeDocument/2006/relationships/image" Target="media/image25.jpeg" TargetMode="External"/><Relationship Id="rId312" Type="http://schemas.openxmlformats.org/officeDocument/2006/relationships/image" Target="media/image26.jpeg"/><Relationship Id="rId313" Type="http://schemas.openxmlformats.org/officeDocument/2006/relationships/image" Target="media/image26.jpeg" TargetMode="External"/><Relationship Id="rId314" Type="http://schemas.openxmlformats.org/officeDocument/2006/relationships/header" Target="header136.xml"/><Relationship Id="rId315" Type="http://schemas.openxmlformats.org/officeDocument/2006/relationships/footer" Target="footer123.xml"/><Relationship Id="rId316" Type="http://schemas.openxmlformats.org/officeDocument/2006/relationships/header" Target="header137.xml"/><Relationship Id="rId317" Type="http://schemas.openxmlformats.org/officeDocument/2006/relationships/footer" Target="footer124.xml"/><Relationship Id="rId318" Type="http://schemas.openxmlformats.org/officeDocument/2006/relationships/header" Target="header138.xml"/><Relationship Id="rId319" Type="http://schemas.openxmlformats.org/officeDocument/2006/relationships/footer" Target="footer125.xml"/><Relationship Id="rId320" Type="http://schemas.openxmlformats.org/officeDocument/2006/relationships/header" Target="header139.xml"/><Relationship Id="rId321" Type="http://schemas.openxmlformats.org/officeDocument/2006/relationships/footer" Target="footer126.xml"/><Relationship Id="rId322" Type="http://schemas.openxmlformats.org/officeDocument/2006/relationships/header" Target="header140.xml"/><Relationship Id="rId323" Type="http://schemas.openxmlformats.org/officeDocument/2006/relationships/footer" Target="footer127.xml"/><Relationship Id="rId324" Type="http://schemas.openxmlformats.org/officeDocument/2006/relationships/header" Target="header141.xml"/><Relationship Id="rId325" Type="http://schemas.openxmlformats.org/officeDocument/2006/relationships/footer" Target="footer128.xml"/><Relationship Id="rId326" Type="http://schemas.openxmlformats.org/officeDocument/2006/relationships/header" Target="header142.xml"/><Relationship Id="rId327" Type="http://schemas.openxmlformats.org/officeDocument/2006/relationships/footer" Target="footer129.xml"/><Relationship Id="rId328" Type="http://schemas.openxmlformats.org/officeDocument/2006/relationships/header" Target="header143.xml"/><Relationship Id="rId329" Type="http://schemas.openxmlformats.org/officeDocument/2006/relationships/footer" Target="footer130.xml"/><Relationship Id="rId330" Type="http://schemas.openxmlformats.org/officeDocument/2006/relationships/header" Target="header144.xml"/><Relationship Id="rId331" Type="http://schemas.openxmlformats.org/officeDocument/2006/relationships/footer" Target="footer131.xml"/><Relationship Id="rId332" Type="http://schemas.openxmlformats.org/officeDocument/2006/relationships/header" Target="header145.xml"/><Relationship Id="rId333" Type="http://schemas.openxmlformats.org/officeDocument/2006/relationships/footer" Target="footer132.xml"/><Relationship Id="rId334" Type="http://schemas.openxmlformats.org/officeDocument/2006/relationships/header" Target="header146.xml"/><Relationship Id="rId335" Type="http://schemas.openxmlformats.org/officeDocument/2006/relationships/footer" Target="footer133.xml"/><Relationship Id="rId336" Type="http://schemas.openxmlformats.org/officeDocument/2006/relationships/header" Target="header147.xml"/><Relationship Id="rId337" Type="http://schemas.openxmlformats.org/officeDocument/2006/relationships/footer" Target="footer134.xml"/><Relationship Id="rId338" Type="http://schemas.openxmlformats.org/officeDocument/2006/relationships/header" Target="header148.xml"/><Relationship Id="rId339" Type="http://schemas.openxmlformats.org/officeDocument/2006/relationships/footer" Target="footer135.xml"/><Relationship Id="rId340" Type="http://schemas.openxmlformats.org/officeDocument/2006/relationships/header" Target="header149.xml"/><Relationship Id="rId341" Type="http://schemas.openxmlformats.org/officeDocument/2006/relationships/footer" Target="footer136.xml"/><Relationship Id="rId342" Type="http://schemas.openxmlformats.org/officeDocument/2006/relationships/header" Target="header150.xml"/><Relationship Id="rId343" Type="http://schemas.openxmlformats.org/officeDocument/2006/relationships/footer" Target="footer137.xml"/><Relationship Id="rId344" Type="http://schemas.openxmlformats.org/officeDocument/2006/relationships/header" Target="header151.xml"/><Relationship Id="rId345" Type="http://schemas.openxmlformats.org/officeDocument/2006/relationships/footer" Target="footer138.xml"/><Relationship Id="rId346" Type="http://schemas.openxmlformats.org/officeDocument/2006/relationships/image" Target="media/image27.jpeg"/><Relationship Id="rId347" Type="http://schemas.openxmlformats.org/officeDocument/2006/relationships/image" Target="media/image27.jpeg" TargetMode="External"/><Relationship Id="rId348" Type="http://schemas.openxmlformats.org/officeDocument/2006/relationships/header" Target="header152.xml"/><Relationship Id="rId349" Type="http://schemas.openxmlformats.org/officeDocument/2006/relationships/footer" Target="footer139.xml"/><Relationship Id="rId350" Type="http://schemas.openxmlformats.org/officeDocument/2006/relationships/header" Target="header153.xml"/><Relationship Id="rId351" Type="http://schemas.openxmlformats.org/officeDocument/2006/relationships/footer" Target="footer140.xml"/><Relationship Id="rId352" Type="http://schemas.openxmlformats.org/officeDocument/2006/relationships/header" Target="header154.xml"/><Relationship Id="rId353" Type="http://schemas.openxmlformats.org/officeDocument/2006/relationships/footer" Target="footer141.xml"/><Relationship Id="rId354" Type="http://schemas.openxmlformats.org/officeDocument/2006/relationships/header" Target="header155.xml"/><Relationship Id="rId355" Type="http://schemas.openxmlformats.org/officeDocument/2006/relationships/footer" Target="footer142.xml"/><Relationship Id="rId356" Type="http://schemas.openxmlformats.org/officeDocument/2006/relationships/header" Target="header156.xml"/><Relationship Id="rId357" Type="http://schemas.openxmlformats.org/officeDocument/2006/relationships/footer" Target="footer143.xml"/><Relationship Id="rId358" Type="http://schemas.openxmlformats.org/officeDocument/2006/relationships/header" Target="header157.xml"/><Relationship Id="rId359" Type="http://schemas.openxmlformats.org/officeDocument/2006/relationships/footer" Target="footer144.xml"/><Relationship Id="rId360" Type="http://schemas.openxmlformats.org/officeDocument/2006/relationships/header" Target="header158.xml"/><Relationship Id="rId361" Type="http://schemas.openxmlformats.org/officeDocument/2006/relationships/footer" Target="footer145.xml"/><Relationship Id="rId362" Type="http://schemas.openxmlformats.org/officeDocument/2006/relationships/header" Target="header159.xml"/><Relationship Id="rId363" Type="http://schemas.openxmlformats.org/officeDocument/2006/relationships/footer" Target="footer146.xml"/><Relationship Id="rId364" Type="http://schemas.openxmlformats.org/officeDocument/2006/relationships/header" Target="header160.xml"/><Relationship Id="rId365" Type="http://schemas.openxmlformats.org/officeDocument/2006/relationships/footer" Target="footer147.xml"/><Relationship Id="rId366" Type="http://schemas.openxmlformats.org/officeDocument/2006/relationships/header" Target="header161.xml"/><Relationship Id="rId367" Type="http://schemas.openxmlformats.org/officeDocument/2006/relationships/footer" Target="footer148.xml"/><Relationship Id="rId368" Type="http://schemas.openxmlformats.org/officeDocument/2006/relationships/header" Target="header162.xml"/><Relationship Id="rId369" Type="http://schemas.openxmlformats.org/officeDocument/2006/relationships/footer" Target="footer149.xml"/><Relationship Id="rId370" Type="http://schemas.openxmlformats.org/officeDocument/2006/relationships/header" Target="header163.xml"/><Relationship Id="rId371" Type="http://schemas.openxmlformats.org/officeDocument/2006/relationships/footer" Target="footer150.xml"/><Relationship Id="rId372" Type="http://schemas.openxmlformats.org/officeDocument/2006/relationships/header" Target="header164.xml"/><Relationship Id="rId373" Type="http://schemas.openxmlformats.org/officeDocument/2006/relationships/footer" Target="footer151.xml"/><Relationship Id="rId374" Type="http://schemas.openxmlformats.org/officeDocument/2006/relationships/header" Target="header165.xml"/><Relationship Id="rId375" Type="http://schemas.openxmlformats.org/officeDocument/2006/relationships/footer" Target="footer152.xml"/><Relationship Id="rId376" Type="http://schemas.openxmlformats.org/officeDocument/2006/relationships/header" Target="header166.xml"/><Relationship Id="rId377" Type="http://schemas.openxmlformats.org/officeDocument/2006/relationships/footer" Target="footer153.xml"/><Relationship Id="rId378" Type="http://schemas.openxmlformats.org/officeDocument/2006/relationships/header" Target="header167.xml"/><Relationship Id="rId379" Type="http://schemas.openxmlformats.org/officeDocument/2006/relationships/footer" Target="footer154.xml"/><Relationship Id="rId380" Type="http://schemas.openxmlformats.org/officeDocument/2006/relationships/header" Target="header168.xml"/><Relationship Id="rId381" Type="http://schemas.openxmlformats.org/officeDocument/2006/relationships/footer" Target="footer155.xml"/><Relationship Id="rId382" Type="http://schemas.openxmlformats.org/officeDocument/2006/relationships/header" Target="header169.xml"/><Relationship Id="rId383" Type="http://schemas.openxmlformats.org/officeDocument/2006/relationships/footer" Target="footer156.xml"/><Relationship Id="rId384" Type="http://schemas.openxmlformats.org/officeDocument/2006/relationships/header" Target="header170.xml"/><Relationship Id="rId385" Type="http://schemas.openxmlformats.org/officeDocument/2006/relationships/footer" Target="footer157.xml"/><Relationship Id="rId386" Type="http://schemas.openxmlformats.org/officeDocument/2006/relationships/image" Target="media/image28.jpeg"/><Relationship Id="rId387" Type="http://schemas.openxmlformats.org/officeDocument/2006/relationships/image" Target="media/image28.jpeg" TargetMode="External"/><Relationship Id="rId388" Type="http://schemas.openxmlformats.org/officeDocument/2006/relationships/image" Target="media/image29.jpeg"/><Relationship Id="rId389" Type="http://schemas.openxmlformats.org/officeDocument/2006/relationships/image" Target="media/image29.jpeg" TargetMode="External"/><Relationship Id="rId390" Type="http://schemas.openxmlformats.org/officeDocument/2006/relationships/header" Target="header171.xml"/><Relationship Id="rId391" Type="http://schemas.openxmlformats.org/officeDocument/2006/relationships/footer" Target="footer158.xml"/><Relationship Id="rId392" Type="http://schemas.openxmlformats.org/officeDocument/2006/relationships/header" Target="header172.xml"/><Relationship Id="rId393" Type="http://schemas.openxmlformats.org/officeDocument/2006/relationships/footer" Target="footer159.xml"/><Relationship Id="rId394" Type="http://schemas.openxmlformats.org/officeDocument/2006/relationships/header" Target="header173.xml"/><Relationship Id="rId395" Type="http://schemas.openxmlformats.org/officeDocument/2006/relationships/footer" Target="footer160.xml"/><Relationship Id="rId396" Type="http://schemas.openxmlformats.org/officeDocument/2006/relationships/header" Target="header174.xml"/><Relationship Id="rId397" Type="http://schemas.openxmlformats.org/officeDocument/2006/relationships/footer" Target="footer161.xml"/><Relationship Id="rId398" Type="http://schemas.openxmlformats.org/officeDocument/2006/relationships/header" Target="header175.xml"/><Relationship Id="rId399" Type="http://schemas.openxmlformats.org/officeDocument/2006/relationships/footer" Target="footer162.xml"/><Relationship Id="rId400" Type="http://schemas.openxmlformats.org/officeDocument/2006/relationships/header" Target="header176.xml"/><Relationship Id="rId401" Type="http://schemas.openxmlformats.org/officeDocument/2006/relationships/footer" Target="footer163.xml"/><Relationship Id="rId402" Type="http://schemas.openxmlformats.org/officeDocument/2006/relationships/header" Target="header177.xml"/><Relationship Id="rId403" Type="http://schemas.openxmlformats.org/officeDocument/2006/relationships/footer" Target="footer164.xml"/><Relationship Id="rId404" Type="http://schemas.openxmlformats.org/officeDocument/2006/relationships/header" Target="header178.xml"/><Relationship Id="rId405" Type="http://schemas.openxmlformats.org/officeDocument/2006/relationships/footer" Target="footer165.xml"/><Relationship Id="rId406" Type="http://schemas.openxmlformats.org/officeDocument/2006/relationships/header" Target="header179.xml"/><Relationship Id="rId407" Type="http://schemas.openxmlformats.org/officeDocument/2006/relationships/footer" Target="footer166.xml"/><Relationship Id="rId408" Type="http://schemas.openxmlformats.org/officeDocument/2006/relationships/image" Target="media/image30.jpeg"/><Relationship Id="rId409" Type="http://schemas.openxmlformats.org/officeDocument/2006/relationships/image" Target="media/image30.jpeg" TargetMode="External"/><Relationship Id="rId410" Type="http://schemas.openxmlformats.org/officeDocument/2006/relationships/image" Target="media/image31.jpeg"/><Relationship Id="rId411" Type="http://schemas.openxmlformats.org/officeDocument/2006/relationships/image" Target="media/image31.jpeg" TargetMode="External"/><Relationship Id="rId412" Type="http://schemas.openxmlformats.org/officeDocument/2006/relationships/header" Target="header180.xml"/><Relationship Id="rId413" Type="http://schemas.openxmlformats.org/officeDocument/2006/relationships/footer" Target="footer167.xml"/><Relationship Id="rId414" Type="http://schemas.openxmlformats.org/officeDocument/2006/relationships/header" Target="header181.xml"/><Relationship Id="rId415" Type="http://schemas.openxmlformats.org/officeDocument/2006/relationships/footer" Target="footer168.xml"/><Relationship Id="rId416" Type="http://schemas.openxmlformats.org/officeDocument/2006/relationships/header" Target="header182.xml"/><Relationship Id="rId417" Type="http://schemas.openxmlformats.org/officeDocument/2006/relationships/footer" Target="footer169.xml"/><Relationship Id="rId418" Type="http://schemas.openxmlformats.org/officeDocument/2006/relationships/header" Target="header183.xml"/><Relationship Id="rId419" Type="http://schemas.openxmlformats.org/officeDocument/2006/relationships/footer" Target="footer170.xml"/><Relationship Id="rId420" Type="http://schemas.openxmlformats.org/officeDocument/2006/relationships/header" Target="header184.xml"/><Relationship Id="rId421" Type="http://schemas.openxmlformats.org/officeDocument/2006/relationships/footer" Target="footer171.xml"/><Relationship Id="rId422" Type="http://schemas.openxmlformats.org/officeDocument/2006/relationships/header" Target="header185.xml"/><Relationship Id="rId423" Type="http://schemas.openxmlformats.org/officeDocument/2006/relationships/footer" Target="footer172.xml"/><Relationship Id="rId424" Type="http://schemas.openxmlformats.org/officeDocument/2006/relationships/header" Target="header186.xml"/><Relationship Id="rId425" Type="http://schemas.openxmlformats.org/officeDocument/2006/relationships/footer" Target="footer173.xml"/><Relationship Id="rId426" Type="http://schemas.openxmlformats.org/officeDocument/2006/relationships/header" Target="header187.xml"/><Relationship Id="rId427" Type="http://schemas.openxmlformats.org/officeDocument/2006/relationships/footer" Target="footer174.xml"/><Relationship Id="rId428" Type="http://schemas.openxmlformats.org/officeDocument/2006/relationships/image" Target="media/image32.jpeg"/><Relationship Id="rId429" Type="http://schemas.openxmlformats.org/officeDocument/2006/relationships/image" Target="media/image32.jpeg" TargetMode="External"/><Relationship Id="rId430" Type="http://schemas.openxmlformats.org/officeDocument/2006/relationships/image" Target="media/image33.jpeg"/><Relationship Id="rId431" Type="http://schemas.openxmlformats.org/officeDocument/2006/relationships/image" Target="media/image33.jpeg" TargetMode="External"/><Relationship Id="rId432" Type="http://schemas.openxmlformats.org/officeDocument/2006/relationships/header" Target="header188.xml"/><Relationship Id="rId433" Type="http://schemas.openxmlformats.org/officeDocument/2006/relationships/footer" Target="footer175.xml"/><Relationship Id="rId434" Type="http://schemas.openxmlformats.org/officeDocument/2006/relationships/header" Target="header189.xml"/><Relationship Id="rId435" Type="http://schemas.openxmlformats.org/officeDocument/2006/relationships/footer" Target="footer176.xml"/><Relationship Id="rId436" Type="http://schemas.openxmlformats.org/officeDocument/2006/relationships/image" Target="media/image34.jpeg"/><Relationship Id="rId437" Type="http://schemas.openxmlformats.org/officeDocument/2006/relationships/image" Target="media/image34.jpeg" TargetMode="External"/><Relationship Id="rId438" Type="http://schemas.openxmlformats.org/officeDocument/2006/relationships/image" Target="media/image35.jpeg"/><Relationship Id="rId439" Type="http://schemas.openxmlformats.org/officeDocument/2006/relationships/image" Target="media/image35.jpeg" TargetMode="External"/><Relationship Id="rId440" Type="http://schemas.openxmlformats.org/officeDocument/2006/relationships/header" Target="header190.xml"/><Relationship Id="rId441" Type="http://schemas.openxmlformats.org/officeDocument/2006/relationships/footer" Target="footer177.xml"/><Relationship Id="rId442" Type="http://schemas.openxmlformats.org/officeDocument/2006/relationships/header" Target="header191.xml"/><Relationship Id="rId443" Type="http://schemas.openxmlformats.org/officeDocument/2006/relationships/footer" Target="footer178.xml"/><Relationship Id="rId444" Type="http://schemas.openxmlformats.org/officeDocument/2006/relationships/header" Target="header192.xml"/><Relationship Id="rId445" Type="http://schemas.openxmlformats.org/officeDocument/2006/relationships/footer" Target="footer179.xml"/><Relationship Id="rId446" Type="http://schemas.openxmlformats.org/officeDocument/2006/relationships/header" Target="header193.xml"/><Relationship Id="rId447" Type="http://schemas.openxmlformats.org/officeDocument/2006/relationships/footer" Target="footer180.xml"/><Relationship Id="rId448" Type="http://schemas.openxmlformats.org/officeDocument/2006/relationships/header" Target="header194.xml"/><Relationship Id="rId449" Type="http://schemas.openxmlformats.org/officeDocument/2006/relationships/footer" Target="footer181.xml"/><Relationship Id="rId450" Type="http://schemas.openxmlformats.org/officeDocument/2006/relationships/header" Target="header195.xml"/><Relationship Id="rId451" Type="http://schemas.openxmlformats.org/officeDocument/2006/relationships/footer" Target="footer182.xml"/><Relationship Id="rId452" Type="http://schemas.openxmlformats.org/officeDocument/2006/relationships/header" Target="header196.xml"/><Relationship Id="rId453" Type="http://schemas.openxmlformats.org/officeDocument/2006/relationships/footer" Target="footer183.xml"/><Relationship Id="rId454" Type="http://schemas.openxmlformats.org/officeDocument/2006/relationships/header" Target="header197.xml"/><Relationship Id="rId455" Type="http://schemas.openxmlformats.org/officeDocument/2006/relationships/footer" Target="footer184.xml"/><Relationship Id="rId456" Type="http://schemas.openxmlformats.org/officeDocument/2006/relationships/header" Target="header198.xml"/><Relationship Id="rId457" Type="http://schemas.openxmlformats.org/officeDocument/2006/relationships/footer" Target="footer185.xml"/><Relationship Id="rId458" Type="http://schemas.openxmlformats.org/officeDocument/2006/relationships/header" Target="header199.xml"/><Relationship Id="rId459" Type="http://schemas.openxmlformats.org/officeDocument/2006/relationships/footer" Target="footer186.xml"/><Relationship Id="rId460" Type="http://schemas.openxmlformats.org/officeDocument/2006/relationships/header" Target="header200.xml"/><Relationship Id="rId461" Type="http://schemas.openxmlformats.org/officeDocument/2006/relationships/footer" Target="footer187.xml"/><Relationship Id="rId462" Type="http://schemas.openxmlformats.org/officeDocument/2006/relationships/header" Target="header201.xml"/><Relationship Id="rId463" Type="http://schemas.openxmlformats.org/officeDocument/2006/relationships/footer" Target="footer188.xml"/><Relationship Id="rId464" Type="http://schemas.openxmlformats.org/officeDocument/2006/relationships/image" Target="media/image36.jpeg"/><Relationship Id="rId465" Type="http://schemas.openxmlformats.org/officeDocument/2006/relationships/image" Target="media/image36.jpeg" TargetMode="External"/><Relationship Id="rId466" Type="http://schemas.openxmlformats.org/officeDocument/2006/relationships/header" Target="header202.xml"/><Relationship Id="rId467" Type="http://schemas.openxmlformats.org/officeDocument/2006/relationships/footer" Target="footer189.xml"/><Relationship Id="rId468" Type="http://schemas.openxmlformats.org/officeDocument/2006/relationships/header" Target="header203.xml"/><Relationship Id="rId469" Type="http://schemas.openxmlformats.org/officeDocument/2006/relationships/footer" Target="footer190.xml"/><Relationship Id="rId470" Type="http://schemas.openxmlformats.org/officeDocument/2006/relationships/image" Target="media/image37.jpeg"/><Relationship Id="rId471" Type="http://schemas.openxmlformats.org/officeDocument/2006/relationships/image" Target="media/image37.jpeg" TargetMode="External"/><Relationship Id="rId472" Type="http://schemas.openxmlformats.org/officeDocument/2006/relationships/header" Target="header204.xml"/><Relationship Id="rId473" Type="http://schemas.openxmlformats.org/officeDocument/2006/relationships/footer" Target="footer191.xml"/><Relationship Id="rId474" Type="http://schemas.openxmlformats.org/officeDocument/2006/relationships/header" Target="header205.xml"/><Relationship Id="rId475" Type="http://schemas.openxmlformats.org/officeDocument/2006/relationships/footer" Target="footer192.xml"/><Relationship Id="rId476" Type="http://schemas.openxmlformats.org/officeDocument/2006/relationships/header" Target="header206.xml"/><Relationship Id="rId477" Type="http://schemas.openxmlformats.org/officeDocument/2006/relationships/footer" Target="footer193.xml"/><Relationship Id="rId478" Type="http://schemas.openxmlformats.org/officeDocument/2006/relationships/header" Target="header207.xml"/><Relationship Id="rId479" Type="http://schemas.openxmlformats.org/officeDocument/2006/relationships/footer" Target="footer194.xml"/><Relationship Id="rId480" Type="http://schemas.openxmlformats.org/officeDocument/2006/relationships/image" Target="media/image38.jpeg"/><Relationship Id="rId481" Type="http://schemas.openxmlformats.org/officeDocument/2006/relationships/image" Target="media/image38.jpeg" TargetMode="External"/><Relationship Id="rId482" Type="http://schemas.openxmlformats.org/officeDocument/2006/relationships/header" Target="header208.xml"/><Relationship Id="rId483" Type="http://schemas.openxmlformats.org/officeDocument/2006/relationships/footer" Target="footer195.xml"/><Relationship Id="rId484" Type="http://schemas.openxmlformats.org/officeDocument/2006/relationships/header" Target="header209.xml"/><Relationship Id="rId485" Type="http://schemas.openxmlformats.org/officeDocument/2006/relationships/footer" Target="footer196.xml"/><Relationship Id="rId486" Type="http://schemas.openxmlformats.org/officeDocument/2006/relationships/image" Target="media/image39.jpeg"/><Relationship Id="rId487" Type="http://schemas.openxmlformats.org/officeDocument/2006/relationships/image" Target="media/image39.jpeg" TargetMode="External"/><Relationship Id="rId488" Type="http://schemas.openxmlformats.org/officeDocument/2006/relationships/header" Target="header210.xml"/><Relationship Id="rId489" Type="http://schemas.openxmlformats.org/officeDocument/2006/relationships/footer" Target="footer197.xml"/><Relationship Id="rId490" Type="http://schemas.openxmlformats.org/officeDocument/2006/relationships/header" Target="header211.xml"/><Relationship Id="rId491" Type="http://schemas.openxmlformats.org/officeDocument/2006/relationships/footer" Target="footer198.xml"/><Relationship Id="rId492" Type="http://schemas.openxmlformats.org/officeDocument/2006/relationships/header" Target="header212.xml"/><Relationship Id="rId493" Type="http://schemas.openxmlformats.org/officeDocument/2006/relationships/footer" Target="footer199.xml"/><Relationship Id="rId494" Type="http://schemas.openxmlformats.org/officeDocument/2006/relationships/image" Target="media/image40.jpeg"/><Relationship Id="rId495" Type="http://schemas.openxmlformats.org/officeDocument/2006/relationships/image" Target="media/image40.jpeg" TargetMode="External"/><Relationship Id="rId496" Type="http://schemas.openxmlformats.org/officeDocument/2006/relationships/image" Target="media/image41.jpeg"/><Relationship Id="rId497" Type="http://schemas.openxmlformats.org/officeDocument/2006/relationships/image" Target="media/image41.jpeg" TargetMode="External"/><Relationship Id="rId498" Type="http://schemas.openxmlformats.org/officeDocument/2006/relationships/image" Target="media/image42.jpeg"/><Relationship Id="rId499" Type="http://schemas.openxmlformats.org/officeDocument/2006/relationships/image" Target="media/image42.jpeg" TargetMode="External"/><Relationship Id="rId500" Type="http://schemas.openxmlformats.org/officeDocument/2006/relationships/header" Target="header213.xml"/><Relationship Id="rId501" Type="http://schemas.openxmlformats.org/officeDocument/2006/relationships/footer" Target="footer200.xml"/><Relationship Id="rId502" Type="http://schemas.openxmlformats.org/officeDocument/2006/relationships/header" Target="header214.xml"/><Relationship Id="rId503" Type="http://schemas.openxmlformats.org/officeDocument/2006/relationships/footer" Target="footer201.xml"/><Relationship Id="rId504" Type="http://schemas.openxmlformats.org/officeDocument/2006/relationships/header" Target="header215.xml"/><Relationship Id="rId505" Type="http://schemas.openxmlformats.org/officeDocument/2006/relationships/footer" Target="footer202.xml"/><Relationship Id="rId506" Type="http://schemas.openxmlformats.org/officeDocument/2006/relationships/header" Target="header216.xml"/><Relationship Id="rId507" Type="http://schemas.openxmlformats.org/officeDocument/2006/relationships/footer" Target="footer203.xml"/><Relationship Id="rId508" Type="http://schemas.openxmlformats.org/officeDocument/2006/relationships/header" Target="header217.xml"/><Relationship Id="rId509" Type="http://schemas.openxmlformats.org/officeDocument/2006/relationships/footer" Target="footer204.xml"/><Relationship Id="rId510" Type="http://schemas.openxmlformats.org/officeDocument/2006/relationships/header" Target="header218.xml"/><Relationship Id="rId511" Type="http://schemas.openxmlformats.org/officeDocument/2006/relationships/footer" Target="footer205.xml"/><Relationship Id="rId512" Type="http://schemas.openxmlformats.org/officeDocument/2006/relationships/header" Target="header219.xml"/><Relationship Id="rId513" Type="http://schemas.openxmlformats.org/officeDocument/2006/relationships/footer" Target="footer206.xml"/><Relationship Id="rId514" Type="http://schemas.openxmlformats.org/officeDocument/2006/relationships/image" Target="media/image43.jpeg"/><Relationship Id="rId515" Type="http://schemas.openxmlformats.org/officeDocument/2006/relationships/image" Target="media/image43.jpeg" TargetMode="External"/><Relationship Id="rId516" Type="http://schemas.openxmlformats.org/officeDocument/2006/relationships/header" Target="header220.xml"/><Relationship Id="rId517" Type="http://schemas.openxmlformats.org/officeDocument/2006/relationships/footer" Target="footer207.xml"/><Relationship Id="rId518" Type="http://schemas.openxmlformats.org/officeDocument/2006/relationships/header" Target="header221.xml"/><Relationship Id="rId519" Type="http://schemas.openxmlformats.org/officeDocument/2006/relationships/footer" Target="footer208.xml"/><Relationship Id="rId520" Type="http://schemas.openxmlformats.org/officeDocument/2006/relationships/header" Target="header222.xml"/><Relationship Id="rId521" Type="http://schemas.openxmlformats.org/officeDocument/2006/relationships/footer" Target="footer209.xml"/><Relationship Id="rId522" Type="http://schemas.openxmlformats.org/officeDocument/2006/relationships/header" Target="header223.xml"/><Relationship Id="rId523" Type="http://schemas.openxmlformats.org/officeDocument/2006/relationships/footer" Target="footer210.xml"/><Relationship Id="rId524" Type="http://schemas.openxmlformats.org/officeDocument/2006/relationships/image" Target="media/image44.jpeg"/><Relationship Id="rId525" Type="http://schemas.openxmlformats.org/officeDocument/2006/relationships/image" Target="media/image44.jpeg" TargetMode="External"/><Relationship Id="rId526" Type="http://schemas.openxmlformats.org/officeDocument/2006/relationships/header" Target="header224.xml"/><Relationship Id="rId527" Type="http://schemas.openxmlformats.org/officeDocument/2006/relationships/footer" Target="footer211.xml"/><Relationship Id="rId528" Type="http://schemas.openxmlformats.org/officeDocument/2006/relationships/header" Target="header225.xml"/><Relationship Id="rId529" Type="http://schemas.openxmlformats.org/officeDocument/2006/relationships/footer" Target="footer212.xml"/><Relationship Id="rId530" Type="http://schemas.openxmlformats.org/officeDocument/2006/relationships/header" Target="header226.xml"/><Relationship Id="rId531" Type="http://schemas.openxmlformats.org/officeDocument/2006/relationships/footer" Target="footer213.xml"/><Relationship Id="rId532" Type="http://schemas.openxmlformats.org/officeDocument/2006/relationships/header" Target="header227.xml"/><Relationship Id="rId533" Type="http://schemas.openxmlformats.org/officeDocument/2006/relationships/footer" Target="footer214.xml"/><Relationship Id="rId534" Type="http://schemas.openxmlformats.org/officeDocument/2006/relationships/header" Target="header228.xml"/><Relationship Id="rId535" Type="http://schemas.openxmlformats.org/officeDocument/2006/relationships/footer" Target="footer215.xml"/><Relationship Id="rId536" Type="http://schemas.openxmlformats.org/officeDocument/2006/relationships/header" Target="header229.xml"/><Relationship Id="rId537" Type="http://schemas.openxmlformats.org/officeDocument/2006/relationships/footer" Target="footer216.xml"/><Relationship Id="rId538" Type="http://schemas.openxmlformats.org/officeDocument/2006/relationships/header" Target="header230.xml"/><Relationship Id="rId539" Type="http://schemas.openxmlformats.org/officeDocument/2006/relationships/footer" Target="footer217.xml"/><Relationship Id="rId540" Type="http://schemas.openxmlformats.org/officeDocument/2006/relationships/header" Target="header231.xml"/><Relationship Id="rId541" Type="http://schemas.openxmlformats.org/officeDocument/2006/relationships/footer" Target="footer218.xml"/><Relationship Id="rId542" Type="http://schemas.openxmlformats.org/officeDocument/2006/relationships/header" Target="header232.xml"/><Relationship Id="rId543" Type="http://schemas.openxmlformats.org/officeDocument/2006/relationships/footer" Target="footer219.xml"/><Relationship Id="rId544" Type="http://schemas.openxmlformats.org/officeDocument/2006/relationships/header" Target="header233.xml"/><Relationship Id="rId545" Type="http://schemas.openxmlformats.org/officeDocument/2006/relationships/footer" Target="footer220.xml"/><Relationship Id="rId546" Type="http://schemas.openxmlformats.org/officeDocument/2006/relationships/header" Target="header234.xml"/><Relationship Id="rId547" Type="http://schemas.openxmlformats.org/officeDocument/2006/relationships/footer" Target="footer221.xml"/><Relationship Id="rId548" Type="http://schemas.openxmlformats.org/officeDocument/2006/relationships/header" Target="header235.xml"/><Relationship Id="rId549" Type="http://schemas.openxmlformats.org/officeDocument/2006/relationships/footer" Target="footer222.xml"/><Relationship Id="rId550" Type="http://schemas.openxmlformats.org/officeDocument/2006/relationships/header" Target="header236.xml"/><Relationship Id="rId551" Type="http://schemas.openxmlformats.org/officeDocument/2006/relationships/footer" Target="footer223.xml"/><Relationship Id="rId552" Type="http://schemas.openxmlformats.org/officeDocument/2006/relationships/header" Target="header237.xml"/><Relationship Id="rId553" Type="http://schemas.openxmlformats.org/officeDocument/2006/relationships/footer" Target="footer224.xml"/><Relationship Id="rId554" Type="http://schemas.openxmlformats.org/officeDocument/2006/relationships/header" Target="header238.xml"/><Relationship Id="rId555" Type="http://schemas.openxmlformats.org/officeDocument/2006/relationships/footer" Target="footer225.xml"/><Relationship Id="rId556" Type="http://schemas.openxmlformats.org/officeDocument/2006/relationships/header" Target="header239.xml"/><Relationship Id="rId557" Type="http://schemas.openxmlformats.org/officeDocument/2006/relationships/footer" Target="footer226.xml"/><Relationship Id="rId558" Type="http://schemas.openxmlformats.org/officeDocument/2006/relationships/image" Target="media/image45.jpeg"/><Relationship Id="rId559" Type="http://schemas.openxmlformats.org/officeDocument/2006/relationships/image" Target="media/image45.jpeg" TargetMode="External"/><Relationship Id="rId560" Type="http://schemas.openxmlformats.org/officeDocument/2006/relationships/header" Target="header240.xml"/><Relationship Id="rId561" Type="http://schemas.openxmlformats.org/officeDocument/2006/relationships/footer" Target="footer227.xml"/><Relationship Id="rId562" Type="http://schemas.openxmlformats.org/officeDocument/2006/relationships/header" Target="header241.xml"/><Relationship Id="rId563" Type="http://schemas.openxmlformats.org/officeDocument/2006/relationships/footer" Target="footer228.xml"/><Relationship Id="rId564" Type="http://schemas.openxmlformats.org/officeDocument/2006/relationships/header" Target="header242.xml"/><Relationship Id="rId565" Type="http://schemas.openxmlformats.org/officeDocument/2006/relationships/footer" Target="footer229.xml"/><Relationship Id="rId566" Type="http://schemas.openxmlformats.org/officeDocument/2006/relationships/header" Target="header243.xml"/><Relationship Id="rId567" Type="http://schemas.openxmlformats.org/officeDocument/2006/relationships/footer" Target="footer230.xml"/><Relationship Id="rId568" Type="http://schemas.openxmlformats.org/officeDocument/2006/relationships/header" Target="header244.xml"/><Relationship Id="rId569" Type="http://schemas.openxmlformats.org/officeDocument/2006/relationships/footer" Target="footer231.xml"/><Relationship Id="rId570" Type="http://schemas.openxmlformats.org/officeDocument/2006/relationships/header" Target="header245.xml"/><Relationship Id="rId571" Type="http://schemas.openxmlformats.org/officeDocument/2006/relationships/footer" Target="footer232.xml"/><Relationship Id="rId572" Type="http://schemas.openxmlformats.org/officeDocument/2006/relationships/header" Target="header246.xml"/><Relationship Id="rId573" Type="http://schemas.openxmlformats.org/officeDocument/2006/relationships/footer" Target="footer233.xml"/><Relationship Id="rId574" Type="http://schemas.openxmlformats.org/officeDocument/2006/relationships/header" Target="header247.xml"/><Relationship Id="rId575" Type="http://schemas.openxmlformats.org/officeDocument/2006/relationships/footer" Target="footer234.xml"/><Relationship Id="rId576" Type="http://schemas.openxmlformats.org/officeDocument/2006/relationships/header" Target="header248.xml"/><Relationship Id="rId577" Type="http://schemas.openxmlformats.org/officeDocument/2006/relationships/footer" Target="footer235.xml"/><Relationship Id="rId578" Type="http://schemas.openxmlformats.org/officeDocument/2006/relationships/header" Target="header249.xml"/><Relationship Id="rId579" Type="http://schemas.openxmlformats.org/officeDocument/2006/relationships/footer" Target="footer236.xml"/><Relationship Id="rId580" Type="http://schemas.openxmlformats.org/officeDocument/2006/relationships/header" Target="header250.xml"/><Relationship Id="rId581" Type="http://schemas.openxmlformats.org/officeDocument/2006/relationships/footer" Target="footer237.xml"/><Relationship Id="rId582" Type="http://schemas.openxmlformats.org/officeDocument/2006/relationships/header" Target="header251.xml"/><Relationship Id="rId583" Type="http://schemas.openxmlformats.org/officeDocument/2006/relationships/footer" Target="footer238.xml"/><Relationship Id="rId584" Type="http://schemas.openxmlformats.org/officeDocument/2006/relationships/header" Target="header252.xml"/><Relationship Id="rId585" Type="http://schemas.openxmlformats.org/officeDocument/2006/relationships/footer" Target="footer239.xml"/><Relationship Id="rId586" Type="http://schemas.openxmlformats.org/officeDocument/2006/relationships/header" Target="header253.xml"/><Relationship Id="rId587" Type="http://schemas.openxmlformats.org/officeDocument/2006/relationships/footer" Target="footer240.xml"/><Relationship Id="rId588" Type="http://schemas.openxmlformats.org/officeDocument/2006/relationships/header" Target="header254.xml"/><Relationship Id="rId589" Type="http://schemas.openxmlformats.org/officeDocument/2006/relationships/footer" Target="footer241.xml"/><Relationship Id="rId590" Type="http://schemas.openxmlformats.org/officeDocument/2006/relationships/header" Target="header255.xml"/><Relationship Id="rId591" Type="http://schemas.openxmlformats.org/officeDocument/2006/relationships/footer" Target="footer242.xml"/><Relationship Id="rId592" Type="http://schemas.openxmlformats.org/officeDocument/2006/relationships/header" Target="header256.xml"/><Relationship Id="rId593" Type="http://schemas.openxmlformats.org/officeDocument/2006/relationships/footer" Target="footer243.xml"/><Relationship Id="rId594" Type="http://schemas.openxmlformats.org/officeDocument/2006/relationships/header" Target="header257.xml"/><Relationship Id="rId595" Type="http://schemas.openxmlformats.org/officeDocument/2006/relationships/footer" Target="footer244.xml"/><Relationship Id="rId596" Type="http://schemas.openxmlformats.org/officeDocument/2006/relationships/header" Target="header258.xml"/><Relationship Id="rId597" Type="http://schemas.openxmlformats.org/officeDocument/2006/relationships/footer" Target="footer245.xml"/><Relationship Id="rId598" Type="http://schemas.openxmlformats.org/officeDocument/2006/relationships/header" Target="header259.xml"/><Relationship Id="rId599" Type="http://schemas.openxmlformats.org/officeDocument/2006/relationships/footer" Target="footer246.xml"/><Relationship Id="rId600" Type="http://schemas.openxmlformats.org/officeDocument/2006/relationships/header" Target="header260.xml"/><Relationship Id="rId601" Type="http://schemas.openxmlformats.org/officeDocument/2006/relationships/footer" Target="footer247.xml"/><Relationship Id="rId602" Type="http://schemas.openxmlformats.org/officeDocument/2006/relationships/header" Target="header261.xml"/><Relationship Id="rId603" Type="http://schemas.openxmlformats.org/officeDocument/2006/relationships/footer" Target="footer248.xml"/><Relationship Id="rId604" Type="http://schemas.openxmlformats.org/officeDocument/2006/relationships/image" Target="media/image46.jpeg"/><Relationship Id="rId605" Type="http://schemas.openxmlformats.org/officeDocument/2006/relationships/image" Target="media/image46.jpeg" TargetMode="External"/><Relationship Id="rId606" Type="http://schemas.openxmlformats.org/officeDocument/2006/relationships/image" Target="media/image47.jpeg"/><Relationship Id="rId607" Type="http://schemas.openxmlformats.org/officeDocument/2006/relationships/image" Target="media/image47.jpeg" TargetMode="External"/><Relationship Id="rId608" Type="http://schemas.openxmlformats.org/officeDocument/2006/relationships/image" Target="media/image48.jpeg"/><Relationship Id="rId609" Type="http://schemas.openxmlformats.org/officeDocument/2006/relationships/image" Target="media/image48.jpeg" TargetMode="External"/><Relationship Id="rId610" Type="http://schemas.openxmlformats.org/officeDocument/2006/relationships/header" Target="header262.xml"/><Relationship Id="rId611" Type="http://schemas.openxmlformats.org/officeDocument/2006/relationships/footer" Target="footer249.xml"/><Relationship Id="rId612" Type="http://schemas.openxmlformats.org/officeDocument/2006/relationships/header" Target="header263.xml"/><Relationship Id="rId613" Type="http://schemas.openxmlformats.org/officeDocument/2006/relationships/footer" Target="footer250.xml"/></Relationships>
</file>